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F7B61" w:rsidRDefault="00726152" w14:paraId="32598AF3" w14:textId="77777777">
      <w:pPr>
        <w:pStyle w:val="RubrikFrslagTIllRiksdagsbeslut"/>
      </w:pPr>
      <w:sdt>
        <w:sdtPr>
          <w:alias w:val="CC_Boilerplate_4"/>
          <w:tag w:val="CC_Boilerplate_4"/>
          <w:id w:val="-1644581176"/>
          <w:lock w:val="sdtContentLocked"/>
          <w:placeholder>
            <w:docPart w:val="66137DF58D0242F49514C4FDF815F138"/>
          </w:placeholder>
          <w:text/>
        </w:sdtPr>
        <w:sdtEndPr/>
        <w:sdtContent>
          <w:r w:rsidRPr="009B062B" w:rsidR="00AF30DD">
            <w:t>Förslag till riksdagsbeslut</w:t>
          </w:r>
        </w:sdtContent>
      </w:sdt>
      <w:bookmarkEnd w:id="0"/>
      <w:bookmarkEnd w:id="1"/>
    </w:p>
    <w:sdt>
      <w:sdtPr>
        <w:alias w:val="Yrkande 1"/>
        <w:tag w:val="9f798e23-edbf-491d-bec8-73966212d4f8"/>
        <w:id w:val="-400294582"/>
        <w:lock w:val="sdtLocked"/>
      </w:sdtPr>
      <w:sdtEndPr/>
      <w:sdtContent>
        <w:p w:rsidR="008B595D" w:rsidRDefault="0092079E" w14:paraId="0E0EC4CC" w14:textId="77777777">
          <w:pPr>
            <w:pStyle w:val="Frslagstext"/>
            <w:numPr>
              <w:ilvl w:val="0"/>
              <w:numId w:val="0"/>
            </w:numPr>
          </w:pPr>
          <w:r>
            <w:t>Riksdagen ställer sig bakom det som anförs i motionen om att beakta behovet av fyrfilig motorväg genom Gävleborg i kommande planarbete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85A7BC60A0C45A797B4F540FCA85941"/>
        </w:placeholder>
        <w:text/>
      </w:sdtPr>
      <w:sdtEndPr/>
      <w:sdtContent>
        <w:p w:rsidRPr="009B062B" w:rsidR="006D79C9" w:rsidP="00333E95" w:rsidRDefault="006D79C9" w14:paraId="60F44FF9" w14:textId="77777777">
          <w:pPr>
            <w:pStyle w:val="Rubrik1"/>
          </w:pPr>
          <w:r>
            <w:t>Motivering</w:t>
          </w:r>
        </w:p>
      </w:sdtContent>
    </w:sdt>
    <w:bookmarkEnd w:displacedByCustomXml="prev" w:id="3"/>
    <w:bookmarkEnd w:displacedByCustomXml="prev" w:id="4"/>
    <w:p w:rsidRPr="007A5455" w:rsidR="00422B9E" w:rsidP="00726152" w:rsidRDefault="00492D9D" w14:paraId="17ACDE33" w14:textId="516DFB7D">
      <w:pPr>
        <w:pStyle w:val="Normalutanindragellerluft"/>
      </w:pPr>
      <w:r w:rsidRPr="007A5455">
        <w:t>Vägen från Helsingborg till Gävle består till stora delar av fyra filer. Efter Gävle norrut blir det dock endast en fil i vardera riktningen. Det här leder ofta till omfattande trafik</w:t>
      </w:r>
      <w:r w:rsidR="00726152">
        <w:softHyphen/>
      </w:r>
      <w:r w:rsidRPr="007A5455">
        <w:t>störningar, eftersom det återkommande sker olyckor på sträckan mellan just Gävle och Söderhamn. Samma problem finns mellan Hudiksvall och Sundsvall i Nordanstigs kommun. Det förekommer regelbundet kraftigt reducerad hastighet vid större trafik</w:t>
      </w:r>
      <w:r w:rsidR="00726152">
        <w:softHyphen/>
      </w:r>
      <w:r w:rsidRPr="007A5455">
        <w:t xml:space="preserve">belastningar, då Trafikverket stänger av filer på E4:an där det vanligtvis finns fyra filer mellan Gävle och Hagsta. Det är inte ovanligt att det då uppstår timslånga köer på sträckan. Förutom de problem som finns för bilister och yrkestrafik betyder det också </w:t>
      </w:r>
      <w:r w:rsidRPr="00726152">
        <w:rPr>
          <w:spacing w:val="1"/>
        </w:rPr>
        <w:t xml:space="preserve">omfattande störningar för blåljusfordon som inte kan ta sig fram på grund av köerna. De </w:t>
      </w:r>
      <w:r w:rsidRPr="007A5455">
        <w:t>samhällsekonomiska konsekvenserna av trafikstörningarna är betydande men kostnaderna landar på näringslivet och de enskilda bilisterna och inte staten. Det här är naturligtvis inte hållbart över tid, och detta bör regeringen beakta i kommande planarbete.</w:t>
      </w:r>
    </w:p>
    <w:sdt>
      <w:sdtPr>
        <w:rPr>
          <w:i/>
          <w:noProof/>
        </w:rPr>
        <w:alias w:val="CC_Underskrifter"/>
        <w:tag w:val="CC_Underskrifter"/>
        <w:id w:val="583496634"/>
        <w:lock w:val="sdtContentLocked"/>
        <w:placeholder>
          <w:docPart w:val="FB5F4C2A9D9C477693D77313F18FA021"/>
        </w:placeholder>
      </w:sdtPr>
      <w:sdtEndPr>
        <w:rPr>
          <w:i w:val="0"/>
          <w:noProof w:val="0"/>
        </w:rPr>
      </w:sdtEndPr>
      <w:sdtContent>
        <w:p w:rsidR="009F7B61" w:rsidP="009F7B61" w:rsidRDefault="009F7B61" w14:paraId="4443CA72" w14:textId="77777777"/>
        <w:p w:rsidRPr="008E0FE2" w:rsidR="004801AC" w:rsidP="009F7B61" w:rsidRDefault="00726152" w14:paraId="76A8B084" w14:textId="1A8B4741"/>
      </w:sdtContent>
    </w:sdt>
    <w:tbl>
      <w:tblPr>
        <w:tblW w:w="5000" w:type="pct"/>
        <w:tblLook w:val="04A0" w:firstRow="1" w:lastRow="0" w:firstColumn="1" w:lastColumn="0" w:noHBand="0" w:noVBand="1"/>
        <w:tblCaption w:val="underskrifter"/>
      </w:tblPr>
      <w:tblGrid>
        <w:gridCol w:w="4252"/>
        <w:gridCol w:w="4252"/>
      </w:tblGrid>
      <w:tr w:rsidR="008B595D" w14:paraId="6BFD7BBC" w14:textId="77777777">
        <w:trPr>
          <w:cantSplit/>
        </w:trPr>
        <w:tc>
          <w:tcPr>
            <w:tcW w:w="50" w:type="pct"/>
            <w:vAlign w:val="bottom"/>
          </w:tcPr>
          <w:p w:rsidR="008B595D" w:rsidRDefault="0092079E" w14:paraId="34B84DFD" w14:textId="77777777">
            <w:pPr>
              <w:pStyle w:val="Underskrifter"/>
              <w:spacing w:after="0"/>
            </w:pPr>
            <w:r>
              <w:t>Lars Beckman (M)</w:t>
            </w:r>
          </w:p>
        </w:tc>
        <w:tc>
          <w:tcPr>
            <w:tcW w:w="50" w:type="pct"/>
            <w:vAlign w:val="bottom"/>
          </w:tcPr>
          <w:p w:rsidR="008B595D" w:rsidRDefault="008B595D" w14:paraId="1D94AEAA" w14:textId="77777777">
            <w:pPr>
              <w:pStyle w:val="Underskrifter"/>
              <w:spacing w:after="0"/>
            </w:pPr>
          </w:p>
        </w:tc>
      </w:tr>
    </w:tbl>
    <w:p w:rsidR="002B57D7" w:rsidRDefault="002B57D7" w14:paraId="706F82B4" w14:textId="77777777"/>
    <w:sectPr w:rsidR="002B57D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DEFDB" w14:textId="77777777" w:rsidR="00492D9D" w:rsidRDefault="00492D9D" w:rsidP="000C1CAD">
      <w:pPr>
        <w:spacing w:line="240" w:lineRule="auto"/>
      </w:pPr>
      <w:r>
        <w:separator/>
      </w:r>
    </w:p>
  </w:endnote>
  <w:endnote w:type="continuationSeparator" w:id="0">
    <w:p w14:paraId="6E61233D" w14:textId="77777777" w:rsidR="00492D9D" w:rsidRDefault="00492D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9C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315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F14E3" w14:textId="7EF1F0DC" w:rsidR="00262EA3" w:rsidRPr="009F7B61" w:rsidRDefault="00262EA3" w:rsidP="009F7B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BC751" w14:textId="77777777" w:rsidR="00492D9D" w:rsidRDefault="00492D9D" w:rsidP="000C1CAD">
      <w:pPr>
        <w:spacing w:line="240" w:lineRule="auto"/>
      </w:pPr>
      <w:r>
        <w:separator/>
      </w:r>
    </w:p>
  </w:footnote>
  <w:footnote w:type="continuationSeparator" w:id="0">
    <w:p w14:paraId="686B4D9B" w14:textId="77777777" w:rsidR="00492D9D" w:rsidRDefault="00492D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FF98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A101E4" wp14:editId="4FD243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FE1AA2" w14:textId="6B69828A" w:rsidR="00262EA3" w:rsidRDefault="00726152" w:rsidP="008103B5">
                          <w:pPr>
                            <w:jc w:val="right"/>
                          </w:pPr>
                          <w:sdt>
                            <w:sdtPr>
                              <w:alias w:val="CC_Noformat_Partikod"/>
                              <w:tag w:val="CC_Noformat_Partikod"/>
                              <w:id w:val="-53464382"/>
                              <w:text/>
                            </w:sdtPr>
                            <w:sdtEndPr/>
                            <w:sdtContent>
                              <w:r w:rsidR="00492D9D">
                                <w:t>M</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A101E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FE1AA2" w14:textId="6B69828A" w:rsidR="00262EA3" w:rsidRDefault="00726152" w:rsidP="008103B5">
                    <w:pPr>
                      <w:jc w:val="right"/>
                    </w:pPr>
                    <w:sdt>
                      <w:sdtPr>
                        <w:alias w:val="CC_Noformat_Partikod"/>
                        <w:tag w:val="CC_Noformat_Partikod"/>
                        <w:id w:val="-53464382"/>
                        <w:text/>
                      </w:sdtPr>
                      <w:sdtEndPr/>
                      <w:sdtContent>
                        <w:r w:rsidR="00492D9D">
                          <w:t>M</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AA4F9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30BEF" w14:textId="77777777" w:rsidR="00262EA3" w:rsidRDefault="00262EA3" w:rsidP="008563AC">
    <w:pPr>
      <w:jc w:val="right"/>
    </w:pPr>
  </w:p>
  <w:p w14:paraId="470DBC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9402C" w14:textId="77777777" w:rsidR="00262EA3" w:rsidRDefault="007261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7902A7" wp14:editId="4D679C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7AF9B1E" w14:textId="2B4387B9" w:rsidR="00262EA3" w:rsidRDefault="00726152" w:rsidP="00A314CF">
    <w:pPr>
      <w:pStyle w:val="FSHNormal"/>
      <w:spacing w:before="40"/>
    </w:pPr>
    <w:sdt>
      <w:sdtPr>
        <w:alias w:val="CC_Noformat_Motionstyp"/>
        <w:tag w:val="CC_Noformat_Motionstyp"/>
        <w:id w:val="1162973129"/>
        <w:lock w:val="sdtContentLocked"/>
        <w15:appearance w15:val="hidden"/>
        <w:text/>
      </w:sdtPr>
      <w:sdtEndPr/>
      <w:sdtContent>
        <w:r w:rsidR="009F7B61">
          <w:t>Enskild motion</w:t>
        </w:r>
      </w:sdtContent>
    </w:sdt>
    <w:r w:rsidR="00821B36">
      <w:t xml:space="preserve"> </w:t>
    </w:r>
    <w:sdt>
      <w:sdtPr>
        <w:alias w:val="CC_Noformat_Partikod"/>
        <w:tag w:val="CC_Noformat_Partikod"/>
        <w:id w:val="1471015553"/>
        <w:text/>
      </w:sdtPr>
      <w:sdtEndPr/>
      <w:sdtContent>
        <w:r w:rsidR="00492D9D">
          <w:t>M</w:t>
        </w:r>
      </w:sdtContent>
    </w:sdt>
    <w:sdt>
      <w:sdtPr>
        <w:alias w:val="CC_Noformat_Partinummer"/>
        <w:tag w:val="CC_Noformat_Partinummer"/>
        <w:id w:val="-2014525982"/>
        <w:showingPlcHdr/>
        <w:text/>
      </w:sdtPr>
      <w:sdtEndPr/>
      <w:sdtContent>
        <w:r w:rsidR="00821B36">
          <w:t xml:space="preserve"> </w:t>
        </w:r>
      </w:sdtContent>
    </w:sdt>
  </w:p>
  <w:p w14:paraId="06DEC484" w14:textId="77777777" w:rsidR="00262EA3" w:rsidRPr="008227B3" w:rsidRDefault="007261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259DAC" w14:textId="07F6092C" w:rsidR="00262EA3" w:rsidRPr="008227B3" w:rsidRDefault="007261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7B6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7B61">
          <w:t>:2121</w:t>
        </w:r>
      </w:sdtContent>
    </w:sdt>
  </w:p>
  <w:p w14:paraId="5D1E9F48" w14:textId="5575E760" w:rsidR="00262EA3" w:rsidRDefault="00726152" w:rsidP="00E03A3D">
    <w:pPr>
      <w:pStyle w:val="Motionr"/>
    </w:pPr>
    <w:sdt>
      <w:sdtPr>
        <w:alias w:val="CC_Noformat_Avtext"/>
        <w:tag w:val="CC_Noformat_Avtext"/>
        <w:id w:val="-2020768203"/>
        <w:lock w:val="sdtContentLocked"/>
        <w15:appearance w15:val="hidden"/>
        <w:text/>
      </w:sdtPr>
      <w:sdtEndPr/>
      <w:sdtContent>
        <w:r w:rsidR="009F7B61">
          <w:t>av Lars Beckman (M)</w:t>
        </w:r>
      </w:sdtContent>
    </w:sdt>
  </w:p>
  <w:sdt>
    <w:sdtPr>
      <w:alias w:val="CC_Noformat_Rubtext"/>
      <w:tag w:val="CC_Noformat_Rubtext"/>
      <w:id w:val="-218060500"/>
      <w:lock w:val="sdtLocked"/>
      <w:text/>
    </w:sdtPr>
    <w:sdtEndPr/>
    <w:sdtContent>
      <w:p w14:paraId="7AD17827" w14:textId="40758D4A" w:rsidR="00262EA3" w:rsidRDefault="00492D9D" w:rsidP="00283E0F">
        <w:pPr>
          <w:pStyle w:val="FSHRub2"/>
        </w:pPr>
        <w:r>
          <w:t>Fyrfilig motorväg genom Gävleborg</w:t>
        </w:r>
      </w:p>
    </w:sdtContent>
  </w:sdt>
  <w:sdt>
    <w:sdtPr>
      <w:alias w:val="CC_Boilerplate_3"/>
      <w:tag w:val="CC_Boilerplate_3"/>
      <w:id w:val="1606463544"/>
      <w:lock w:val="sdtContentLocked"/>
      <w15:appearance w15:val="hidden"/>
      <w:text w:multiLine="1"/>
    </w:sdtPr>
    <w:sdtEndPr/>
    <w:sdtContent>
      <w:p w14:paraId="50FB58B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2D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C60"/>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555"/>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7D7"/>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D9D"/>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152"/>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455"/>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95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79E"/>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B61"/>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481744"/>
  <w15:chartTrackingRefBased/>
  <w15:docId w15:val="{7725A751-5C54-4AF9-A301-D68F838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137DF58D0242F49514C4FDF815F138"/>
        <w:category>
          <w:name w:val="Allmänt"/>
          <w:gallery w:val="placeholder"/>
        </w:category>
        <w:types>
          <w:type w:val="bbPlcHdr"/>
        </w:types>
        <w:behaviors>
          <w:behavior w:val="content"/>
        </w:behaviors>
        <w:guid w:val="{5B09EB92-C6B2-45CC-800A-9F6317FE1273}"/>
      </w:docPartPr>
      <w:docPartBody>
        <w:p w:rsidR="00F66386" w:rsidRDefault="00F66386">
          <w:pPr>
            <w:pStyle w:val="66137DF58D0242F49514C4FDF815F138"/>
          </w:pPr>
          <w:r w:rsidRPr="005A0A93">
            <w:rPr>
              <w:rStyle w:val="Platshllartext"/>
            </w:rPr>
            <w:t>Förslag till riksdagsbeslut</w:t>
          </w:r>
        </w:p>
      </w:docPartBody>
    </w:docPart>
    <w:docPart>
      <w:docPartPr>
        <w:name w:val="885A7BC60A0C45A797B4F540FCA85941"/>
        <w:category>
          <w:name w:val="Allmänt"/>
          <w:gallery w:val="placeholder"/>
        </w:category>
        <w:types>
          <w:type w:val="bbPlcHdr"/>
        </w:types>
        <w:behaviors>
          <w:behavior w:val="content"/>
        </w:behaviors>
        <w:guid w:val="{9376F0DC-3B16-4BF9-8691-3DE2081B20CE}"/>
      </w:docPartPr>
      <w:docPartBody>
        <w:p w:rsidR="00F66386" w:rsidRDefault="00F66386">
          <w:pPr>
            <w:pStyle w:val="885A7BC60A0C45A797B4F540FCA85941"/>
          </w:pPr>
          <w:r w:rsidRPr="005A0A93">
            <w:rPr>
              <w:rStyle w:val="Platshllartext"/>
            </w:rPr>
            <w:t>Motivering</w:t>
          </w:r>
        </w:p>
      </w:docPartBody>
    </w:docPart>
    <w:docPart>
      <w:docPartPr>
        <w:name w:val="FB5F4C2A9D9C477693D77313F18FA021"/>
        <w:category>
          <w:name w:val="Allmänt"/>
          <w:gallery w:val="placeholder"/>
        </w:category>
        <w:types>
          <w:type w:val="bbPlcHdr"/>
        </w:types>
        <w:behaviors>
          <w:behavior w:val="content"/>
        </w:behaviors>
        <w:guid w:val="{205302DB-B09E-4E58-8D8A-878BBE8013FB}"/>
      </w:docPartPr>
      <w:docPartBody>
        <w:p w:rsidR="00D17D86" w:rsidRDefault="00D17D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386"/>
    <w:rsid w:val="00D17D86"/>
    <w:rsid w:val="00F663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66386"/>
    <w:rPr>
      <w:color w:val="F4B083" w:themeColor="accent2" w:themeTint="99"/>
    </w:rPr>
  </w:style>
  <w:style w:type="paragraph" w:customStyle="1" w:styleId="66137DF58D0242F49514C4FDF815F138">
    <w:name w:val="66137DF58D0242F49514C4FDF815F138"/>
  </w:style>
  <w:style w:type="paragraph" w:customStyle="1" w:styleId="885A7BC60A0C45A797B4F540FCA85941">
    <w:name w:val="885A7BC60A0C45A797B4F540FCA859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5F8614-C2F2-40EB-B330-0729CFA05E30}"/>
</file>

<file path=customXml/itemProps2.xml><?xml version="1.0" encoding="utf-8"?>
<ds:datastoreItem xmlns:ds="http://schemas.openxmlformats.org/officeDocument/2006/customXml" ds:itemID="{C8240D1D-35AB-44A5-9484-D267A19A62AA}"/>
</file>

<file path=customXml/itemProps3.xml><?xml version="1.0" encoding="utf-8"?>
<ds:datastoreItem xmlns:ds="http://schemas.openxmlformats.org/officeDocument/2006/customXml" ds:itemID="{414A9584-9B5C-46D5-BAFD-B6249E6D5830}"/>
</file>

<file path=docProps/app.xml><?xml version="1.0" encoding="utf-8"?>
<Properties xmlns="http://schemas.openxmlformats.org/officeDocument/2006/extended-properties" xmlns:vt="http://schemas.openxmlformats.org/officeDocument/2006/docPropsVTypes">
  <Template>Normal</Template>
  <TotalTime>5</TotalTime>
  <Pages>1</Pages>
  <Words>187</Words>
  <Characters>1088</Characters>
  <Application>Microsoft Office Word</Application>
  <DocSecurity>0</DocSecurity>
  <Lines>24</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