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60BC02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91112">
              <w:rPr>
                <w:b/>
                <w:sz w:val="22"/>
                <w:szCs w:val="22"/>
              </w:rPr>
              <w:t>16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A70CE73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4E59A0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791112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2CC8C837" w14:textId="77777777" w:rsidR="00725D41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D572A9">
              <w:rPr>
                <w:sz w:val="22"/>
                <w:szCs w:val="22"/>
              </w:rPr>
              <w:t>9.35</w:t>
            </w:r>
          </w:p>
          <w:p w14:paraId="1ADFFF74" w14:textId="77777777" w:rsidR="00D572A9" w:rsidRDefault="00D572A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9.46–10.03</w:t>
            </w:r>
          </w:p>
          <w:p w14:paraId="114A7912" w14:textId="3DA1FA00" w:rsidR="00D572A9" w:rsidRPr="00AA46EB" w:rsidRDefault="00D572A9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10.14–10.15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F65A800" w14:textId="77777777" w:rsidR="00D572A9" w:rsidRDefault="00D572A9" w:rsidP="00D572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EAE9DB" w14:textId="77777777" w:rsidR="00D572A9" w:rsidRDefault="00D572A9" w:rsidP="00D572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1A58F2" w14:textId="77777777" w:rsidR="00D572A9" w:rsidRDefault="00D572A9" w:rsidP="00D57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2021/22:14.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5779AEBB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572A9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F61EF" w:rsidRPr="00AA46EB" w14:paraId="3310B3E6" w14:textId="77777777" w:rsidTr="00AA46EB">
        <w:tc>
          <w:tcPr>
            <w:tcW w:w="497" w:type="dxa"/>
          </w:tcPr>
          <w:p w14:paraId="304BCD87" w14:textId="196724B2" w:rsidR="003F61EF" w:rsidRDefault="003F61E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2107AD3F" w14:textId="13E80593" w:rsidR="003F61EF" w:rsidRDefault="003F61EF" w:rsidP="003F61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konsultationsordning i frågor som rör det samiska folket (KU4)</w:t>
            </w:r>
          </w:p>
          <w:p w14:paraId="3E8E0455" w14:textId="77777777" w:rsidR="003F61EF" w:rsidRPr="00B37B46" w:rsidRDefault="003F61EF" w:rsidP="003F61E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948FE6D" w14:textId="6982C3A3" w:rsidR="003F61EF" w:rsidRDefault="003F61EF" w:rsidP="003F61EF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behandl</w:t>
            </w:r>
            <w:r>
              <w:rPr>
                <w:sz w:val="22"/>
                <w:szCs w:val="22"/>
              </w:rPr>
              <w:t xml:space="preserve">ade </w:t>
            </w:r>
            <w:r>
              <w:rPr>
                <w:snapToGrid w:val="0"/>
                <w:sz w:val="22"/>
                <w:szCs w:val="22"/>
              </w:rPr>
              <w:t>proposition 2021/22:19 och motioner.</w:t>
            </w:r>
          </w:p>
          <w:p w14:paraId="30559BBA" w14:textId="77777777" w:rsidR="003F61EF" w:rsidRDefault="003F61EF" w:rsidP="003F61E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F43F946" w14:textId="77777777" w:rsidR="003F61EF" w:rsidRDefault="003F61EF" w:rsidP="003F61EF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7188770" w14:textId="77777777" w:rsidR="003F61EF" w:rsidRPr="001C4FCC" w:rsidRDefault="003F61E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45320F1C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4C10FC52" w14:textId="77777777" w:rsidR="00D572A9" w:rsidRPr="00D572A9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572A9">
              <w:rPr>
                <w:b/>
                <w:sz w:val="22"/>
                <w:szCs w:val="22"/>
              </w:rPr>
              <w:t>Uppföljning av riksdagens tillämpning av subsidiaritetsprincipen (KU5)</w:t>
            </w:r>
          </w:p>
          <w:p w14:paraId="42ACB878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72DB5E6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D572A9">
              <w:rPr>
                <w:sz w:val="22"/>
                <w:szCs w:val="22"/>
              </w:rPr>
              <w:t>Utskottet fortsatte behandlingen av uppföljning av riksdagens tillämpning av subsidiaritetsprincipen.</w:t>
            </w:r>
          </w:p>
          <w:p w14:paraId="2FA81E62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60C09E7" w14:textId="77777777" w:rsidR="00BA0A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D572A9">
              <w:rPr>
                <w:sz w:val="22"/>
                <w:szCs w:val="22"/>
              </w:rPr>
              <w:t>Ärendet bordlades.</w:t>
            </w:r>
          </w:p>
          <w:p w14:paraId="3A8CCC91" w14:textId="74BF9D8C" w:rsidR="00D572A9" w:rsidRPr="007F152B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D572A9" w:rsidRPr="00AA46EB" w14:paraId="656D0217" w14:textId="77777777" w:rsidTr="00AA46EB">
        <w:tc>
          <w:tcPr>
            <w:tcW w:w="497" w:type="dxa"/>
          </w:tcPr>
          <w:p w14:paraId="104F897E" w14:textId="743ED28D" w:rsidR="00D572A9" w:rsidRDefault="00D572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15C30034" w14:textId="54B27FD2" w:rsidR="00D572A9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85594">
              <w:rPr>
                <w:b/>
                <w:sz w:val="22"/>
                <w:szCs w:val="22"/>
              </w:rPr>
              <w:t>Förstärkt skydd för väljar</w:t>
            </w:r>
            <w:r w:rsidR="00091019">
              <w:rPr>
                <w:b/>
                <w:sz w:val="22"/>
                <w:szCs w:val="22"/>
              </w:rPr>
              <w:t>e</w:t>
            </w:r>
            <w:r w:rsidRPr="00685594">
              <w:rPr>
                <w:b/>
                <w:sz w:val="22"/>
                <w:szCs w:val="22"/>
              </w:rPr>
              <w:t xml:space="preserve"> vid röstmottagning (KU6)</w:t>
            </w:r>
          </w:p>
          <w:p w14:paraId="74EB809C" w14:textId="77777777" w:rsid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9B1E9F2" w14:textId="77777777" w:rsid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fortsatte</w:t>
            </w:r>
            <w:r w:rsidRPr="00685594">
              <w:rPr>
                <w:sz w:val="22"/>
                <w:szCs w:val="22"/>
              </w:rPr>
              <w:t xml:space="preserve"> behandl</w:t>
            </w:r>
            <w:r>
              <w:rPr>
                <w:sz w:val="22"/>
                <w:szCs w:val="22"/>
              </w:rPr>
              <w:t>ingen av p</w:t>
            </w:r>
            <w:r w:rsidRPr="00685594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685594">
              <w:rPr>
                <w:sz w:val="22"/>
                <w:szCs w:val="22"/>
              </w:rPr>
              <w:t xml:space="preserve"> 2021/22:52 och motioner</w:t>
            </w:r>
            <w:r>
              <w:rPr>
                <w:sz w:val="22"/>
                <w:szCs w:val="22"/>
              </w:rPr>
              <w:t>.</w:t>
            </w:r>
          </w:p>
          <w:p w14:paraId="09689367" w14:textId="77777777" w:rsidR="00D572A9" w:rsidRPr="00685594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BEB8986" w14:textId="77777777" w:rsid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Ärendet bordlades.</w:t>
            </w:r>
          </w:p>
          <w:p w14:paraId="565A68A2" w14:textId="77777777" w:rsidR="00D572A9" w:rsidRPr="00D572A9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572A9" w:rsidRPr="00AA46EB" w14:paraId="54557B7A" w14:textId="77777777" w:rsidTr="00AA46EB">
        <w:tc>
          <w:tcPr>
            <w:tcW w:w="497" w:type="dxa"/>
          </w:tcPr>
          <w:p w14:paraId="68C3440F" w14:textId="58286FFC" w:rsidR="00D572A9" w:rsidRDefault="00D572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47CCEB50" w14:textId="77777777" w:rsidR="00D572A9" w:rsidRDefault="00D572A9" w:rsidP="00D572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B6C24AC" w14:textId="77777777" w:rsidR="00D572A9" w:rsidRDefault="00D572A9" w:rsidP="00D57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C78E56" w14:textId="77777777" w:rsidR="00D572A9" w:rsidRDefault="00D572A9" w:rsidP="00D57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616D0D0" w14:textId="77777777" w:rsidR="00D572A9" w:rsidRPr="00685594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572A9" w:rsidRPr="00AA46EB" w14:paraId="1160E5A0" w14:textId="77777777" w:rsidTr="00AA46EB">
        <w:tc>
          <w:tcPr>
            <w:tcW w:w="497" w:type="dxa"/>
          </w:tcPr>
          <w:p w14:paraId="5B523887" w14:textId="66DD0554" w:rsidR="00D572A9" w:rsidRDefault="00D572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74F3933" w14:textId="3E7A7DCF" w:rsidR="00D572A9" w:rsidRPr="00D572A9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572A9">
              <w:rPr>
                <w:b/>
                <w:sz w:val="22"/>
                <w:szCs w:val="22"/>
              </w:rPr>
              <w:t>Förstärkt skydd för väljar</w:t>
            </w:r>
            <w:r w:rsidR="00091019">
              <w:rPr>
                <w:b/>
                <w:sz w:val="22"/>
                <w:szCs w:val="22"/>
              </w:rPr>
              <w:t>e</w:t>
            </w:r>
            <w:r w:rsidRPr="00D572A9">
              <w:rPr>
                <w:b/>
                <w:sz w:val="22"/>
                <w:szCs w:val="22"/>
              </w:rPr>
              <w:t xml:space="preserve"> vid röstmottagning (KU6)</w:t>
            </w:r>
          </w:p>
          <w:p w14:paraId="55521911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9987C37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D572A9">
              <w:rPr>
                <w:sz w:val="22"/>
                <w:szCs w:val="22"/>
              </w:rPr>
              <w:t>Utskottet fortsatte behandlingen av proposition 2021/22:52 och motioner.</w:t>
            </w:r>
          </w:p>
          <w:p w14:paraId="79E2180D" w14:textId="77777777" w:rsidR="00D572A9" w:rsidRP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BDFAED0" w14:textId="77777777" w:rsid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D572A9">
              <w:rPr>
                <w:sz w:val="22"/>
                <w:szCs w:val="22"/>
              </w:rPr>
              <w:t>Ärendet bordlades.</w:t>
            </w:r>
          </w:p>
          <w:p w14:paraId="7C4F82FC" w14:textId="2F53C600" w:rsidR="00D572A9" w:rsidRPr="00685594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572A9" w:rsidRPr="00AA46EB" w14:paraId="13EA94F7" w14:textId="77777777" w:rsidTr="00AA46EB">
        <w:tc>
          <w:tcPr>
            <w:tcW w:w="497" w:type="dxa"/>
          </w:tcPr>
          <w:p w14:paraId="5F44032C" w14:textId="665A2468" w:rsidR="00D572A9" w:rsidRDefault="00D572A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6C1C734" w14:textId="77777777" w:rsidR="00D572A9" w:rsidRDefault="00D572A9" w:rsidP="00D572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820B7">
              <w:rPr>
                <w:b/>
                <w:sz w:val="22"/>
                <w:szCs w:val="22"/>
              </w:rPr>
              <w:t>Riksrevisionens rapport om myndigheters service till enskilda som inte kan eller vill vara digitala (KU7)</w:t>
            </w:r>
          </w:p>
          <w:p w14:paraId="1303DFC6" w14:textId="77777777" w:rsidR="00D572A9" w:rsidRPr="006820B7" w:rsidRDefault="00D572A9" w:rsidP="00D572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16AC7D28" w14:textId="473C3D4A" w:rsidR="00D572A9" w:rsidRDefault="00D572A9" w:rsidP="00D572A9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="003F61EF" w:rsidRPr="003F61E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s</w:t>
            </w:r>
            <w:r w:rsidRPr="006820B7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820B7">
              <w:rPr>
                <w:sz w:val="22"/>
                <w:szCs w:val="22"/>
              </w:rPr>
              <w:t xml:space="preserve"> 2021/22:12 och motioner</w:t>
            </w:r>
            <w:r>
              <w:rPr>
                <w:sz w:val="22"/>
                <w:szCs w:val="22"/>
              </w:rPr>
              <w:t>.</w:t>
            </w:r>
          </w:p>
          <w:p w14:paraId="6D081021" w14:textId="77777777" w:rsidR="001D3BC8" w:rsidRPr="00B37B46" w:rsidRDefault="001D3BC8" w:rsidP="00D572A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4A3348" w14:textId="77777777" w:rsidR="00D572A9" w:rsidRPr="00B37B46" w:rsidRDefault="00D572A9" w:rsidP="00D572A9">
            <w:pPr>
              <w:widowControl/>
              <w:tabs>
                <w:tab w:val="left" w:pos="1080"/>
              </w:tabs>
              <w:textAlignment w:val="center"/>
              <w:rPr>
                <w:sz w:val="22"/>
                <w:szCs w:val="22"/>
              </w:rPr>
            </w:pPr>
            <w:r w:rsidRPr="006820B7">
              <w:rPr>
                <w:sz w:val="22"/>
                <w:szCs w:val="22"/>
              </w:rPr>
              <w:t>Ärendet bordlades.</w:t>
            </w:r>
          </w:p>
          <w:p w14:paraId="4F3A8AC5" w14:textId="77777777" w:rsidR="00D572A9" w:rsidRPr="00D572A9" w:rsidRDefault="00D572A9" w:rsidP="00D572A9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79CDF42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782D19B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572A9">
              <w:rPr>
                <w:sz w:val="22"/>
                <w:szCs w:val="22"/>
              </w:rPr>
              <w:t>1</w:t>
            </w:r>
            <w:r w:rsidR="00BC02E8">
              <w:rPr>
                <w:sz w:val="22"/>
                <w:szCs w:val="22"/>
              </w:rPr>
              <w:t>4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09EB69C9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61E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CF9FCF7" w14:textId="77777777" w:rsidR="00D572A9" w:rsidRDefault="00D572A9" w:rsidP="00D572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D6A5CAF" w14:textId="77777777" w:rsidR="00D572A9" w:rsidRDefault="00D572A9" w:rsidP="00D572A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726DF4" w14:textId="04C6EA01" w:rsidR="00D572A9" w:rsidRDefault="00D572A9" w:rsidP="00D572A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att sammanträde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8119E">
              <w:rPr>
                <w:snapToGrid w:val="0"/>
                <w:sz w:val="22"/>
                <w:szCs w:val="22"/>
              </w:rPr>
              <w:t xml:space="preserve"> t</w:t>
            </w:r>
            <w:r>
              <w:rPr>
                <w:snapToGrid w:val="0"/>
                <w:sz w:val="22"/>
                <w:szCs w:val="22"/>
              </w:rPr>
              <w:t>is</w:t>
            </w:r>
            <w:r w:rsidRPr="0058119E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7 december</w:t>
            </w:r>
            <w:r>
              <w:rPr>
                <w:sz w:val="22"/>
                <w:szCs w:val="22"/>
              </w:rPr>
              <w:t xml:space="preserve"> 2021 </w:t>
            </w:r>
            <w:r w:rsidRPr="0058119E">
              <w:rPr>
                <w:snapToGrid w:val="0"/>
                <w:sz w:val="22"/>
                <w:szCs w:val="22"/>
              </w:rPr>
              <w:t>börjar</w:t>
            </w:r>
            <w:r w:rsidR="001D3BC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kl. 10.30.</w:t>
            </w:r>
          </w:p>
          <w:p w14:paraId="38800A53" w14:textId="6D1F44D5" w:rsidR="00300FE0" w:rsidRP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03E11200" w:rsidR="00F66346" w:rsidRPr="001D3BC8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D3BC8">
              <w:rPr>
                <w:sz w:val="22"/>
                <w:szCs w:val="22"/>
              </w:rPr>
              <w:t>t 2021-12-09</w:t>
            </w:r>
          </w:p>
          <w:p w14:paraId="160DC1EA" w14:textId="4ECEDE75" w:rsidR="00920F2C" w:rsidRPr="001D3BC8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3BC8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7A927F4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CB228A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CB228A">
              <w:rPr>
                <w:sz w:val="20"/>
              </w:rPr>
              <w:t>0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99A345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F61EF">
              <w:rPr>
                <w:sz w:val="16"/>
                <w:szCs w:val="16"/>
              </w:rPr>
              <w:t>16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D038AA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3F61EF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667F3D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F61E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9F03FA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3F61EF">
              <w:rPr>
                <w:sz w:val="20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D6BDA7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3F61EF">
              <w:rPr>
                <w:sz w:val="20"/>
              </w:rPr>
              <w:t>8-10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61EF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63676D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38AE65C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6F57D8E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01FF74E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55F45B3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301C01D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533FB71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DC08D7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7D9C"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7EA76DC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5FDD14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1A31DA5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E2AF39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3F61EF" w:rsidRPr="00BA0AA9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55533AC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5915CD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50CFAFA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502F341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34A2C6B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4A91DAA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D3AF45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3AF5AC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87E1BB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EBFCCB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93AC33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166D6E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1F4BD34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13F703E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3E5FC19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394DEF7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10C18F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A918E1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DE9B11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8268F5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3D0443C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93B333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A563E7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7A9BB4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3F28B50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9A6719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583832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7B489A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1EF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16036A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14AD3D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412B96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31C555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EACEDB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5D5F21B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102D3C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B294C5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59D7B5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4846C0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4A61A56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259291B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7318C2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F13426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02ED587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61E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3F61EF" w:rsidRDefault="003F61EF" w:rsidP="003F61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D2E035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79A800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0E7CDF9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37DC0371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F61EF" w:rsidRDefault="003F61EF" w:rsidP="003F61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3F61EF" w:rsidRDefault="003F61EF" w:rsidP="003F61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10F24E5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AC19F7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658765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59427A3E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B5ADA11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F61EF" w:rsidRDefault="003F61EF" w:rsidP="003F61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F61EF" w:rsidRDefault="003F61EF" w:rsidP="003F61E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3F61EF" w:rsidRDefault="003F61EF" w:rsidP="003F61E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84C5B9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24F3277B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356D80B2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578EB3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111DA1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AE4B2BF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EB545E5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3F61EF" w:rsidRDefault="003F61EF" w:rsidP="003F61EF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3F61EF" w:rsidRDefault="003F61EF" w:rsidP="003F61EF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32BF2F9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44E86BE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52AA15AA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5B47274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641EEE6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A76C705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9BDE002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04479ABA" w:rsidR="003F61EF" w:rsidRDefault="0003518E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3F61EF" w:rsidRDefault="003F61EF" w:rsidP="003F61EF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3F61EF" w:rsidRDefault="003F61EF" w:rsidP="003F61EF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380C0E5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620DF126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6B818E33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F61EF" w:rsidRDefault="003F61EF" w:rsidP="003F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3F61EF" w:rsidRDefault="003F61EF" w:rsidP="003F61EF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3814F92C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1E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F61E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F61EF" w:rsidRDefault="003F61EF" w:rsidP="003F61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518E"/>
    <w:rsid w:val="0006043F"/>
    <w:rsid w:val="00072429"/>
    <w:rsid w:val="00072835"/>
    <w:rsid w:val="00091019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3BC8"/>
    <w:rsid w:val="001D6F36"/>
    <w:rsid w:val="001E45B7"/>
    <w:rsid w:val="001F5509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3F61EF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466EE"/>
    <w:rsid w:val="00561D3D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91112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C02E8"/>
    <w:rsid w:val="00BC5367"/>
    <w:rsid w:val="00BC7ED8"/>
    <w:rsid w:val="00BD7A57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572A9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1CC0"/>
    <w:rsid w:val="00DE3D8E"/>
    <w:rsid w:val="00DE593B"/>
    <w:rsid w:val="00E17D9C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549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2021-12-09T14:52:00Z</cp:lastPrinted>
  <dcterms:created xsi:type="dcterms:W3CDTF">2021-12-20T08:33:00Z</dcterms:created>
  <dcterms:modified xsi:type="dcterms:W3CDTF">2021-12-20T08:35:00Z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