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A48578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30646E">
              <w:rPr>
                <w:b/>
                <w:lang w:eastAsia="en-US"/>
              </w:rPr>
              <w:t>1</w:t>
            </w:r>
            <w:r w:rsidR="00F53F0A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A72C2F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7E02E7">
              <w:rPr>
                <w:lang w:eastAsia="en-US"/>
              </w:rPr>
              <w:t>1</w:t>
            </w:r>
            <w:r w:rsidR="005462E1">
              <w:rPr>
                <w:lang w:eastAsia="en-US"/>
              </w:rPr>
              <w:t>2-</w:t>
            </w:r>
            <w:r w:rsidR="00F53F0A">
              <w:rPr>
                <w:lang w:eastAsia="en-US"/>
              </w:rPr>
              <w:t>10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68EFD91" w:rsidR="00626DFC" w:rsidRPr="005F6757" w:rsidRDefault="00F53F0A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08</w:t>
            </w:r>
            <w:r w:rsidR="00906388">
              <w:rPr>
                <w:color w:val="000000" w:themeColor="text1"/>
                <w:lang w:eastAsia="en-US"/>
              </w:rPr>
              <w:t>.</w:t>
            </w:r>
            <w:r w:rsidR="005462E1">
              <w:rPr>
                <w:color w:val="000000" w:themeColor="text1"/>
                <w:lang w:eastAsia="en-US"/>
              </w:rPr>
              <w:t>3</w:t>
            </w:r>
            <w:r w:rsidR="0030646E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03168C">
              <w:rPr>
                <w:color w:val="000000" w:themeColor="text1"/>
                <w:lang w:eastAsia="en-US"/>
              </w:rPr>
              <w:t xml:space="preserve"> </w:t>
            </w:r>
            <w:r w:rsidR="009F0D9A">
              <w:rPr>
                <w:color w:val="000000" w:themeColor="text1"/>
                <w:lang w:eastAsia="en-US"/>
              </w:rPr>
              <w:t>10.34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3A7404B" w:rsidR="006546C2" w:rsidRDefault="006546C2"/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043E10" w:rsidRPr="00DF4413" w14:paraId="2A86E264" w14:textId="77777777" w:rsidTr="00910104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37DB5223" w14:textId="446847F8" w:rsidR="00F53F0A" w:rsidRDefault="00F53F0A" w:rsidP="00F53F0A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Anna-Caren Sätherberg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Näringsdepartementet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12-13 december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5462E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462E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462E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5462E1"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- Återrappport från möte i rådet den 15 november 2021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color w:val="000000"/>
                <w:lang w:eastAsia="en-US"/>
              </w:rPr>
              <w:br/>
            </w:r>
            <w:r w:rsidRPr="00F53F0A">
              <w:rPr>
                <w:b/>
                <w:color w:val="000000"/>
                <w:lang w:eastAsia="en-US"/>
              </w:rPr>
              <w:t xml:space="preserve">- </w:t>
            </w:r>
            <w:r w:rsidRPr="00F53F0A">
              <w:rPr>
                <w:rFonts w:eastAsiaTheme="minorHAnsi"/>
                <w:b/>
                <w:color w:val="000000"/>
                <w:lang w:eastAsia="en-US"/>
              </w:rPr>
              <w:t xml:space="preserve"> Rådets förordning om fastställande för 2022 av fiskemöjligheterna i unionens vatten och andra vatten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F53F0A">
              <w:rPr>
                <w:rFonts w:eastAsiaTheme="minorHAnsi"/>
                <w:color w:val="000000"/>
                <w:lang w:eastAsia="en-US"/>
              </w:rPr>
              <w:t xml:space="preserve">V- och MP-ledamöterna </w:t>
            </w:r>
            <w:r>
              <w:rPr>
                <w:rFonts w:eastAsiaTheme="minorHAnsi"/>
                <w:color w:val="000000"/>
                <w:lang w:eastAsia="en-US"/>
              </w:rPr>
              <w:t>anmälde</w:t>
            </w:r>
            <w:r w:rsidRPr="00F53F0A">
              <w:rPr>
                <w:rFonts w:eastAsiaTheme="minorHAnsi"/>
                <w:color w:val="000000"/>
                <w:lang w:eastAsia="en-US"/>
              </w:rPr>
              <w:t xml:space="preserve"> avvikande ståndpunkter.</w:t>
            </w:r>
          </w:p>
          <w:p w14:paraId="19E91728" w14:textId="2AB2344A" w:rsidR="00CB42B6" w:rsidRPr="00F53F0A" w:rsidRDefault="00F53F0A" w:rsidP="00F53F0A">
            <w:pPr>
              <w:rPr>
                <w:rFonts w:eastAsiaTheme="minorHAnsi"/>
                <w:color w:val="000000"/>
                <w:lang w:eastAsia="en-US"/>
              </w:rPr>
            </w:pPr>
            <w:r w:rsidRPr="00F53F0A">
              <w:rPr>
                <w:rFonts w:eastAsiaTheme="minorHAnsi"/>
                <w:b/>
                <w:color w:val="000000"/>
                <w:lang w:eastAsia="en-US"/>
              </w:rPr>
              <w:br/>
              <w:t>-  Rådets förordning om fastställande för 2022 av fiskemöjligheter i Medelhavet och Svarta havet</w:t>
            </w:r>
            <w:r w:rsidRPr="00F53F0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F53F0A">
              <w:rPr>
                <w:rFonts w:eastAsiaTheme="minorHAnsi"/>
                <w:b/>
                <w:color w:val="000000"/>
                <w:lang w:eastAsia="en-US"/>
              </w:rPr>
              <w:br/>
              <w:t>- Otillbörliga handelsmetoder i livsmedelskedjan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B100EA">
              <w:rPr>
                <w:rFonts w:eastAsiaTheme="minorHAnsi"/>
                <w:color w:val="000000"/>
                <w:lang w:eastAsia="en-US"/>
              </w:rPr>
              <w:t>inriktning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F53F0A">
              <w:rPr>
                <w:rFonts w:eastAsiaTheme="minorHAnsi"/>
                <w:b/>
                <w:color w:val="000000"/>
                <w:lang w:eastAsia="en-US"/>
              </w:rPr>
              <w:br/>
              <w:t>-  Slutsatser om en beredskapsplan för att trygga livsmedelstillgången och livsmedelsförsörjningen i kristider</w:t>
            </w:r>
          </w:p>
          <w:p w14:paraId="05FF3452" w14:textId="4DC5EE05" w:rsidR="005F6757" w:rsidRPr="007E02E7" w:rsidRDefault="00B100EA" w:rsidP="00B100EA">
            <w:pPr>
              <w:rPr>
                <w:rFonts w:eastAsiaTheme="minorHAnsi"/>
                <w:color w:val="000000"/>
                <w:lang w:eastAsia="en-US"/>
              </w:rPr>
            </w:pPr>
            <w:r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A56ED2" w:rsidRPr="00DF4413" w14:paraId="6B15DBF6" w14:textId="77777777" w:rsidTr="00910104">
        <w:trPr>
          <w:trHeight w:val="568"/>
        </w:trPr>
        <w:tc>
          <w:tcPr>
            <w:tcW w:w="567" w:type="dxa"/>
          </w:tcPr>
          <w:p w14:paraId="31B6399C" w14:textId="07465279" w:rsidR="00A56ED2" w:rsidRDefault="00A56ED2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36CCD50B" w14:textId="03ED67E6" w:rsidR="00A56ED2" w:rsidRPr="00A56ED2" w:rsidRDefault="00A56ED2" w:rsidP="00F53F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Statsrådsberedningen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14 december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t>- Återrapport från möte i rådet den 23 november 2021</w:t>
            </w:r>
            <w:r w:rsidR="00E2594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lastRenderedPageBreak/>
              <w:t>- Förberedelser inför Europeiska rådet den 16–17 december 2021: Slutsatser</w:t>
            </w:r>
            <w:r w:rsidR="00DD5C3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D5C32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DD5C32">
              <w:rPr>
                <w:rFonts w:eastAsiaTheme="minorHAnsi"/>
                <w:color w:val="000000"/>
                <w:lang w:eastAsia="en-US"/>
              </w:rPr>
              <w:t>inriktning.</w:t>
            </w:r>
            <w:r w:rsidR="00DD5C32">
              <w:rPr>
                <w:rFonts w:eastAsiaTheme="minorHAnsi"/>
                <w:color w:val="000000"/>
                <w:lang w:eastAsia="en-US"/>
              </w:rPr>
              <w:br/>
            </w:r>
            <w:r w:rsidR="00DD5C32" w:rsidRPr="00F53F0A">
              <w:rPr>
                <w:rFonts w:eastAsiaTheme="minorHAnsi"/>
                <w:color w:val="000000"/>
                <w:lang w:eastAsia="en-US"/>
              </w:rPr>
              <w:t>V- ledam</w:t>
            </w:r>
            <w:r w:rsidR="00DD5C32">
              <w:rPr>
                <w:rFonts w:eastAsiaTheme="minorHAnsi"/>
                <w:color w:val="000000"/>
                <w:lang w:eastAsia="en-US"/>
              </w:rPr>
              <w:t>oten</w:t>
            </w:r>
            <w:r w:rsidR="00DD5C32" w:rsidRPr="00F53F0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D5C32">
              <w:rPr>
                <w:rFonts w:eastAsiaTheme="minorHAnsi"/>
                <w:color w:val="000000"/>
                <w:lang w:eastAsia="en-US"/>
              </w:rPr>
              <w:t>anmälde</w:t>
            </w:r>
            <w:r w:rsidR="00DD5C32" w:rsidRPr="00F53F0A">
              <w:rPr>
                <w:rFonts w:eastAsiaTheme="minorHAnsi"/>
                <w:color w:val="000000"/>
                <w:lang w:eastAsia="en-US"/>
              </w:rPr>
              <w:t xml:space="preserve"> avvikande ståndpunkt</w:t>
            </w:r>
            <w:r w:rsidR="00DD5C32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br/>
              <w:t>- Konferensen om Europas framtid</w:t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br/>
              <w:t>- Rättsstatsläget i Polen – motiverat förslag enligt artikel 7.1 i EU-fördraget</w:t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br/>
              <w:t>- Unionens värden i Ungern – motiverat förslag enligt artikel 7.1 i EU-fördraget</w:t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A82DE8">
              <w:rPr>
                <w:rFonts w:eastAsiaTheme="minorHAnsi"/>
                <w:b/>
                <w:color w:val="000000"/>
                <w:lang w:eastAsia="en-US"/>
              </w:rPr>
              <w:br/>
              <w:t>- Rapport från Europeiska unionens byrå för grundläggande rättigheter: Antisemitism: overview of antisemitic incidents recorded in the European Union 2010–2020 (Antisemitism: översikt av antisemitiska incidenter som dokumenterats i Europeiska unionen 2010–2020)</w:t>
            </w:r>
            <w:r w:rsidRPr="00A82DE8">
              <w:rPr>
                <w:rFonts w:ascii="Tms Rmn" w:eastAsiaTheme="minorHAnsi" w:hAnsi="Tms Rmn" w:cs="Tms Rmn"/>
                <w:b/>
                <w:color w:val="000000"/>
                <w:lang w:eastAsia="en-US"/>
              </w:rPr>
              <w:br/>
            </w:r>
            <w:r w:rsidRPr="00A82DE8">
              <w:rPr>
                <w:rFonts w:ascii="Tms Rmn" w:eastAsiaTheme="minorHAnsi" w:hAnsi="Tms Rmn" w:cs="Tms Rmn"/>
                <w:b/>
                <w:color w:val="000000"/>
                <w:lang w:eastAsia="en-US"/>
              </w:rPr>
              <w:br/>
              <w:t>- Den europeiska planeringsterminen 2022 – Färdplan</w:t>
            </w:r>
            <w:r w:rsidRPr="00A82DE8">
              <w:rPr>
                <w:rFonts w:ascii="Tms Rmn" w:eastAsiaTheme="minorHAnsi" w:hAnsi="Tms Rmn" w:cs="Tms Rmn"/>
                <w:b/>
                <w:color w:val="000000"/>
                <w:lang w:eastAsia="en-US"/>
              </w:rPr>
              <w:br/>
            </w:r>
            <w:r w:rsidRPr="00A82DE8">
              <w:rPr>
                <w:rFonts w:ascii="Tms Rmn" w:eastAsiaTheme="minorHAnsi" w:hAnsi="Tms Rmn" w:cs="Tms Rmn"/>
                <w:b/>
                <w:color w:val="000000"/>
                <w:lang w:eastAsia="en-US"/>
              </w:rPr>
              <w:br/>
              <w:t>- Lagstiftningsplanering: Gemensam förklaring om EU:s lagstiftningsprioriteringar för 2022</w:t>
            </w:r>
            <w:r w:rsidR="00DD5C32">
              <w:rPr>
                <w:rFonts w:ascii="Tms Rmn" w:eastAsiaTheme="minorHAnsi" w:hAnsi="Tms Rmn" w:cs="Tms Rmn"/>
                <w:b/>
                <w:color w:val="000000"/>
                <w:lang w:eastAsia="en-US"/>
              </w:rPr>
              <w:br/>
            </w:r>
            <w:r w:rsidR="00DD5C32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DD5C32">
              <w:rPr>
                <w:rFonts w:eastAsiaTheme="minorHAnsi"/>
                <w:color w:val="000000"/>
                <w:lang w:eastAsia="en-US"/>
              </w:rPr>
              <w:t>ståndpunkt.</w:t>
            </w:r>
            <w:r w:rsidRPr="00A82DE8">
              <w:rPr>
                <w:rFonts w:ascii="Tms Rmn" w:eastAsiaTheme="minorHAnsi" w:hAnsi="Tms Rmn" w:cs="Tms Rmn"/>
                <w:b/>
                <w:color w:val="000000"/>
                <w:lang w:eastAsia="en-US"/>
              </w:rPr>
              <w:br/>
            </w:r>
            <w:r w:rsidRPr="00A82DE8">
              <w:rPr>
                <w:rFonts w:ascii="Tms Rmn" w:eastAsiaTheme="minorHAnsi" w:hAnsi="Tms Rmn" w:cs="Tms Rmn"/>
                <w:b/>
                <w:color w:val="000000"/>
                <w:lang w:eastAsia="en-US"/>
              </w:rPr>
              <w:br/>
              <w:t>- Rådets 18-månadersprogram (1 januari 2022–30 juni 2023)</w:t>
            </w:r>
            <w:r>
              <w:rPr>
                <w:rFonts w:ascii="Tms Rmn" w:eastAsiaTheme="minorHAnsi" w:hAnsi="Tms Rmn" w:cs="Tms Rmn"/>
                <w:color w:val="000000"/>
                <w:lang w:eastAsia="en-US"/>
              </w:rPr>
              <w:br/>
            </w:r>
          </w:p>
        </w:tc>
      </w:tr>
      <w:tr w:rsidR="00A56ED2" w:rsidRPr="00DF4413" w14:paraId="489B13E1" w14:textId="77777777" w:rsidTr="00910104">
        <w:trPr>
          <w:trHeight w:val="568"/>
        </w:trPr>
        <w:tc>
          <w:tcPr>
            <w:tcW w:w="567" w:type="dxa"/>
          </w:tcPr>
          <w:p w14:paraId="1756480A" w14:textId="6CD66950" w:rsidR="00A56ED2" w:rsidRDefault="00A56ED2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A1709F1" w14:textId="65FBFAF2" w:rsidR="00A56ED2" w:rsidRDefault="00A56ED2" w:rsidP="00F53F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Statsrådsberedningen samt utrikesminister Ann Linde från Utrikesdepartementet,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14 december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64165A82" w14:textId="45B7A17F" w:rsidR="00A56ED2" w:rsidRPr="007B652F" w:rsidRDefault="00A56ED2" w:rsidP="00A56ED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B652F">
              <w:rPr>
                <w:rFonts w:eastAsiaTheme="minorHAnsi"/>
                <w:b/>
                <w:color w:val="000000"/>
                <w:lang w:eastAsia="en-US"/>
              </w:rPr>
              <w:br/>
              <w:t>- Slutsatser om utvidgningen och stabiliserings- och associerings</w:t>
            </w:r>
            <w:r w:rsidR="007B652F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Pr="007B652F">
              <w:rPr>
                <w:rFonts w:eastAsiaTheme="minorHAnsi"/>
                <w:b/>
                <w:color w:val="000000"/>
                <w:lang w:eastAsia="en-US"/>
              </w:rPr>
              <w:t>processen</w:t>
            </w:r>
            <w:r w:rsidR="007B652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B652F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7B652F">
              <w:rPr>
                <w:rFonts w:eastAsiaTheme="minorHAnsi"/>
                <w:color w:val="000000"/>
                <w:lang w:eastAsia="en-US"/>
              </w:rPr>
              <w:t>ståndpunkt.</w:t>
            </w:r>
            <w:r w:rsidR="000313B0" w:rsidRPr="007B652F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A56ED2" w:rsidRPr="00DF4413" w14:paraId="70D1EC6F" w14:textId="77777777" w:rsidTr="00910104">
        <w:trPr>
          <w:trHeight w:val="568"/>
        </w:trPr>
        <w:tc>
          <w:tcPr>
            <w:tcW w:w="567" w:type="dxa"/>
          </w:tcPr>
          <w:p w14:paraId="776CCF45" w14:textId="3763B46C" w:rsidR="00A56ED2" w:rsidRDefault="00873C22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5018AD56" w14:textId="559EC3E7" w:rsidR="00873C22" w:rsidRDefault="00873C22" w:rsidP="00873C22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Utrikesdepartementet,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13 december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6E68D56A" w14:textId="26DF0B3F" w:rsidR="00873C22" w:rsidRDefault="00873C22" w:rsidP="00873C2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möte i rådet den 15 november 2021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Aktuella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EU-Afrika</w:t>
            </w:r>
            <w:r w:rsidR="002E5EE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E5EE0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2E5EE0">
              <w:rPr>
                <w:rFonts w:eastAsiaTheme="minorHAnsi"/>
                <w:color w:val="000000"/>
                <w:lang w:eastAsia="en-US"/>
              </w:rPr>
              <w:t>inriktning.</w:t>
            </w:r>
            <w:r w:rsidR="00E25949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- Centralasien</w:t>
            </w:r>
            <w:r w:rsidR="002E5EE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E5EE0" w:rsidRPr="00F111F9"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2E5EE0">
              <w:rPr>
                <w:rFonts w:eastAsiaTheme="minorHAnsi"/>
                <w:color w:val="000000"/>
                <w:lang w:eastAsia="en-US"/>
              </w:rPr>
              <w:t xml:space="preserve"> inriktning.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Venezuela</w:t>
            </w:r>
            <w:r w:rsidR="002E5EE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E5EE0" w:rsidRPr="00F111F9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2E5EE0">
              <w:rPr>
                <w:rFonts w:eastAsiaTheme="minorHAnsi"/>
                <w:color w:val="000000"/>
                <w:lang w:eastAsia="en-US"/>
              </w:rPr>
              <w:t>inriktning.</w:t>
            </w:r>
            <w:r w:rsidR="002E5EE0">
              <w:rPr>
                <w:rFonts w:eastAsiaTheme="minorHAnsi"/>
                <w:color w:val="000000"/>
                <w:lang w:eastAsia="en-US"/>
              </w:rPr>
              <w:br/>
            </w:r>
            <w:r w:rsidR="002E5EE0" w:rsidRPr="00F53F0A">
              <w:rPr>
                <w:rFonts w:eastAsiaTheme="minorHAnsi"/>
                <w:color w:val="000000"/>
                <w:lang w:eastAsia="en-US"/>
              </w:rPr>
              <w:t xml:space="preserve">V- </w:t>
            </w:r>
            <w:r w:rsidR="002E5EE0">
              <w:rPr>
                <w:rFonts w:eastAsiaTheme="minorHAnsi"/>
                <w:color w:val="000000"/>
                <w:lang w:eastAsia="en-US"/>
              </w:rPr>
              <w:t>ledamoten</w:t>
            </w:r>
            <w:r w:rsidR="002E5EE0" w:rsidRPr="00F53F0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E5EE0">
              <w:rPr>
                <w:rFonts w:eastAsiaTheme="minorHAnsi"/>
                <w:color w:val="000000"/>
                <w:lang w:eastAsia="en-US"/>
              </w:rPr>
              <w:t>anmälde</w:t>
            </w:r>
            <w:r w:rsidR="002E5EE0" w:rsidRPr="00F53F0A">
              <w:rPr>
                <w:rFonts w:eastAsiaTheme="minorHAnsi"/>
                <w:color w:val="000000"/>
                <w:lang w:eastAsia="en-US"/>
              </w:rPr>
              <w:t xml:space="preserve"> avvikande ståndpunkt</w:t>
            </w:r>
            <w:r w:rsidR="002E5EE0">
              <w:rPr>
                <w:rFonts w:eastAsiaTheme="minorHAnsi"/>
                <w:color w:val="000000"/>
                <w:lang w:eastAsia="en-US"/>
              </w:rPr>
              <w:t>.</w:t>
            </w:r>
            <w:r w:rsidR="005A56DF">
              <w:rPr>
                <w:rFonts w:eastAsiaTheme="minorHAnsi"/>
                <w:color w:val="000000"/>
                <w:lang w:eastAsia="en-US"/>
              </w:rPr>
              <w:br/>
            </w:r>
            <w:r w:rsidR="005A56DF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Övriga frågor:</w:t>
            </w:r>
            <w:r w:rsidR="005A56DF" w:rsidRPr="005A56DF">
              <w:rPr>
                <w:rFonts w:eastAsiaTheme="minorHAnsi"/>
                <w:bCs/>
                <w:color w:val="000000"/>
                <w:lang w:eastAsia="en-US"/>
              </w:rPr>
              <w:br/>
              <w:t>Informell lunch med Qatars utrikesminister</w:t>
            </w:r>
          </w:p>
          <w:p w14:paraId="245876CA" w14:textId="77777777" w:rsidR="00A56ED2" w:rsidRDefault="00A56ED2" w:rsidP="00F53F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D2F9D" w:rsidRPr="00DF4413" w14:paraId="2BAB70D7" w14:textId="77777777" w:rsidTr="00910104">
        <w:trPr>
          <w:trHeight w:val="568"/>
        </w:trPr>
        <w:tc>
          <w:tcPr>
            <w:tcW w:w="567" w:type="dxa"/>
          </w:tcPr>
          <w:p w14:paraId="2DD05C6B" w14:textId="1511CE5D" w:rsidR="00BD2F9D" w:rsidRDefault="00BD2F9D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2D763A68" w14:textId="4176ACC3" w:rsidR="00BD2F9D" w:rsidRDefault="00BD2F9D" w:rsidP="00873C2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sammanträdet den 3 december, samt uppteckningar från sammanträdet den 26 november 2021.</w:t>
            </w:r>
            <w:r w:rsidR="00256DF4">
              <w:rPr>
                <w:rFonts w:eastAsiaTheme="minorHAnsi"/>
                <w:color w:val="000000"/>
                <w:lang w:eastAsia="en-US"/>
              </w:rPr>
              <w:br/>
            </w:r>
            <w:r w:rsidR="00256DF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56DF4"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="00256DF4"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256DF4">
              <w:rPr>
                <w:rFonts w:eastAsiaTheme="minorHAnsi"/>
                <w:color w:val="000000"/>
                <w:lang w:eastAsia="en-US"/>
              </w:rPr>
              <w:t xml:space="preserve">3 december 2021 </w:t>
            </w:r>
            <w:r w:rsidR="00256DF4"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54B2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E552C8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10C93304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5462E1">
        <w:rPr>
          <w:b/>
          <w:snapToGrid w:val="0"/>
          <w:lang w:eastAsia="en-US"/>
        </w:rPr>
        <w:t>Caroline Hägerhäll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  <w:bookmarkStart w:id="1" w:name="_GoBack"/>
      <w:bookmarkEnd w:id="1"/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216565C9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30646E">
              <w:rPr>
                <w:b/>
                <w:color w:val="000000"/>
                <w:lang w:val="en-GB" w:eastAsia="en-US"/>
              </w:rPr>
              <w:t>1</w:t>
            </w:r>
            <w:r w:rsidR="00256DF4">
              <w:rPr>
                <w:b/>
                <w:color w:val="000000"/>
                <w:lang w:val="en-GB" w:eastAsia="en-US"/>
              </w:rPr>
              <w:t>7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0852FF8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85B89B3" w:rsidR="00DE5153" w:rsidRPr="00DE5153" w:rsidRDefault="004541E6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2-5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20F314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1E59E3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37AC9FF4" w:rsidR="00DE5153" w:rsidRPr="00DE5153" w:rsidRDefault="00076F48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4A765184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52A9783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23A94DD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453DE2D7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5379AC2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5D5CFD9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49FE8B96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2343AC7" w:rsidR="00103ED8" w:rsidRPr="0053205B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415B9C35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103ED8" w:rsidRPr="0053205B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2658D6D7" w:rsidR="00103ED8" w:rsidRPr="00DE5153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8BFDAFA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37A9297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07DCAB6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6BF35A8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53409E3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19FEC2B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1032F79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22412055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725DA73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3E1CCFD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11C736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7A2FAB2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203786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4DB096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37821B9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6BFD70E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43A7CBD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781A73E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5697156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92D9EED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743F5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3636A3CB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9367757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000602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103ED8" w:rsidRPr="00166DC1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 w:rsidR="0087317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323BBE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04BD744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AF2CF4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  <w:r w:rsidR="0087317C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26FD294F" w:rsidR="00103ED8" w:rsidRPr="00DE5153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57F086F8" w:rsidR="00103ED8" w:rsidRPr="00DE5153" w:rsidRDefault="00A82DE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3AE9FAD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C99FF7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3D58394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1625E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61C48E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125B5D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2B395FE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32101A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119C3E5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103ED8" w:rsidRPr="00DE5153" w:rsidRDefault="00103ED8" w:rsidP="00103ED8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6C5516E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698D213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8FEA3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3ADAE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94AF48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0FB57B55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4049286C" w:rsidR="00103ED8" w:rsidRPr="00DE5153" w:rsidRDefault="00256DF4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68323C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6372964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47D8CE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6BF52BB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60A0C9D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2461F28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651B53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16BDB19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3DFC650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60E129AD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3908C1A4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41E1E173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1192C881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07A2830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20E7D1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65F524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A89A54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4722BA87" w:rsidR="00103ED8" w:rsidRPr="00EC257D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1A5AB9B1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25927D51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4918B8C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FDE40DF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28247C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3ED8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1A6EA4E7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3B8A77D9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3F50A24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4A248F2E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95BF42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0A92A3D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C6BB0E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22BEAC1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34F903F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46D7483A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4BFABFA6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103ED8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6D971054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575A5C3A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121B3F3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409104B2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166E0286" w:rsidR="00103ED8" w:rsidRPr="00DE5153" w:rsidRDefault="009A4F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9F3FA2C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611A5321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338DC70F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03ED8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4CE2B743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103ED8" w:rsidRPr="00DE5153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31245F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103ED8" w:rsidRPr="00F61746" w:rsidRDefault="00103ED8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978AE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0978AE" w:rsidRPr="00F61746" w:rsidRDefault="000978AE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31245F" w:rsidRPr="00DE5153" w14:paraId="3AB29B94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noWrap/>
          </w:tcPr>
          <w:p w14:paraId="44D12628" w14:textId="26CCBB76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noWrap/>
          </w:tcPr>
          <w:p w14:paraId="26B19956" w14:textId="15638AB3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noWrap/>
          </w:tcPr>
          <w:p w14:paraId="065432B1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29577C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0E302D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5AF90E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1453C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99DCA6" w14:textId="77777777" w:rsidR="006B4B8C" w:rsidRPr="00F61746" w:rsidRDefault="006B4B8C" w:rsidP="00103ED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26AB53B0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 xml:space="preserve">1) X </w:t>
            </w:r>
            <w:r w:rsidR="009A4F8C">
              <w:rPr>
                <w:color w:val="000000" w:themeColor="text1"/>
                <w:sz w:val="20"/>
                <w:lang w:eastAsia="en-US"/>
              </w:rPr>
              <w:t>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9A4F8C">
              <w:rPr>
                <w:color w:val="000000" w:themeColor="text1"/>
                <w:sz w:val="20"/>
                <w:lang w:eastAsia="en-US"/>
              </w:rPr>
              <w:t>08.44</w:t>
            </w:r>
          </w:p>
          <w:p w14:paraId="0E94F526" w14:textId="37A0610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9A4F8C">
              <w:rPr>
                <w:color w:val="000000" w:themeColor="text1"/>
                <w:sz w:val="20"/>
                <w:lang w:eastAsia="en-US"/>
              </w:rPr>
              <w:t>09.05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2EBC5225" w:rsidR="00B52F21" w:rsidRDefault="00B52F21">
      <w:pPr>
        <w:widowControl/>
        <w:spacing w:after="160" w:line="259" w:lineRule="auto"/>
        <w:rPr>
          <w:sz w:val="22"/>
          <w:szCs w:val="22"/>
        </w:rPr>
      </w:pPr>
    </w:p>
    <w:p w14:paraId="585C1CAD" w14:textId="0EDF8F5E" w:rsidR="00076F48" w:rsidRDefault="00076F48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D90E6E" w14:textId="77777777" w:rsidR="00076F48" w:rsidRDefault="00076F48" w:rsidP="00076F48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t>17</w:t>
      </w:r>
      <w:r w:rsidRPr="00577962">
        <w:rPr>
          <w:b/>
          <w:color w:val="000000"/>
          <w:lang w:eastAsia="en-US"/>
        </w:rPr>
        <w:br/>
      </w:r>
    </w:p>
    <w:p w14:paraId="600B63A2" w14:textId="77777777" w:rsidR="00076F48" w:rsidRDefault="00076F48" w:rsidP="00076F48">
      <w:pPr>
        <w:rPr>
          <w:sz w:val="22"/>
          <w:szCs w:val="22"/>
        </w:rPr>
      </w:pPr>
      <w:r>
        <w:rPr>
          <w:b/>
        </w:rPr>
        <w:t xml:space="preserve">Skriftligt samråd med EU-ämnden avseende </w:t>
      </w:r>
      <w:r w:rsidRPr="00AB5C4A">
        <w:rPr>
          <w:b/>
        </w:rPr>
        <w:t>slutsatser om uppfyllande av de nödvändiga villkoren för en fullständig tillämpning av Schengenregelverket i Kroatien</w:t>
      </w:r>
      <w:r>
        <w:rPr>
          <w:b/>
        </w:rPr>
        <w:t>.</w:t>
      </w:r>
      <w:r>
        <w:rPr>
          <w:b/>
        </w:rPr>
        <w:br/>
      </w:r>
      <w:r w:rsidRPr="00AB5C4A">
        <w:t xml:space="preserve">Samrådet avslutades den 9 december 2021. </w:t>
      </w:r>
    </w:p>
    <w:p w14:paraId="2FFA173E" w14:textId="77777777" w:rsidR="00076F48" w:rsidRDefault="00076F48" w:rsidP="00076F48">
      <w:r>
        <w:t>Det fanns stöd för regeringens ståndpunkt. Ingen avvikande ståndpunkt har anmälts.</w:t>
      </w:r>
    </w:p>
    <w:p w14:paraId="285A73C0" w14:textId="77777777" w:rsidR="00076F48" w:rsidRDefault="00076F48" w:rsidP="00076F48">
      <w:pPr>
        <w:tabs>
          <w:tab w:val="left" w:pos="1701"/>
        </w:tabs>
        <w:spacing w:line="252" w:lineRule="auto"/>
        <w:rPr>
          <w:b/>
        </w:rPr>
      </w:pPr>
    </w:p>
    <w:p w14:paraId="31175881" w14:textId="77777777" w:rsidR="00076F48" w:rsidRDefault="00076F48" w:rsidP="00076F48">
      <w:pPr>
        <w:rPr>
          <w:sz w:val="22"/>
          <w:szCs w:val="22"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 </w:t>
      </w:r>
      <w:r w:rsidRPr="00AB5C4A">
        <w:rPr>
          <w:b/>
        </w:rPr>
        <w:t>troliga A-punkter v 49.</w:t>
      </w:r>
      <w:r>
        <w:rPr>
          <w:b/>
        </w:rPr>
        <w:br/>
      </w:r>
      <w:r w:rsidRPr="00AB5C4A">
        <w:t xml:space="preserve">Samrådet avslutades den 9 december 2021. </w:t>
      </w:r>
      <w:r>
        <w:t>Det fanns stöd för regeringens ståndpunkter.</w:t>
      </w:r>
    </w:p>
    <w:p w14:paraId="67AB18D7" w14:textId="77777777" w:rsidR="00076F48" w:rsidRPr="00AB5C4A" w:rsidRDefault="00076F48" w:rsidP="00076F48">
      <w:pPr>
        <w:spacing w:before="100" w:beforeAutospacing="1" w:after="100" w:afterAutospacing="1"/>
        <w:rPr>
          <w:sz w:val="22"/>
          <w:szCs w:val="22"/>
          <w:lang w:val="en-GB"/>
        </w:rPr>
      </w:pPr>
      <w:r w:rsidRPr="00AB5C4A">
        <w:rPr>
          <w:rStyle w:val="s17"/>
          <w:sz w:val="22"/>
          <w:szCs w:val="22"/>
          <w:u w:val="single"/>
        </w:rPr>
        <w:t xml:space="preserve">Följande avvikande ståndpunkt har inkommit från </w:t>
      </w:r>
      <w:r w:rsidRPr="00AB5C4A">
        <w:rPr>
          <w:color w:val="000000"/>
          <w:sz w:val="22"/>
          <w:szCs w:val="22"/>
          <w:u w:val="single"/>
        </w:rPr>
        <w:t>Vänsterpartiet:</w:t>
      </w:r>
      <w:r w:rsidRPr="00AB5C4A">
        <w:rPr>
          <w:color w:val="000000"/>
          <w:sz w:val="22"/>
          <w:szCs w:val="22"/>
          <w:u w:val="single"/>
        </w:rPr>
        <w:br/>
      </w:r>
      <w:r w:rsidRPr="00AB5C4A">
        <w:rPr>
          <w:sz w:val="22"/>
          <w:szCs w:val="22"/>
        </w:rPr>
        <w:t xml:space="preserve">”Coreper II, </w:t>
      </w:r>
      <w:r w:rsidRPr="00AB5C4A">
        <w:rPr>
          <w:sz w:val="22"/>
          <w:szCs w:val="22"/>
          <w:lang w:val="en-GB"/>
        </w:rPr>
        <w:t>34 Conclusions on Civilian CSDP Compact</w:t>
      </w:r>
    </w:p>
    <w:p w14:paraId="29E4D0FD" w14:textId="77777777" w:rsidR="00076F48" w:rsidRPr="00AB5C4A" w:rsidRDefault="00076F48" w:rsidP="00076F48">
      <w:pPr>
        <w:rPr>
          <w:sz w:val="22"/>
          <w:szCs w:val="22"/>
        </w:rPr>
      </w:pPr>
      <w:r w:rsidRPr="00AB5C4A">
        <w:rPr>
          <w:sz w:val="22"/>
          <w:szCs w:val="22"/>
        </w:rPr>
        <w:t>Vänsterpartiet anser att Sverige inte ska delta i det gemensamma försvarsarbetet och inte stå bakom den strategiska kompassen. Det civila säkerhetsarbetet, som behandlas i den här rapporten, borde därmed ske utan sammanblandning med det militära.”</w:t>
      </w:r>
    </w:p>
    <w:p w14:paraId="4A324E6E" w14:textId="77777777" w:rsidR="00076F48" w:rsidRDefault="00076F48" w:rsidP="00076F48">
      <w:pPr>
        <w:tabs>
          <w:tab w:val="left" w:pos="1701"/>
        </w:tabs>
        <w:spacing w:line="252" w:lineRule="auto"/>
        <w:rPr>
          <w:b/>
        </w:rPr>
      </w:pPr>
    </w:p>
    <w:p w14:paraId="06F7A79C" w14:textId="77777777" w:rsidR="00076F48" w:rsidRPr="00AB5C4A" w:rsidRDefault="00076F48" w:rsidP="00076F48">
      <w:pPr>
        <w:tabs>
          <w:tab w:val="left" w:pos="1701"/>
        </w:tabs>
        <w:spacing w:line="252" w:lineRule="auto"/>
        <w:rPr>
          <w:b/>
        </w:rPr>
      </w:pPr>
      <w:r w:rsidRPr="00202542">
        <w:rPr>
          <w:b/>
        </w:rPr>
        <w:t>Skriftligt samråd</w:t>
      </w:r>
      <w:r>
        <w:rPr>
          <w:b/>
        </w:rPr>
        <w:t xml:space="preserve"> med EU-nämnden avseende </w:t>
      </w:r>
      <w:r w:rsidRPr="00AB5C4A">
        <w:rPr>
          <w:b/>
        </w:rPr>
        <w:t>fyra annoteringar avseende utrikesfrågor</w:t>
      </w:r>
      <w:r>
        <w:rPr>
          <w:b/>
        </w:rPr>
        <w:t>.</w:t>
      </w:r>
    </w:p>
    <w:p w14:paraId="65E5B062" w14:textId="77777777" w:rsidR="00076F48" w:rsidRDefault="00076F48" w:rsidP="00076F48">
      <w:pPr>
        <w:rPr>
          <w:sz w:val="22"/>
          <w:szCs w:val="22"/>
        </w:rPr>
      </w:pPr>
      <w:r w:rsidRPr="00AB5C4A">
        <w:rPr>
          <w:snapToGrid w:val="0"/>
          <w:lang w:eastAsia="en-US"/>
        </w:rPr>
        <w:t xml:space="preserve">Samrådet avslutades den 8 december 2021. </w:t>
      </w:r>
      <w:r>
        <w:t>Det fanns stöd för regeringens ståndpunkter. Ingen avvikande ståndpunkt har anmälts.</w:t>
      </w:r>
    </w:p>
    <w:p w14:paraId="318BAF83" w14:textId="77777777" w:rsidR="00876288" w:rsidRDefault="00876288">
      <w:pPr>
        <w:widowControl/>
        <w:spacing w:after="160" w:line="259" w:lineRule="auto"/>
        <w:rPr>
          <w:sz w:val="22"/>
          <w:szCs w:val="22"/>
        </w:rPr>
      </w:pPr>
    </w:p>
    <w:sectPr w:rsidR="00876288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67119" w:rsidRDefault="00867119" w:rsidP="00011EB2">
      <w:r>
        <w:separator/>
      </w:r>
    </w:p>
  </w:endnote>
  <w:endnote w:type="continuationSeparator" w:id="0">
    <w:p w14:paraId="2203FCD8" w14:textId="77777777" w:rsidR="00867119" w:rsidRDefault="0086711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67119" w:rsidRDefault="00867119" w:rsidP="00011EB2">
      <w:r>
        <w:separator/>
      </w:r>
    </w:p>
  </w:footnote>
  <w:footnote w:type="continuationSeparator" w:id="0">
    <w:p w14:paraId="7A734F61" w14:textId="77777777" w:rsidR="00867119" w:rsidRDefault="00867119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2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2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9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44"/>
  </w:num>
  <w:num w:numId="7">
    <w:abstractNumId w:val="0"/>
  </w:num>
  <w:num w:numId="8">
    <w:abstractNumId w:val="32"/>
  </w:num>
  <w:num w:numId="9">
    <w:abstractNumId w:val="16"/>
  </w:num>
  <w:num w:numId="10">
    <w:abstractNumId w:val="40"/>
  </w:num>
  <w:num w:numId="11">
    <w:abstractNumId w:val="11"/>
  </w:num>
  <w:num w:numId="12">
    <w:abstractNumId w:val="24"/>
  </w:num>
  <w:num w:numId="13">
    <w:abstractNumId w:val="36"/>
  </w:num>
  <w:num w:numId="14">
    <w:abstractNumId w:val="19"/>
  </w:num>
  <w:num w:numId="15">
    <w:abstractNumId w:val="7"/>
  </w:num>
  <w:num w:numId="16">
    <w:abstractNumId w:val="14"/>
  </w:num>
  <w:num w:numId="17">
    <w:abstractNumId w:val="33"/>
  </w:num>
  <w:num w:numId="18">
    <w:abstractNumId w:val="18"/>
  </w:num>
  <w:num w:numId="19">
    <w:abstractNumId w:val="17"/>
  </w:num>
  <w:num w:numId="20">
    <w:abstractNumId w:val="21"/>
  </w:num>
  <w:num w:numId="21">
    <w:abstractNumId w:val="35"/>
  </w:num>
  <w:num w:numId="22">
    <w:abstractNumId w:val="43"/>
  </w:num>
  <w:num w:numId="23">
    <w:abstractNumId w:val="1"/>
  </w:num>
  <w:num w:numId="24">
    <w:abstractNumId w:val="42"/>
  </w:num>
  <w:num w:numId="25">
    <w:abstractNumId w:val="23"/>
  </w:num>
  <w:num w:numId="26">
    <w:abstractNumId w:val="45"/>
  </w:num>
  <w:num w:numId="27">
    <w:abstractNumId w:val="45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0"/>
  </w:num>
  <w:num w:numId="29">
    <w:abstractNumId w:val="37"/>
  </w:num>
  <w:num w:numId="30">
    <w:abstractNumId w:val="2"/>
  </w:num>
  <w:num w:numId="31">
    <w:abstractNumId w:val="25"/>
  </w:num>
  <w:num w:numId="32">
    <w:abstractNumId w:val="15"/>
  </w:num>
  <w:num w:numId="33">
    <w:abstractNumId w:val="13"/>
  </w:num>
  <w:num w:numId="34">
    <w:abstractNumId w:val="4"/>
  </w:num>
  <w:num w:numId="35">
    <w:abstractNumId w:val="26"/>
  </w:num>
  <w:num w:numId="36">
    <w:abstractNumId w:val="41"/>
  </w:num>
  <w:num w:numId="37">
    <w:abstractNumId w:val="22"/>
  </w:num>
  <w:num w:numId="38">
    <w:abstractNumId w:val="39"/>
  </w:num>
  <w:num w:numId="39">
    <w:abstractNumId w:val="28"/>
  </w:num>
  <w:num w:numId="40">
    <w:abstractNumId w:val="10"/>
  </w:num>
  <w:num w:numId="41">
    <w:abstractNumId w:val="34"/>
  </w:num>
  <w:num w:numId="42">
    <w:abstractNumId w:val="12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6"/>
  </w:num>
  <w:num w:numId="46">
    <w:abstractNumId w:val="38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287F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4289"/>
    <w:rsid w:val="000347FE"/>
    <w:rsid w:val="00035020"/>
    <w:rsid w:val="00035C3E"/>
    <w:rsid w:val="00036769"/>
    <w:rsid w:val="00036C88"/>
    <w:rsid w:val="00036D86"/>
    <w:rsid w:val="00037B24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242D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3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401F8"/>
    <w:rsid w:val="00141975"/>
    <w:rsid w:val="00141FEE"/>
    <w:rsid w:val="00143A04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D68"/>
    <w:rsid w:val="001948C1"/>
    <w:rsid w:val="001948F3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832"/>
    <w:rsid w:val="001D1CA3"/>
    <w:rsid w:val="001D1E92"/>
    <w:rsid w:val="001D2EDE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6C50"/>
    <w:rsid w:val="00256DF4"/>
    <w:rsid w:val="002576F3"/>
    <w:rsid w:val="002578AB"/>
    <w:rsid w:val="00260E5A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2C5"/>
    <w:rsid w:val="002C1D17"/>
    <w:rsid w:val="002C3618"/>
    <w:rsid w:val="002C464B"/>
    <w:rsid w:val="002C471E"/>
    <w:rsid w:val="002C5856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C7E"/>
    <w:rsid w:val="002E5EE0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37E7"/>
    <w:rsid w:val="00304E80"/>
    <w:rsid w:val="00304F7D"/>
    <w:rsid w:val="00305BD6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12B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2AC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4CC"/>
    <w:rsid w:val="003E1E8C"/>
    <w:rsid w:val="003E216D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4E8C"/>
    <w:rsid w:val="003F5664"/>
    <w:rsid w:val="003F7F24"/>
    <w:rsid w:val="00400F13"/>
    <w:rsid w:val="00401370"/>
    <w:rsid w:val="00401976"/>
    <w:rsid w:val="00404205"/>
    <w:rsid w:val="00405DBE"/>
    <w:rsid w:val="004061F8"/>
    <w:rsid w:val="004062A3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981"/>
    <w:rsid w:val="004406D8"/>
    <w:rsid w:val="00440FBA"/>
    <w:rsid w:val="004412A4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2C19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543"/>
    <w:rsid w:val="004A587C"/>
    <w:rsid w:val="004A7D22"/>
    <w:rsid w:val="004A7D56"/>
    <w:rsid w:val="004B01E1"/>
    <w:rsid w:val="004B180E"/>
    <w:rsid w:val="004B30B3"/>
    <w:rsid w:val="004B32AE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05B"/>
    <w:rsid w:val="00532321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5FFC"/>
    <w:rsid w:val="005669F4"/>
    <w:rsid w:val="00566A32"/>
    <w:rsid w:val="0056723C"/>
    <w:rsid w:val="005679F0"/>
    <w:rsid w:val="0057013F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1E29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644"/>
    <w:rsid w:val="00724830"/>
    <w:rsid w:val="007253CE"/>
    <w:rsid w:val="00725795"/>
    <w:rsid w:val="00725A77"/>
    <w:rsid w:val="007260AC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2202"/>
    <w:rsid w:val="00782B85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52F"/>
    <w:rsid w:val="007B6A85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62"/>
    <w:rsid w:val="007E11FF"/>
    <w:rsid w:val="007E1D97"/>
    <w:rsid w:val="007E28C9"/>
    <w:rsid w:val="007E2AF8"/>
    <w:rsid w:val="007E2FE5"/>
    <w:rsid w:val="007E3C7D"/>
    <w:rsid w:val="007E4331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C8C"/>
    <w:rsid w:val="0081534D"/>
    <w:rsid w:val="00815EDF"/>
    <w:rsid w:val="00816AE3"/>
    <w:rsid w:val="00817ED4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5D35"/>
    <w:rsid w:val="00925EF5"/>
    <w:rsid w:val="00926247"/>
    <w:rsid w:val="00926A16"/>
    <w:rsid w:val="00926A17"/>
    <w:rsid w:val="0092747D"/>
    <w:rsid w:val="00930141"/>
    <w:rsid w:val="009304D9"/>
    <w:rsid w:val="009310D4"/>
    <w:rsid w:val="009316FE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60B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57E2B"/>
    <w:rsid w:val="00961419"/>
    <w:rsid w:val="00961BBC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C75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A0C"/>
    <w:rsid w:val="00A061FC"/>
    <w:rsid w:val="00A06757"/>
    <w:rsid w:val="00A067F7"/>
    <w:rsid w:val="00A07309"/>
    <w:rsid w:val="00A07E6B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81265"/>
    <w:rsid w:val="00A82874"/>
    <w:rsid w:val="00A82B96"/>
    <w:rsid w:val="00A82DE8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C4A"/>
    <w:rsid w:val="00AB770D"/>
    <w:rsid w:val="00AB7E1F"/>
    <w:rsid w:val="00AC174D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0EA"/>
    <w:rsid w:val="00B10E78"/>
    <w:rsid w:val="00B13211"/>
    <w:rsid w:val="00B13295"/>
    <w:rsid w:val="00B13F9D"/>
    <w:rsid w:val="00B150E8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040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6631"/>
    <w:rsid w:val="00C97ED0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43D"/>
    <w:rsid w:val="00CB1278"/>
    <w:rsid w:val="00CB1683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DDA"/>
    <w:rsid w:val="00CF4ED3"/>
    <w:rsid w:val="00CF5BB7"/>
    <w:rsid w:val="00CF5F02"/>
    <w:rsid w:val="00CF6161"/>
    <w:rsid w:val="00CF64BA"/>
    <w:rsid w:val="00CF708C"/>
    <w:rsid w:val="00CF7D92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0ED"/>
    <w:rsid w:val="00E32A7A"/>
    <w:rsid w:val="00E33171"/>
    <w:rsid w:val="00E333AF"/>
    <w:rsid w:val="00E340F5"/>
    <w:rsid w:val="00E34B2D"/>
    <w:rsid w:val="00E35283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378A4"/>
    <w:rsid w:val="00E41763"/>
    <w:rsid w:val="00E42B74"/>
    <w:rsid w:val="00E43A46"/>
    <w:rsid w:val="00E44757"/>
    <w:rsid w:val="00E44922"/>
    <w:rsid w:val="00E44CC0"/>
    <w:rsid w:val="00E463F9"/>
    <w:rsid w:val="00E46907"/>
    <w:rsid w:val="00E51534"/>
    <w:rsid w:val="00E52CBE"/>
    <w:rsid w:val="00E52CEA"/>
    <w:rsid w:val="00E53A71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F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E170-1C0E-40EB-A27C-053DE724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</TotalTime>
  <Pages>8</Pages>
  <Words>1342</Words>
  <Characters>7114</Characters>
  <Application>Microsoft Office Word</Application>
  <DocSecurity>0</DocSecurity>
  <Lines>59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4</cp:revision>
  <cp:lastPrinted>2021-11-18T12:14:00Z</cp:lastPrinted>
  <dcterms:created xsi:type="dcterms:W3CDTF">2021-12-16T12:37:00Z</dcterms:created>
  <dcterms:modified xsi:type="dcterms:W3CDTF">2021-12-17T06:50:00Z</dcterms:modified>
</cp:coreProperties>
</file>