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A4687" w:rsidRDefault="00CD2685" w14:paraId="2B9FA9A6" w14:textId="77777777">
      <w:pPr>
        <w:pStyle w:val="Rubrik1"/>
        <w:spacing w:after="300"/>
      </w:pPr>
      <w:sdt>
        <w:sdtPr>
          <w:alias w:val="CC_Boilerplate_4"/>
          <w:tag w:val="CC_Boilerplate_4"/>
          <w:id w:val="-1644581176"/>
          <w:lock w:val="sdtLocked"/>
          <w:placeholder>
            <w:docPart w:val="74DF93A5AD664400B42565BC7DDD96D6"/>
          </w:placeholder>
          <w:text/>
        </w:sdtPr>
        <w:sdtEndPr/>
        <w:sdtContent>
          <w:r w:rsidRPr="009B062B" w:rsidR="00AF30DD">
            <w:t>Förslag till riksdagsbeslut</w:t>
          </w:r>
        </w:sdtContent>
      </w:sdt>
      <w:bookmarkEnd w:id="0"/>
      <w:bookmarkEnd w:id="1"/>
    </w:p>
    <w:sdt>
      <w:sdtPr>
        <w:alias w:val="Yrkande 1"/>
        <w:tag w:val="a9545956-0e7e-48bd-8d83-91b88a335997"/>
        <w:id w:val="738983637"/>
        <w:lock w:val="sdtLocked"/>
      </w:sdtPr>
      <w:sdtEndPr/>
      <w:sdtContent>
        <w:p w:rsidR="00795EF4" w:rsidRDefault="00CD2685" w14:paraId="008309AB" w14:textId="77777777">
          <w:pPr>
            <w:pStyle w:val="Frslagstext"/>
            <w:numPr>
              <w:ilvl w:val="0"/>
              <w:numId w:val="0"/>
            </w:numPr>
          </w:pPr>
          <w:r>
            <w:t xml:space="preserve">Riksdagen ställer sig bakom det som anförs i motionen om att regeringen ska återkomma till riksdagen med förslag till ändringar i kommunallagen i enlighet med motionens intentioner och </w:t>
          </w:r>
          <w:r>
            <w:t>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43EA17F8934A3AB10C911E707E2477"/>
        </w:placeholder>
        <w:text/>
      </w:sdtPr>
      <w:sdtEndPr/>
      <w:sdtContent>
        <w:p w:rsidRPr="009B062B" w:rsidR="006D79C9" w:rsidP="00333E95" w:rsidRDefault="006D79C9" w14:paraId="47197068" w14:textId="77777777">
          <w:pPr>
            <w:pStyle w:val="Rubrik1"/>
          </w:pPr>
          <w:r>
            <w:t>Motivering</w:t>
          </w:r>
        </w:p>
      </w:sdtContent>
    </w:sdt>
    <w:bookmarkEnd w:displacedByCustomXml="prev" w:id="3"/>
    <w:bookmarkEnd w:displacedByCustomXml="prev" w:id="4"/>
    <w:p w:rsidRPr="00F9676B" w:rsidR="00F9676B" w:rsidP="00CD2685" w:rsidRDefault="00F9676B" w14:paraId="016FCE9B" w14:textId="312D6D7F">
      <w:pPr>
        <w:pStyle w:val="Normalutanindragellerluft"/>
      </w:pPr>
      <w:r w:rsidRPr="00F9676B">
        <w:t>I kommunallagen regleras rätten till ledighet från anställning. Men det finns inget som anger rätten till en välbehövlig veckovila, utan fokus ligger på dygnsvila. Det tycker vi är bristfälligt och kan leda till negativa bieffekter. En person med politiska uppdrag kan hamna i situationer där kraven på veckovila inte nås. Exempelvis kan en person jobba fem dagar på en vecka och ha politiska uppdrag ytterligare två dagar, om arbetsgivaren ser det som en bisyssla.</w:t>
      </w:r>
    </w:p>
    <w:p w:rsidRPr="00F9676B" w:rsidR="00F9676B" w:rsidP="00CD2685" w:rsidRDefault="00F9676B" w14:paraId="3955B865" w14:textId="77777777">
      <w:pPr>
        <w:ind w:firstLine="284"/>
      </w:pPr>
      <w:r w:rsidRPr="00F9676B">
        <w:t>Det saknas idag en helhetssyn i kommunallagen. Regeringen bör därför återkomma till riksdagen med förslag till ändringar i kommunallagen i enlighet med motionens intentioner.</w:t>
      </w:r>
    </w:p>
    <w:sdt>
      <w:sdtPr>
        <w:alias w:val="CC_Underskrifter"/>
        <w:tag w:val="CC_Underskrifter"/>
        <w:id w:val="583496634"/>
        <w:lock w:val="sdtContentLocked"/>
        <w:placeholder>
          <w:docPart w:val="B9BB7D28E25646E4AC17A49F1FE218B6"/>
        </w:placeholder>
      </w:sdtPr>
      <w:sdtEndPr/>
      <w:sdtContent>
        <w:p w:rsidR="009A4687" w:rsidP="009A4687" w:rsidRDefault="009A4687" w14:paraId="3636D576" w14:textId="77777777"/>
        <w:p w:rsidRPr="008E0FE2" w:rsidR="004801AC" w:rsidP="009A4687" w:rsidRDefault="00CD2685" w14:paraId="44B5080C" w14:textId="5C6E7580"/>
      </w:sdtContent>
    </w:sdt>
    <w:tbl>
      <w:tblPr>
        <w:tblW w:w="5000" w:type="pct"/>
        <w:tblLook w:val="04A0" w:firstRow="1" w:lastRow="0" w:firstColumn="1" w:lastColumn="0" w:noHBand="0" w:noVBand="1"/>
        <w:tblCaption w:val="underskrifter"/>
      </w:tblPr>
      <w:tblGrid>
        <w:gridCol w:w="4252"/>
        <w:gridCol w:w="4252"/>
      </w:tblGrid>
      <w:tr w:rsidR="00795EF4" w14:paraId="17F1ECAA" w14:textId="77777777">
        <w:trPr>
          <w:cantSplit/>
        </w:trPr>
        <w:tc>
          <w:tcPr>
            <w:tcW w:w="50" w:type="pct"/>
            <w:vAlign w:val="bottom"/>
          </w:tcPr>
          <w:p w:rsidR="00795EF4" w:rsidRDefault="00CD2685" w14:paraId="3E168497" w14:textId="77777777">
            <w:pPr>
              <w:pStyle w:val="Underskrifter"/>
              <w:spacing w:after="0"/>
            </w:pPr>
            <w:r>
              <w:t>Mattias Eriksson Falk (SD)</w:t>
            </w:r>
          </w:p>
        </w:tc>
        <w:tc>
          <w:tcPr>
            <w:tcW w:w="50" w:type="pct"/>
            <w:vAlign w:val="bottom"/>
          </w:tcPr>
          <w:p w:rsidR="00795EF4" w:rsidRDefault="00CD2685" w14:paraId="00E979CA" w14:textId="77777777">
            <w:pPr>
              <w:pStyle w:val="Underskrifter"/>
              <w:spacing w:after="0"/>
            </w:pPr>
            <w:r>
              <w:t>Roger Hedlund (SD)</w:t>
            </w:r>
          </w:p>
        </w:tc>
      </w:tr>
    </w:tbl>
    <w:p w:rsidR="00795EF4" w:rsidRDefault="00795EF4" w14:paraId="7DB61FC8" w14:textId="77777777"/>
    <w:sectPr w:rsidR="00795EF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DDD22" w14:textId="77777777" w:rsidR="00994E71" w:rsidRDefault="00994E71" w:rsidP="000C1CAD">
      <w:pPr>
        <w:spacing w:line="240" w:lineRule="auto"/>
      </w:pPr>
      <w:r>
        <w:separator/>
      </w:r>
    </w:p>
  </w:endnote>
  <w:endnote w:type="continuationSeparator" w:id="0">
    <w:p w14:paraId="5A4EE92C" w14:textId="77777777" w:rsidR="00994E71" w:rsidRDefault="00994E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D44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95769" w14:textId="6207199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676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2C59E" w14:textId="1B289392" w:rsidR="00262EA3" w:rsidRPr="009A4687" w:rsidRDefault="00262EA3" w:rsidP="009A46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40A22" w14:textId="77777777" w:rsidR="00994E71" w:rsidRDefault="00994E71" w:rsidP="000C1CAD">
      <w:pPr>
        <w:spacing w:line="240" w:lineRule="auto"/>
      </w:pPr>
      <w:r>
        <w:separator/>
      </w:r>
    </w:p>
  </w:footnote>
  <w:footnote w:type="continuationSeparator" w:id="0">
    <w:p w14:paraId="52259D95" w14:textId="77777777" w:rsidR="00994E71" w:rsidRDefault="00994E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EEC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C8B3F5" wp14:editId="78ACA9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278313" w14:textId="2FDF847D" w:rsidR="00262EA3" w:rsidRDefault="00CD2685" w:rsidP="008103B5">
                          <w:pPr>
                            <w:jc w:val="right"/>
                          </w:pPr>
                          <w:sdt>
                            <w:sdtPr>
                              <w:alias w:val="CC_Noformat_Partikod"/>
                              <w:tag w:val="CC_Noformat_Partikod"/>
                              <w:id w:val="-53464382"/>
                              <w:text/>
                            </w:sdtPr>
                            <w:sdtEndPr/>
                            <w:sdtContent>
                              <w:r w:rsidR="00994E7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C8B3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278313" w14:textId="2FDF847D" w:rsidR="00262EA3" w:rsidRDefault="00CD2685" w:rsidP="008103B5">
                    <w:pPr>
                      <w:jc w:val="right"/>
                    </w:pPr>
                    <w:sdt>
                      <w:sdtPr>
                        <w:alias w:val="CC_Noformat_Partikod"/>
                        <w:tag w:val="CC_Noformat_Partikod"/>
                        <w:id w:val="-53464382"/>
                        <w:text/>
                      </w:sdtPr>
                      <w:sdtEndPr/>
                      <w:sdtContent>
                        <w:r w:rsidR="00994E7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E6E36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EE63" w14:textId="77777777" w:rsidR="00262EA3" w:rsidRDefault="00262EA3" w:rsidP="008563AC">
    <w:pPr>
      <w:jc w:val="right"/>
    </w:pPr>
  </w:p>
  <w:p w14:paraId="072D2D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F68A7" w14:textId="77777777" w:rsidR="00262EA3" w:rsidRDefault="00CD26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F62C5D" wp14:editId="0910AF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5EB8B1" w14:textId="37DA84E3" w:rsidR="00262EA3" w:rsidRDefault="00CD2685" w:rsidP="00A314CF">
    <w:pPr>
      <w:pStyle w:val="FSHNormal"/>
      <w:spacing w:before="40"/>
    </w:pPr>
    <w:sdt>
      <w:sdtPr>
        <w:alias w:val="CC_Noformat_Motionstyp"/>
        <w:tag w:val="CC_Noformat_Motionstyp"/>
        <w:id w:val="1162973129"/>
        <w:lock w:val="sdtContentLocked"/>
        <w15:appearance w15:val="hidden"/>
        <w:text/>
      </w:sdtPr>
      <w:sdtEndPr/>
      <w:sdtContent>
        <w:r w:rsidR="009A4687">
          <w:t>Enskild motion</w:t>
        </w:r>
      </w:sdtContent>
    </w:sdt>
    <w:r w:rsidR="00821B36">
      <w:t xml:space="preserve"> </w:t>
    </w:r>
    <w:sdt>
      <w:sdtPr>
        <w:alias w:val="CC_Noformat_Partikod"/>
        <w:tag w:val="CC_Noformat_Partikod"/>
        <w:id w:val="1471015553"/>
        <w:text/>
      </w:sdtPr>
      <w:sdtEndPr/>
      <w:sdtContent>
        <w:r w:rsidR="00994E71">
          <w:t>SD</w:t>
        </w:r>
      </w:sdtContent>
    </w:sdt>
    <w:sdt>
      <w:sdtPr>
        <w:alias w:val="CC_Noformat_Partinummer"/>
        <w:tag w:val="CC_Noformat_Partinummer"/>
        <w:id w:val="-2014525982"/>
        <w:showingPlcHdr/>
        <w:text/>
      </w:sdtPr>
      <w:sdtEndPr/>
      <w:sdtContent>
        <w:r w:rsidR="00821B36">
          <w:t xml:space="preserve"> </w:t>
        </w:r>
      </w:sdtContent>
    </w:sdt>
  </w:p>
  <w:p w14:paraId="0BE0390B" w14:textId="77777777" w:rsidR="00262EA3" w:rsidRPr="008227B3" w:rsidRDefault="00CD26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F90D33" w14:textId="341114E5" w:rsidR="00262EA3" w:rsidRPr="008227B3" w:rsidRDefault="00CD26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468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4687">
          <w:t>:633</w:t>
        </w:r>
      </w:sdtContent>
    </w:sdt>
  </w:p>
  <w:p w14:paraId="747C2BD3" w14:textId="57F1796B" w:rsidR="00262EA3" w:rsidRDefault="00CD2685" w:rsidP="00E03A3D">
    <w:pPr>
      <w:pStyle w:val="Motionr"/>
    </w:pPr>
    <w:sdt>
      <w:sdtPr>
        <w:alias w:val="CC_Noformat_Avtext"/>
        <w:tag w:val="CC_Noformat_Avtext"/>
        <w:id w:val="-2020768203"/>
        <w:lock w:val="sdtContentLocked"/>
        <w15:appearance w15:val="hidden"/>
        <w:text/>
      </w:sdtPr>
      <w:sdtEndPr/>
      <w:sdtContent>
        <w:r w:rsidR="009A4687">
          <w:t>av Mattias Eriksson Falk och Roger Hedlund (båda SD)</w:t>
        </w:r>
      </w:sdtContent>
    </w:sdt>
  </w:p>
  <w:sdt>
    <w:sdtPr>
      <w:alias w:val="CC_Noformat_Rubtext"/>
      <w:tag w:val="CC_Noformat_Rubtext"/>
      <w:id w:val="-218060500"/>
      <w:lock w:val="sdtLocked"/>
      <w:text/>
    </w:sdtPr>
    <w:sdtEndPr/>
    <w:sdtContent>
      <w:p w14:paraId="5AAA36BC" w14:textId="21695DDA" w:rsidR="00262EA3" w:rsidRDefault="00994E71" w:rsidP="00283E0F">
        <w:pPr>
          <w:pStyle w:val="FSHRub2"/>
        </w:pPr>
        <w:r>
          <w:t>Komplettering av kommunallagens bestämmelser om ledighet från anställning för förtroendevalda</w:t>
        </w:r>
      </w:p>
    </w:sdtContent>
  </w:sdt>
  <w:sdt>
    <w:sdtPr>
      <w:alias w:val="CC_Boilerplate_3"/>
      <w:tag w:val="CC_Boilerplate_3"/>
      <w:id w:val="1606463544"/>
      <w:lock w:val="sdtContentLocked"/>
      <w15:appearance w15:val="hidden"/>
      <w:text w:multiLine="1"/>
    </w:sdtPr>
    <w:sdtEndPr/>
    <w:sdtContent>
      <w:p w14:paraId="4F02B8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994E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0A5"/>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BBA"/>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594"/>
    <w:rsid w:val="00626890"/>
    <w:rsid w:val="00626992"/>
    <w:rsid w:val="00626A3F"/>
    <w:rsid w:val="00626EF9"/>
    <w:rsid w:val="00626F17"/>
    <w:rsid w:val="006279BA"/>
    <w:rsid w:val="00627B23"/>
    <w:rsid w:val="00630D6B"/>
    <w:rsid w:val="006313DD"/>
    <w:rsid w:val="0063154D"/>
    <w:rsid w:val="006315B4"/>
    <w:rsid w:val="00632057"/>
    <w:rsid w:val="0063287B"/>
    <w:rsid w:val="00632E2D"/>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5EF4"/>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622"/>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E71"/>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687"/>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685"/>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76B"/>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870DD3"/>
  <w15:chartTrackingRefBased/>
  <w15:docId w15:val="{5753B3E9-09F2-43F3-BD18-B0051D70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020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DF93A5AD664400B42565BC7DDD96D6"/>
        <w:category>
          <w:name w:val="Allmänt"/>
          <w:gallery w:val="placeholder"/>
        </w:category>
        <w:types>
          <w:type w:val="bbPlcHdr"/>
        </w:types>
        <w:behaviors>
          <w:behavior w:val="content"/>
        </w:behaviors>
        <w:guid w:val="{D9A4C999-82EA-4A89-883C-5E38A7E0415D}"/>
      </w:docPartPr>
      <w:docPartBody>
        <w:p w:rsidR="003E3BF7" w:rsidRDefault="003E3BF7">
          <w:pPr>
            <w:pStyle w:val="74DF93A5AD664400B42565BC7DDD96D6"/>
          </w:pPr>
          <w:r w:rsidRPr="005A0A93">
            <w:rPr>
              <w:rStyle w:val="Platshllartext"/>
            </w:rPr>
            <w:t>Förslag till riksdagsbeslut</w:t>
          </w:r>
        </w:p>
      </w:docPartBody>
    </w:docPart>
    <w:docPart>
      <w:docPartPr>
        <w:name w:val="0943EA17F8934A3AB10C911E707E2477"/>
        <w:category>
          <w:name w:val="Allmänt"/>
          <w:gallery w:val="placeholder"/>
        </w:category>
        <w:types>
          <w:type w:val="bbPlcHdr"/>
        </w:types>
        <w:behaviors>
          <w:behavior w:val="content"/>
        </w:behaviors>
        <w:guid w:val="{76D496DF-6C44-4B5C-A441-D21427192E8C}"/>
      </w:docPartPr>
      <w:docPartBody>
        <w:p w:rsidR="003E3BF7" w:rsidRDefault="003E3BF7">
          <w:pPr>
            <w:pStyle w:val="0943EA17F8934A3AB10C911E707E2477"/>
          </w:pPr>
          <w:r w:rsidRPr="005A0A93">
            <w:rPr>
              <w:rStyle w:val="Platshllartext"/>
            </w:rPr>
            <w:t>Motivering</w:t>
          </w:r>
        </w:p>
      </w:docPartBody>
    </w:docPart>
    <w:docPart>
      <w:docPartPr>
        <w:name w:val="B9BB7D28E25646E4AC17A49F1FE218B6"/>
        <w:category>
          <w:name w:val="Allmänt"/>
          <w:gallery w:val="placeholder"/>
        </w:category>
        <w:types>
          <w:type w:val="bbPlcHdr"/>
        </w:types>
        <w:behaviors>
          <w:behavior w:val="content"/>
        </w:behaviors>
        <w:guid w:val="{E4247767-ECC5-4E74-81A4-B0B405D8CA5E}"/>
      </w:docPartPr>
      <w:docPartBody>
        <w:p w:rsidR="001E3E7A" w:rsidRDefault="001E3E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BF7"/>
    <w:rsid w:val="001E3E7A"/>
    <w:rsid w:val="003E3B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DF93A5AD664400B42565BC7DDD96D6">
    <w:name w:val="74DF93A5AD664400B42565BC7DDD96D6"/>
  </w:style>
  <w:style w:type="paragraph" w:customStyle="1" w:styleId="0943EA17F8934A3AB10C911E707E2477">
    <w:name w:val="0943EA17F8934A3AB10C911E707E24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7E100C-CB8E-4FA3-81A9-46C1AAF1EEEC}"/>
</file>

<file path=customXml/itemProps2.xml><?xml version="1.0" encoding="utf-8"?>
<ds:datastoreItem xmlns:ds="http://schemas.openxmlformats.org/officeDocument/2006/customXml" ds:itemID="{FC56B088-1739-4A59-8161-33CD3C124D76}"/>
</file>

<file path=customXml/itemProps3.xml><?xml version="1.0" encoding="utf-8"?>
<ds:datastoreItem xmlns:ds="http://schemas.openxmlformats.org/officeDocument/2006/customXml" ds:itemID="{82C8D17F-AB7B-4A1A-A0DF-CA17D1653B7B}"/>
</file>

<file path=docProps/app.xml><?xml version="1.0" encoding="utf-8"?>
<Properties xmlns="http://schemas.openxmlformats.org/officeDocument/2006/extended-properties" xmlns:vt="http://schemas.openxmlformats.org/officeDocument/2006/docPropsVTypes">
  <Template>Normal</Template>
  <TotalTime>3</TotalTime>
  <Pages>1</Pages>
  <Words>142</Words>
  <Characters>816</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Komplettera kommunallagens bestämmelser om ledighet från anställning för förtroendevalda</vt:lpstr>
      <vt:lpstr>
      </vt:lpstr>
    </vt:vector>
  </TitlesOfParts>
  <Company>Sveriges riksdag</Company>
  <LinksUpToDate>false</LinksUpToDate>
  <CharactersWithSpaces>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