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A4DF7E6CAB423894926486CB016DF3"/>
        </w:placeholder>
        <w:text/>
      </w:sdtPr>
      <w:sdtEndPr/>
      <w:sdtContent>
        <w:p w:rsidRPr="009B062B" w:rsidR="00AF30DD" w:rsidP="00DA28CE" w:rsidRDefault="00AF30DD" w14:paraId="27CF08C1" w14:textId="77777777">
          <w:pPr>
            <w:pStyle w:val="Rubrik1"/>
            <w:spacing w:after="300"/>
          </w:pPr>
          <w:r w:rsidRPr="009B062B">
            <w:t>Förslag till riksdagsbeslut</w:t>
          </w:r>
        </w:p>
      </w:sdtContent>
    </w:sdt>
    <w:sdt>
      <w:sdtPr>
        <w:alias w:val="Yrkande 1"/>
        <w:tag w:val="19749ef3-302d-42a0-bc6a-b4d887856559"/>
        <w:id w:val="-1751493675"/>
        <w:lock w:val="sdtLocked"/>
      </w:sdtPr>
      <w:sdtEndPr/>
      <w:sdtContent>
        <w:p w:rsidR="00DE7876" w:rsidRDefault="000B0597" w14:paraId="4C8F9886" w14:textId="77777777">
          <w:pPr>
            <w:pStyle w:val="Frslagstext"/>
            <w:numPr>
              <w:ilvl w:val="0"/>
              <w:numId w:val="0"/>
            </w:numPr>
          </w:pPr>
          <w:r>
            <w:t>Riksdagen ställer sig bakom det som anförs i motionen om att se över möjligheterna att stärka kunskaperna om hörselnedsättning bland personalen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6600E0247B4F69B0E8A786D78919CF"/>
        </w:placeholder>
        <w:text/>
      </w:sdtPr>
      <w:sdtEndPr/>
      <w:sdtContent>
        <w:p w:rsidRPr="009B062B" w:rsidR="006D79C9" w:rsidP="00333E95" w:rsidRDefault="006D79C9" w14:paraId="3BDB204D" w14:textId="77777777">
          <w:pPr>
            <w:pStyle w:val="Rubrik1"/>
          </w:pPr>
          <w:r>
            <w:t>Motivering</w:t>
          </w:r>
        </w:p>
      </w:sdtContent>
    </w:sdt>
    <w:p w:rsidRPr="00C9360C" w:rsidR="00C9360C" w:rsidP="00E9665D" w:rsidRDefault="00C9360C" w14:paraId="6072F8B8" w14:textId="77777777">
      <w:pPr>
        <w:pStyle w:val="Normalutanindragellerluft"/>
      </w:pPr>
      <w:r w:rsidRPr="00C9360C">
        <w:t xml:space="preserve">Ett av de vanligaste problemen som drabbar äldre är att de på äldre dagar får nedsatt hörsel. Idag finns det bra hörapparater som gör att även den som har en svår hörselnedsättning kan höra väl. Det förutsätter dock att den personal som arbetar inom äldreomsorgen har kompetens om hur dessa ska skötas. </w:t>
      </w:r>
    </w:p>
    <w:p w:rsidRPr="00C9360C" w:rsidR="00C9360C" w:rsidP="00E9665D" w:rsidRDefault="00C9360C" w14:paraId="35BCA760" w14:textId="77777777">
      <w:r w:rsidRPr="00C9360C">
        <w:t xml:space="preserve">Idag har bara knappt en tredjedel av alla kommuner en utbildad hörselinstruktör anställd. Det är denne som ska hjälpa äldre med hörhjälpmedel. I ännu färre kommuner än så säkerställer man att all personal inom äldreomsorgen har grundläggande kompetens på området. </w:t>
      </w:r>
    </w:p>
    <w:p w:rsidR="00C9360C" w:rsidP="00C9360C" w:rsidRDefault="00C9360C" w14:paraId="216DE35F" w14:textId="77777777">
      <w:bookmarkStart w:name="_GoBack" w:id="1"/>
      <w:bookmarkEnd w:id="1"/>
      <w:r w:rsidRPr="00C9360C">
        <w:t>Alla äldre som får insatser från kommun och landsting ska ha en dräglig tillvaro. I detta ingår att man ska få möjlighet att höra så gott det går. Regeringen bör därför överväga att införa nationella regler för grundläggande kompetens om hörselnedsättningar hos all personal som arbetar inom äldreomsorgen.</w:t>
      </w:r>
    </w:p>
    <w:sdt>
      <w:sdtPr>
        <w:rPr>
          <w:i/>
          <w:noProof/>
        </w:rPr>
        <w:alias w:val="CC_Underskrifter"/>
        <w:tag w:val="CC_Underskrifter"/>
        <w:id w:val="583496634"/>
        <w:lock w:val="sdtContentLocked"/>
        <w:placeholder>
          <w:docPart w:val="0FB54064F30C46689720C86AFBBFE057"/>
        </w:placeholder>
      </w:sdtPr>
      <w:sdtEndPr>
        <w:rPr>
          <w:i w:val="0"/>
          <w:noProof w:val="0"/>
        </w:rPr>
      </w:sdtEndPr>
      <w:sdtContent>
        <w:p w:rsidR="00582B4C" w:rsidP="00673AAC" w:rsidRDefault="00582B4C" w14:paraId="0FB870A8" w14:textId="77777777"/>
        <w:p w:rsidRPr="008E0FE2" w:rsidR="004801AC" w:rsidP="00673AAC" w:rsidRDefault="00E9665D" w14:paraId="31C698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482295" w:rsidRDefault="00482295" w14:paraId="0F32D029" w14:textId="77777777"/>
    <w:sectPr w:rsidR="004822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AE9B3" w14:textId="77777777" w:rsidR="00C9360C" w:rsidRDefault="00C9360C" w:rsidP="000C1CAD">
      <w:pPr>
        <w:spacing w:line="240" w:lineRule="auto"/>
      </w:pPr>
      <w:r>
        <w:separator/>
      </w:r>
    </w:p>
  </w:endnote>
  <w:endnote w:type="continuationSeparator" w:id="0">
    <w:p w14:paraId="5A945ACD" w14:textId="77777777" w:rsidR="00C9360C" w:rsidRDefault="00C936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74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D4C9" w14:textId="2E1B604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66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2F2AB" w14:textId="77777777" w:rsidR="00C9360C" w:rsidRDefault="00C9360C" w:rsidP="000C1CAD">
      <w:pPr>
        <w:spacing w:line="240" w:lineRule="auto"/>
      </w:pPr>
      <w:r>
        <w:separator/>
      </w:r>
    </w:p>
  </w:footnote>
  <w:footnote w:type="continuationSeparator" w:id="0">
    <w:p w14:paraId="7981194F" w14:textId="77777777" w:rsidR="00C9360C" w:rsidRDefault="00C936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F1AA4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DA5249" wp14:anchorId="60F9CA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665D" w14:paraId="2189B637" w14:textId="77777777">
                          <w:pPr>
                            <w:jc w:val="right"/>
                          </w:pPr>
                          <w:sdt>
                            <w:sdtPr>
                              <w:alias w:val="CC_Noformat_Partikod"/>
                              <w:tag w:val="CC_Noformat_Partikod"/>
                              <w:id w:val="-53464382"/>
                              <w:placeholder>
                                <w:docPart w:val="54DC53ADDBA6458EBCC21F9ECD3FA1EA"/>
                              </w:placeholder>
                              <w:text/>
                            </w:sdtPr>
                            <w:sdtEndPr/>
                            <w:sdtContent>
                              <w:r w:rsidR="00C9360C">
                                <w:t>M</w:t>
                              </w:r>
                            </w:sdtContent>
                          </w:sdt>
                          <w:sdt>
                            <w:sdtPr>
                              <w:alias w:val="CC_Noformat_Partinummer"/>
                              <w:tag w:val="CC_Noformat_Partinummer"/>
                              <w:id w:val="-1709555926"/>
                              <w:placeholder>
                                <w:docPart w:val="B3A0DFA67DBA47E38483CC9EA85727B4"/>
                              </w:placeholder>
                              <w:text/>
                            </w:sdtPr>
                            <w:sdtEndPr/>
                            <w:sdtContent>
                              <w:r w:rsidR="00F072B9">
                                <w:t>1068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F9CA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665D" w14:paraId="2189B637" w14:textId="77777777">
                    <w:pPr>
                      <w:jc w:val="right"/>
                    </w:pPr>
                    <w:sdt>
                      <w:sdtPr>
                        <w:alias w:val="CC_Noformat_Partikod"/>
                        <w:tag w:val="CC_Noformat_Partikod"/>
                        <w:id w:val="-53464382"/>
                        <w:placeholder>
                          <w:docPart w:val="54DC53ADDBA6458EBCC21F9ECD3FA1EA"/>
                        </w:placeholder>
                        <w:text/>
                      </w:sdtPr>
                      <w:sdtEndPr/>
                      <w:sdtContent>
                        <w:r w:rsidR="00C9360C">
                          <w:t>M</w:t>
                        </w:r>
                      </w:sdtContent>
                    </w:sdt>
                    <w:sdt>
                      <w:sdtPr>
                        <w:alias w:val="CC_Noformat_Partinummer"/>
                        <w:tag w:val="CC_Noformat_Partinummer"/>
                        <w:id w:val="-1709555926"/>
                        <w:placeholder>
                          <w:docPart w:val="B3A0DFA67DBA47E38483CC9EA85727B4"/>
                        </w:placeholder>
                        <w:text/>
                      </w:sdtPr>
                      <w:sdtEndPr/>
                      <w:sdtContent>
                        <w:r w:rsidR="00F072B9">
                          <w:t>1068</w:t>
                        </w:r>
                      </w:sdtContent>
                    </w:sdt>
                  </w:p>
                </w:txbxContent>
              </v:textbox>
              <w10:wrap anchorx="page"/>
            </v:shape>
          </w:pict>
        </mc:Fallback>
      </mc:AlternateContent>
    </w:r>
  </w:p>
  <w:p w:rsidRPr="00293C4F" w:rsidR="00262EA3" w:rsidP="00776B74" w:rsidRDefault="00262EA3" w14:paraId="7C3862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B5C308" w14:textId="77777777">
    <w:pPr>
      <w:jc w:val="right"/>
    </w:pPr>
  </w:p>
  <w:p w:rsidR="00262EA3" w:rsidP="00776B74" w:rsidRDefault="00262EA3" w14:paraId="7607CF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9665D" w14:paraId="676142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727F47" wp14:anchorId="7793A6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665D" w14:paraId="195311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360C">
          <w:t>M</w:t>
        </w:r>
      </w:sdtContent>
    </w:sdt>
    <w:sdt>
      <w:sdtPr>
        <w:alias w:val="CC_Noformat_Partinummer"/>
        <w:tag w:val="CC_Noformat_Partinummer"/>
        <w:id w:val="-2014525982"/>
        <w:text/>
      </w:sdtPr>
      <w:sdtEndPr/>
      <w:sdtContent>
        <w:r w:rsidR="00F072B9">
          <w:t>1068</w:t>
        </w:r>
      </w:sdtContent>
    </w:sdt>
  </w:p>
  <w:p w:rsidRPr="008227B3" w:rsidR="00262EA3" w:rsidP="008227B3" w:rsidRDefault="00E9665D" w14:paraId="22E129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665D" w14:paraId="32F267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:1565</w:t>
        </w:r>
      </w:sdtContent>
    </w:sdt>
  </w:p>
  <w:p w:rsidR="00262EA3" w:rsidP="00E03A3D" w:rsidRDefault="00E9665D" w14:paraId="18773F35"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C9360C" w14:paraId="31C08FF9" w14:textId="77777777">
        <w:pPr>
          <w:pStyle w:val="FSHRub2"/>
        </w:pPr>
        <w:r>
          <w:t>Kunskap inom äldreomsorgen om hörselnedsättning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36014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936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59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925"/>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95"/>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B4C"/>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AAC"/>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5F6"/>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B00"/>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883"/>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0C"/>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876"/>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D9F"/>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5D"/>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2B9"/>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D03B6D"/>
  <w15:chartTrackingRefBased/>
  <w15:docId w15:val="{2E082212-F20B-4BE1-A1C6-D46547FD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A4DF7E6CAB423894926486CB016DF3"/>
        <w:category>
          <w:name w:val="Allmänt"/>
          <w:gallery w:val="placeholder"/>
        </w:category>
        <w:types>
          <w:type w:val="bbPlcHdr"/>
        </w:types>
        <w:behaviors>
          <w:behavior w:val="content"/>
        </w:behaviors>
        <w:guid w:val="{615CE45D-3ED8-4BC3-AB6C-1921EA267ADC}"/>
      </w:docPartPr>
      <w:docPartBody>
        <w:p w:rsidR="005139E2" w:rsidRDefault="005139E2">
          <w:pPr>
            <w:pStyle w:val="9CA4DF7E6CAB423894926486CB016DF3"/>
          </w:pPr>
          <w:r w:rsidRPr="005A0A93">
            <w:rPr>
              <w:rStyle w:val="Platshllartext"/>
            </w:rPr>
            <w:t>Förslag till riksdagsbeslut</w:t>
          </w:r>
        </w:p>
      </w:docPartBody>
    </w:docPart>
    <w:docPart>
      <w:docPartPr>
        <w:name w:val="646600E0247B4F69B0E8A786D78919CF"/>
        <w:category>
          <w:name w:val="Allmänt"/>
          <w:gallery w:val="placeholder"/>
        </w:category>
        <w:types>
          <w:type w:val="bbPlcHdr"/>
        </w:types>
        <w:behaviors>
          <w:behavior w:val="content"/>
        </w:behaviors>
        <w:guid w:val="{6F028A92-6E98-4274-8CB5-014EE5783517}"/>
      </w:docPartPr>
      <w:docPartBody>
        <w:p w:rsidR="005139E2" w:rsidRDefault="005139E2">
          <w:pPr>
            <w:pStyle w:val="646600E0247B4F69B0E8A786D78919CF"/>
          </w:pPr>
          <w:r w:rsidRPr="005A0A93">
            <w:rPr>
              <w:rStyle w:val="Platshllartext"/>
            </w:rPr>
            <w:t>Motivering</w:t>
          </w:r>
        </w:p>
      </w:docPartBody>
    </w:docPart>
    <w:docPart>
      <w:docPartPr>
        <w:name w:val="54DC53ADDBA6458EBCC21F9ECD3FA1EA"/>
        <w:category>
          <w:name w:val="Allmänt"/>
          <w:gallery w:val="placeholder"/>
        </w:category>
        <w:types>
          <w:type w:val="bbPlcHdr"/>
        </w:types>
        <w:behaviors>
          <w:behavior w:val="content"/>
        </w:behaviors>
        <w:guid w:val="{899F980E-9DDC-4610-BEE9-9E9DE679EAFC}"/>
      </w:docPartPr>
      <w:docPartBody>
        <w:p w:rsidR="005139E2" w:rsidRDefault="005139E2">
          <w:pPr>
            <w:pStyle w:val="54DC53ADDBA6458EBCC21F9ECD3FA1EA"/>
          </w:pPr>
          <w:r>
            <w:rPr>
              <w:rStyle w:val="Platshllartext"/>
            </w:rPr>
            <w:t xml:space="preserve"> </w:t>
          </w:r>
        </w:p>
      </w:docPartBody>
    </w:docPart>
    <w:docPart>
      <w:docPartPr>
        <w:name w:val="B3A0DFA67DBA47E38483CC9EA85727B4"/>
        <w:category>
          <w:name w:val="Allmänt"/>
          <w:gallery w:val="placeholder"/>
        </w:category>
        <w:types>
          <w:type w:val="bbPlcHdr"/>
        </w:types>
        <w:behaviors>
          <w:behavior w:val="content"/>
        </w:behaviors>
        <w:guid w:val="{31311C86-18EB-44E4-A265-D3EA082C9BD3}"/>
      </w:docPartPr>
      <w:docPartBody>
        <w:p w:rsidR="005139E2" w:rsidRDefault="005139E2">
          <w:pPr>
            <w:pStyle w:val="B3A0DFA67DBA47E38483CC9EA85727B4"/>
          </w:pPr>
          <w:r>
            <w:t xml:space="preserve"> </w:t>
          </w:r>
        </w:p>
      </w:docPartBody>
    </w:docPart>
    <w:docPart>
      <w:docPartPr>
        <w:name w:val="0FB54064F30C46689720C86AFBBFE057"/>
        <w:category>
          <w:name w:val="Allmänt"/>
          <w:gallery w:val="placeholder"/>
        </w:category>
        <w:types>
          <w:type w:val="bbPlcHdr"/>
        </w:types>
        <w:behaviors>
          <w:behavior w:val="content"/>
        </w:behaviors>
        <w:guid w:val="{35773C40-D914-4424-ABA1-77113675D987}"/>
      </w:docPartPr>
      <w:docPartBody>
        <w:p w:rsidR="00EA6058" w:rsidRDefault="00EA60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9E2"/>
    <w:rsid w:val="005139E2"/>
    <w:rsid w:val="00EA60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A4DF7E6CAB423894926486CB016DF3">
    <w:name w:val="9CA4DF7E6CAB423894926486CB016DF3"/>
  </w:style>
  <w:style w:type="paragraph" w:customStyle="1" w:styleId="7FEA1DE278784EDBAF8F6E4D51F8F3C8">
    <w:name w:val="7FEA1DE278784EDBAF8F6E4D51F8F3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50E3E4955B42DAA99B4219B91DAD94">
    <w:name w:val="6450E3E4955B42DAA99B4219B91DAD94"/>
  </w:style>
  <w:style w:type="paragraph" w:customStyle="1" w:styleId="646600E0247B4F69B0E8A786D78919CF">
    <w:name w:val="646600E0247B4F69B0E8A786D78919CF"/>
  </w:style>
  <w:style w:type="paragraph" w:customStyle="1" w:styleId="FADDE75CC6404DE8908D842634D47995">
    <w:name w:val="FADDE75CC6404DE8908D842634D47995"/>
  </w:style>
  <w:style w:type="paragraph" w:customStyle="1" w:styleId="525E4C9973CC424A95250FF94E7261B0">
    <w:name w:val="525E4C9973CC424A95250FF94E7261B0"/>
  </w:style>
  <w:style w:type="paragraph" w:customStyle="1" w:styleId="54DC53ADDBA6458EBCC21F9ECD3FA1EA">
    <w:name w:val="54DC53ADDBA6458EBCC21F9ECD3FA1EA"/>
  </w:style>
  <w:style w:type="paragraph" w:customStyle="1" w:styleId="B3A0DFA67DBA47E38483CC9EA85727B4">
    <w:name w:val="B3A0DFA67DBA47E38483CC9EA8572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A9716D-CD8A-470D-A3F6-161B1BFBF005}"/>
</file>

<file path=customXml/itemProps2.xml><?xml version="1.0" encoding="utf-8"?>
<ds:datastoreItem xmlns:ds="http://schemas.openxmlformats.org/officeDocument/2006/customXml" ds:itemID="{E0E248B6-0096-434E-9A0E-76DE1C9F1405}"/>
</file>

<file path=customXml/itemProps3.xml><?xml version="1.0" encoding="utf-8"?>
<ds:datastoreItem xmlns:ds="http://schemas.openxmlformats.org/officeDocument/2006/customXml" ds:itemID="{82271C92-E05E-40D5-B43D-1FAE07C6D206}"/>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970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