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1F4" w:rsidRPr="000127C4" w:rsidRDefault="008C61F4">
      <w:pPr>
        <w:pStyle w:val="Hemstlrubrik"/>
        <w:shd w:val="clear" w:color="000000" w:fill="auto"/>
      </w:pPr>
      <w:r w:rsidRPr="000127C4">
        <w:t>Förslag till riksdagsbeslut</w:t>
      </w:r>
    </w:p>
    <w:p w:rsidR="005D619B" w:rsidRPr="000127C4" w:rsidRDefault="005D619B">
      <w:pPr>
        <w:pStyle w:val="Hemstlatt"/>
        <w:numPr>
          <w:ilvl w:val="0"/>
          <w:numId w:val="1"/>
        </w:numPr>
        <w:shd w:val="clear" w:color="000000" w:fill="auto"/>
      </w:pPr>
      <w:r w:rsidRPr="000127C4">
        <w:t xml:space="preserve">Riksdagen tillkännager för regeringen som sin mening </w:t>
      </w:r>
      <w:r w:rsidRPr="000127C4">
        <w:rPr>
          <w:color w:val="000000"/>
        </w:rPr>
        <w:t xml:space="preserve">vad som i motionen anförs om </w:t>
      </w:r>
      <w:r w:rsidRPr="000127C4">
        <w:t>att försöken inom polis och rätt</w:t>
      </w:r>
      <w:r w:rsidRPr="000127C4">
        <w:t>s</w:t>
      </w:r>
      <w:r w:rsidRPr="000127C4">
        <w:t>väsende med s.k. snabb lagföring av kvinnofridsbrott utreds.</w:t>
      </w:r>
    </w:p>
    <w:p w:rsidR="005D619B" w:rsidRPr="000127C4" w:rsidRDefault="005D619B">
      <w:pPr>
        <w:pStyle w:val="Hemstlatt"/>
        <w:numPr>
          <w:ilvl w:val="0"/>
          <w:numId w:val="1"/>
        </w:numPr>
        <w:shd w:val="clear" w:color="000000" w:fill="auto"/>
      </w:pPr>
      <w:r w:rsidRPr="000127C4">
        <w:t xml:space="preserve">Riksdagen tillkännager för regeringen som sin mening vad som i motionen anförs om </w:t>
      </w:r>
      <w:r w:rsidRPr="000127C4">
        <w:rPr>
          <w:color w:val="000000"/>
        </w:rPr>
        <w:t>att alla män som dömts för kvinnofridskrän</w:t>
      </w:r>
      <w:r w:rsidRPr="000127C4">
        <w:rPr>
          <w:color w:val="000000"/>
        </w:rPr>
        <w:t>k</w:t>
      </w:r>
      <w:r w:rsidRPr="000127C4">
        <w:rPr>
          <w:color w:val="000000"/>
        </w:rPr>
        <w:t>ning och frihetsberövats ska bli föremål för brottspreventiva åtgärder inom kriminalvården.</w:t>
      </w:r>
    </w:p>
    <w:p w:rsidR="005D619B" w:rsidRPr="000127C4" w:rsidRDefault="005D619B">
      <w:pPr>
        <w:pStyle w:val="Hemstlatt"/>
        <w:numPr>
          <w:ilvl w:val="0"/>
          <w:numId w:val="1"/>
        </w:numPr>
        <w:shd w:val="clear" w:color="000000" w:fill="auto"/>
      </w:pPr>
      <w:r w:rsidRPr="000127C4">
        <w:t xml:space="preserve">Riksdagen tillkännager för regeringen som sin mening vad som i motionen anförs om </w:t>
      </w:r>
      <w:r w:rsidRPr="000127C4">
        <w:rPr>
          <w:color w:val="000000"/>
        </w:rPr>
        <w:t>att man bör följa upp hur enskilda myndigh</w:t>
      </w:r>
      <w:r w:rsidRPr="000127C4">
        <w:rPr>
          <w:color w:val="000000"/>
        </w:rPr>
        <w:t>e</w:t>
      </w:r>
      <w:r w:rsidRPr="000127C4">
        <w:rPr>
          <w:color w:val="000000"/>
        </w:rPr>
        <w:t>ter lever upp till sitt ansvar för kvinnofrid.</w:t>
      </w:r>
    </w:p>
    <w:p w:rsidR="00E84F25" w:rsidRPr="000127C4" w:rsidRDefault="007C6092">
      <w:pPr>
        <w:pStyle w:val="Rubrik1"/>
        <w:shd w:val="clear" w:color="000000" w:fill="auto"/>
      </w:pPr>
      <w:r w:rsidRPr="000127C4">
        <w:t>Motivering</w:t>
      </w:r>
    </w:p>
    <w:p w:rsidR="008C61F4" w:rsidRPr="000127C4" w:rsidRDefault="008C61F4">
      <w:pPr>
        <w:shd w:val="clear" w:color="000000" w:fill="auto"/>
      </w:pPr>
      <w:r w:rsidRPr="000127C4">
        <w:t>Samhällets ansvar för kvinnofrid är att förebygga våld mot kvinnor, hjälpa de kvinnor som redan drabbats samt rehabilitera när kvinnan tagit sig ur den direkta våldssituationen. Samhällets ansvar innefattar även barn i missha</w:t>
      </w:r>
      <w:r w:rsidRPr="000127C4">
        <w:t>n</w:t>
      </w:r>
      <w:r w:rsidRPr="000127C4">
        <w:t>delsförhållanden och homosexuella som drabbas av våld i relationen.</w:t>
      </w:r>
    </w:p>
    <w:p w:rsidR="008C61F4" w:rsidRPr="000127C4" w:rsidRDefault="008C61F4">
      <w:pPr>
        <w:pStyle w:val="Normaltindrag"/>
        <w:shd w:val="clear" w:color="000000" w:fill="auto"/>
      </w:pPr>
      <w:r w:rsidRPr="000127C4">
        <w:t>Detta gör att samordningen på kvinnofridsområdet</w:t>
      </w:r>
      <w:r w:rsidR="00B42D70" w:rsidRPr="000127C4">
        <w:t xml:space="preserve"> är</w:t>
      </w:r>
      <w:r w:rsidRPr="000127C4">
        <w:t xml:space="preserve"> viktig eftersom å</w:t>
      </w:r>
      <w:r w:rsidRPr="000127C4">
        <w:t>t</w:t>
      </w:r>
      <w:r w:rsidRPr="000127C4">
        <w:t>gärder för att bekämpa mäns våld mot kvinnor berör så gott som alla sa</w:t>
      </w:r>
      <w:r w:rsidRPr="000127C4">
        <w:t>m</w:t>
      </w:r>
      <w:r w:rsidRPr="000127C4">
        <w:t>hällssektorer. Därför bör man följa upp hur enskilda myndigheter lever upp till sitt ansvar gällande kvinnofrid.</w:t>
      </w:r>
    </w:p>
    <w:p w:rsidR="008C61F4" w:rsidRPr="000127C4" w:rsidRDefault="008C61F4">
      <w:pPr>
        <w:pStyle w:val="Normaltindrag"/>
        <w:shd w:val="clear" w:color="000000" w:fill="auto"/>
      </w:pPr>
      <w:r w:rsidRPr="000127C4">
        <w:t>En allmän utgångspunkt för rättssäkerheten är att vålds- och kvinnofrid</w:t>
      </w:r>
      <w:r w:rsidRPr="000127C4">
        <w:t>s</w:t>
      </w:r>
      <w:r w:rsidRPr="000127C4">
        <w:t>brott ska anmälas. Därför är det allvarligt att så få fall av våldsbrott mot kvi</w:t>
      </w:r>
      <w:r w:rsidRPr="000127C4">
        <w:t>n</w:t>
      </w:r>
      <w:r w:rsidRPr="000127C4">
        <w:t>nor anmäls. De höga mörkertalen är ett av de största hindren för att kvinn</w:t>
      </w:r>
      <w:r w:rsidRPr="000127C4">
        <w:t>o</w:t>
      </w:r>
      <w:r w:rsidRPr="000127C4">
        <w:t>fridslagstiftningen ska kunna fungera fullt ut.</w:t>
      </w:r>
    </w:p>
    <w:p w:rsidR="00356D40" w:rsidRPr="000127C4" w:rsidRDefault="008C61F4">
      <w:pPr>
        <w:pStyle w:val="Normaltindrag"/>
        <w:shd w:val="clear" w:color="000000" w:fill="auto"/>
      </w:pPr>
      <w:r w:rsidRPr="000127C4">
        <w:t xml:space="preserve">Därför bör regeringen verka för att försöken inom polis och rättsväsende med s.k. snabb lagföring av kvinnofrids brott utreds, bl. a. med avseende på ökad rättssäkerhet. Effektivitet kan inte med självklarhet likställas med </w:t>
      </w:r>
      <w:r w:rsidRPr="000127C4">
        <w:lastRenderedPageBreak/>
        <w:t xml:space="preserve">snabbhet. Ett initiativ bör också tas </w:t>
      </w:r>
      <w:r w:rsidR="00D33D77" w:rsidRPr="000127C4">
        <w:t xml:space="preserve">för att </w:t>
      </w:r>
      <w:r w:rsidRPr="000127C4">
        <w:t>alla män som dömts för kvinn</w:t>
      </w:r>
      <w:r w:rsidRPr="000127C4">
        <w:t>o</w:t>
      </w:r>
      <w:r w:rsidRPr="000127C4">
        <w:t>fridskränkning och frihetsberövats ska bli föremål för brottspreventiva åtgä</w:t>
      </w:r>
      <w:r w:rsidRPr="000127C4">
        <w:t>r</w:t>
      </w:r>
      <w:r w:rsidRPr="000127C4">
        <w:t>der inom kriminalvården.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27C4">
        <w:trPr>
          <w:cantSplit/>
        </w:trPr>
        <w:tc>
          <w:tcPr>
            <w:tcW w:w="3046" w:type="dxa"/>
          </w:tcPr>
          <w:p w:rsidR="005D619B" w:rsidRPr="000127C4" w:rsidRDefault="005D619B">
            <w:pPr>
              <w:pStyle w:val="UnderskriftDatum"/>
              <w:shd w:val="clear" w:color="000000" w:fill="auto"/>
              <w:spacing w:before="240"/>
            </w:pPr>
            <w:r w:rsidRPr="000127C4">
              <w:t>Stockholm den 27 oktober 2006</w:t>
            </w:r>
          </w:p>
        </w:tc>
        <w:tc>
          <w:tcPr>
            <w:tcW w:w="3047" w:type="dxa"/>
          </w:tcPr>
          <w:p w:rsidR="005D619B" w:rsidRPr="000127C4" w:rsidRDefault="005D619B">
            <w:pPr>
              <w:pStyle w:val="Underskrifter"/>
              <w:shd w:val="clear" w:color="000000" w:fill="auto"/>
              <w:spacing w:before="240"/>
            </w:pPr>
          </w:p>
        </w:tc>
      </w:tr>
      <w:tr w:rsidR="00000000" w:rsidRPr="000127C4">
        <w:trPr>
          <w:cantSplit/>
        </w:trPr>
        <w:tc>
          <w:tcPr>
            <w:tcW w:w="3046" w:type="dxa"/>
          </w:tcPr>
          <w:p w:rsidR="005D619B" w:rsidRPr="000127C4" w:rsidRDefault="005D619B">
            <w:pPr>
              <w:pStyle w:val="Underskrifter"/>
              <w:shd w:val="clear" w:color="000000" w:fill="auto"/>
            </w:pPr>
            <w:r w:rsidRPr="000127C4">
              <w:t>Carina Ohlsson (s)</w:t>
            </w:r>
          </w:p>
        </w:tc>
        <w:tc>
          <w:tcPr>
            <w:tcW w:w="3046" w:type="dxa"/>
          </w:tcPr>
          <w:p w:rsidR="005D619B" w:rsidRPr="000127C4" w:rsidRDefault="005D619B">
            <w:pPr>
              <w:pStyle w:val="Underskrifter"/>
              <w:shd w:val="clear" w:color="000000" w:fill="auto"/>
            </w:pPr>
          </w:p>
        </w:tc>
      </w:tr>
    </w:tbl>
    <w:p w:rsidR="008C61F4" w:rsidRPr="000127C4" w:rsidRDefault="008C61F4">
      <w:pPr>
        <w:pStyle w:val="Normaltindrag"/>
        <w:shd w:val="clear" w:color="000000" w:fill="auto"/>
      </w:pPr>
    </w:p>
    <w:sectPr w:rsidR="008C61F4" w:rsidRPr="000127C4" w:rsidSect="00B42D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19B" w:rsidRPr="000127C4" w:rsidRDefault="005D619B">
      <w:r w:rsidRPr="000127C4">
        <w:separator/>
      </w:r>
    </w:p>
  </w:endnote>
  <w:endnote w:type="continuationSeparator" w:id="0">
    <w:p w:rsidR="005D619B" w:rsidRPr="000127C4" w:rsidRDefault="005D619B">
      <w:r w:rsidRPr="00012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D40" w:rsidRPr="000127C4" w:rsidRDefault="000127C4" w:rsidP="00B42D70">
    <w:pPr>
      <w:pStyle w:val="Sidfot"/>
    </w:pPr>
    <w:r w:rsidRPr="000127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411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70" w:rsidRDefault="005D619B">
                          <w:pPr>
                            <w:pStyle w:val="NormalS5sidnrV"/>
                          </w:pPr>
                          <w:r>
                            <w:fldChar w:fldCharType="begin"/>
                          </w:r>
                          <w:r w:rsidR="00B42D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D70" w:rsidRDefault="005D619B">
                    <w:pPr>
                      <w:pStyle w:val="NormalS5sidnrV"/>
                    </w:pPr>
                    <w:r>
                      <w:fldChar w:fldCharType="begin"/>
                    </w:r>
                    <w:r w:rsidR="00B42D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D40" w:rsidRPr="000127C4" w:rsidRDefault="000127C4" w:rsidP="00B42D70">
    <w:pPr>
      <w:pStyle w:val="Sidfot"/>
    </w:pPr>
    <w:r w:rsidRPr="000127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175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70" w:rsidRDefault="005D619B">
                          <w:pPr>
                            <w:pStyle w:val="NormalS5sidnrH"/>
                            <w:ind w:right="0"/>
                          </w:pPr>
                          <w:r>
                            <w:fldChar w:fldCharType="begin"/>
                          </w:r>
                          <w:r w:rsidR="00B42D70">
                            <w:instrText xml:space="preserve"> PAGE *\charformat</w:instrText>
                          </w:r>
                          <w:r>
                            <w:fldChar w:fldCharType="separate"/>
                          </w:r>
                          <w:r w:rsidR="00B42D7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D70" w:rsidRDefault="005D619B">
                    <w:pPr>
                      <w:pStyle w:val="NormalS5sidnrH"/>
                      <w:ind w:right="0"/>
                    </w:pPr>
                    <w:r>
                      <w:fldChar w:fldCharType="begin"/>
                    </w:r>
                    <w:r w:rsidR="00B42D70">
                      <w:instrText xml:space="preserve"> PAGE *\charformat</w:instrText>
                    </w:r>
                    <w:r>
                      <w:fldChar w:fldCharType="separate"/>
                    </w:r>
                    <w:r w:rsidR="00B42D7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D40" w:rsidRPr="000127C4" w:rsidRDefault="000127C4" w:rsidP="00B42D70">
    <w:pPr>
      <w:pStyle w:val="Sidfot"/>
    </w:pPr>
    <w:r w:rsidRPr="000127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62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70" w:rsidRDefault="005D619B">
                          <w:pPr>
                            <w:pStyle w:val="NormalS5sidnrH"/>
                            <w:ind w:right="0"/>
                          </w:pPr>
                          <w:r>
                            <w:fldChar w:fldCharType="begin"/>
                          </w:r>
                          <w:r w:rsidR="00B42D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D70" w:rsidRDefault="005D619B">
                    <w:pPr>
                      <w:pStyle w:val="NormalS5sidnrH"/>
                      <w:ind w:right="0"/>
                    </w:pPr>
                    <w:r>
                      <w:fldChar w:fldCharType="begin"/>
                    </w:r>
                    <w:r w:rsidR="00B42D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19B" w:rsidRPr="000127C4" w:rsidRDefault="005D619B">
      <w:r w:rsidRPr="000127C4">
        <w:separator/>
      </w:r>
    </w:p>
  </w:footnote>
  <w:footnote w:type="continuationSeparator" w:id="0">
    <w:p w:rsidR="005D619B" w:rsidRPr="000127C4" w:rsidRDefault="005D619B">
      <w:r w:rsidRPr="000127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D40" w:rsidRPr="000127C4" w:rsidRDefault="000127C4" w:rsidP="00B42D70">
    <w:pPr>
      <w:pStyle w:val="Sidhuvud"/>
    </w:pPr>
    <w:r w:rsidRPr="000127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015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70" w:rsidRDefault="005D619B">
                          <w:pPr>
                            <w:pStyle w:val="KantRubrikS5V"/>
                          </w:pPr>
                          <w:r>
                            <w:fldChar w:fldCharType="begin"/>
                          </w:r>
                          <w:r w:rsidR="00B42D70">
                            <w:instrText xml:space="preserve"> DOCPROPERTY "YearUser" *\charformat </w:instrText>
                          </w:r>
                          <w:r>
                            <w:fldChar w:fldCharType="separate"/>
                          </w:r>
                          <w:r w:rsidR="00B42D70">
                            <w:t>2006/07</w:t>
                          </w:r>
                          <w:r>
                            <w:fldChar w:fldCharType="end"/>
                          </w:r>
                          <w:r w:rsidR="00B42D70">
                            <w:t>:</w:t>
                          </w:r>
                          <w:r>
                            <w:fldChar w:fldCharType="begin"/>
                          </w:r>
                          <w:r w:rsidR="00B42D70">
                            <w:instrText xml:space="preserve"> DOCPROPERTY "Motionsnummer" *\charformat </w:instrText>
                          </w:r>
                          <w:r>
                            <w:fldChar w:fldCharType="separate"/>
                          </w:r>
                          <w:r w:rsidR="00B42D70">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D70" w:rsidRDefault="005D619B">
                    <w:pPr>
                      <w:pStyle w:val="KantRubrikS5V"/>
                    </w:pPr>
                    <w:r>
                      <w:fldChar w:fldCharType="begin"/>
                    </w:r>
                    <w:r w:rsidR="00B42D70">
                      <w:instrText xml:space="preserve"> DOCPROPERTY "YearUser" *\charformat </w:instrText>
                    </w:r>
                    <w:r>
                      <w:fldChar w:fldCharType="separate"/>
                    </w:r>
                    <w:r w:rsidR="00B42D70">
                      <w:t>2006/07</w:t>
                    </w:r>
                    <w:r>
                      <w:fldChar w:fldCharType="end"/>
                    </w:r>
                    <w:r w:rsidR="00B42D70">
                      <w:t>:</w:t>
                    </w:r>
                    <w:r>
                      <w:fldChar w:fldCharType="begin"/>
                    </w:r>
                    <w:r w:rsidR="00B42D70">
                      <w:instrText xml:space="preserve"> DOCPROPERTY "Motionsnummer" *\charformat </w:instrText>
                    </w:r>
                    <w:r>
                      <w:fldChar w:fldCharType="separate"/>
                    </w:r>
                    <w:r w:rsidR="00B42D70">
                      <w:t>Ju345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D40" w:rsidRPr="000127C4" w:rsidRDefault="000127C4" w:rsidP="00B42D70">
    <w:pPr>
      <w:pStyle w:val="Sidhuvud"/>
    </w:pPr>
    <w:r w:rsidRPr="000127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1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70" w:rsidRDefault="005D619B">
                          <w:pPr>
                            <w:pStyle w:val="KantRubrikS5H"/>
                            <w:ind w:right="0"/>
                          </w:pPr>
                          <w:r>
                            <w:fldChar w:fldCharType="begin"/>
                          </w:r>
                          <w:r w:rsidR="00B42D70">
                            <w:instrText xml:space="preserve"> DOCPROPERTY "YearUser" *\charformat </w:instrText>
                          </w:r>
                          <w:r>
                            <w:fldChar w:fldCharType="separate"/>
                          </w:r>
                          <w:r w:rsidR="00B42D70">
                            <w:t>2006/07</w:t>
                          </w:r>
                          <w:r>
                            <w:fldChar w:fldCharType="end"/>
                          </w:r>
                          <w:r w:rsidR="00B42D70">
                            <w:t>:</w:t>
                          </w:r>
                          <w:r>
                            <w:fldChar w:fldCharType="begin"/>
                          </w:r>
                          <w:r w:rsidR="00B42D70">
                            <w:instrText xml:space="preserve"> DOCPROPERTY "Motionsnummer" *\charformat </w:instrText>
                          </w:r>
                          <w:r>
                            <w:fldChar w:fldCharType="separate"/>
                          </w:r>
                          <w:r w:rsidR="00B42D70">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D70" w:rsidRDefault="005D619B">
                    <w:pPr>
                      <w:pStyle w:val="KantRubrikS5H"/>
                      <w:ind w:right="0"/>
                    </w:pPr>
                    <w:r>
                      <w:fldChar w:fldCharType="begin"/>
                    </w:r>
                    <w:r w:rsidR="00B42D70">
                      <w:instrText xml:space="preserve"> DOCPROPERTY "YearUser" *\charformat </w:instrText>
                    </w:r>
                    <w:r>
                      <w:fldChar w:fldCharType="separate"/>
                    </w:r>
                    <w:r w:rsidR="00B42D70">
                      <w:t>2006/07</w:t>
                    </w:r>
                    <w:r>
                      <w:fldChar w:fldCharType="end"/>
                    </w:r>
                    <w:r w:rsidR="00B42D70">
                      <w:t>:</w:t>
                    </w:r>
                    <w:r>
                      <w:fldChar w:fldCharType="begin"/>
                    </w:r>
                    <w:r w:rsidR="00B42D70">
                      <w:instrText xml:space="preserve"> DOCPROPERTY "Motionsnummer" *\charformat </w:instrText>
                    </w:r>
                    <w:r>
                      <w:fldChar w:fldCharType="separate"/>
                    </w:r>
                    <w:r w:rsidR="00B42D70">
                      <w:t>Ju345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19B" w:rsidRPr="000127C4" w:rsidRDefault="005D619B">
    <w:pPr>
      <w:pStyle w:val="FSHNormal"/>
      <w:tabs>
        <w:tab w:val="right" w:pos="5840"/>
      </w:tabs>
    </w:pPr>
    <w:r w:rsidRPr="000127C4">
      <w:br/>
    </w:r>
    <w:r w:rsidRPr="000127C4">
      <w:fldChar w:fldCharType="begin" w:fldLock="1"/>
    </w:r>
    <w:r w:rsidRPr="000127C4">
      <w:instrText xml:space="preserve"> DOCPROPERTY</w:instrText>
    </w:r>
    <w:r w:rsidRPr="000127C4">
      <w:rPr>
        <w:sz w:val="18"/>
      </w:rPr>
      <w:instrText xml:space="preserve"> "YearUser" *\charformat </w:instrText>
    </w:r>
    <w:r w:rsidRPr="000127C4">
      <w:fldChar w:fldCharType="separate"/>
    </w:r>
    <w:r w:rsidRPr="000127C4">
      <w:t>2006/07</w:t>
    </w:r>
    <w:r w:rsidRPr="000127C4">
      <w:fldChar w:fldCharType="end"/>
    </w:r>
    <w:r w:rsidRPr="000127C4">
      <w:t xml:space="preserve"> </w:t>
    </w:r>
    <w:r w:rsidRPr="000127C4">
      <w:tab/>
      <w:t xml:space="preserve">mnr: </w:t>
    </w:r>
    <w:r w:rsidRPr="000127C4">
      <w:fldChar w:fldCharType="begin" w:fldLock="1"/>
    </w:r>
    <w:r w:rsidRPr="000127C4">
      <w:instrText xml:space="preserve"> DOCPROPERTY</w:instrText>
    </w:r>
    <w:r w:rsidRPr="000127C4">
      <w:rPr>
        <w:sz w:val="18"/>
      </w:rPr>
      <w:instrText xml:space="preserve"> "Motionsnummer" *\charformat </w:instrText>
    </w:r>
    <w:r w:rsidRPr="000127C4">
      <w:fldChar w:fldCharType="separate"/>
    </w:r>
    <w:r w:rsidRPr="000127C4">
      <w:t>Ju345</w:t>
    </w:r>
    <w:r w:rsidRPr="000127C4">
      <w:fldChar w:fldCharType="end"/>
    </w:r>
    <w:r w:rsidRPr="000127C4">
      <w:br/>
    </w:r>
    <w:r w:rsidRPr="000127C4">
      <w:fldChar w:fldCharType="begin" w:fldLock="1"/>
    </w:r>
    <w:r w:rsidRPr="000127C4">
      <w:instrText xml:space="preserve"> DOCPROPERTY</w:instrText>
    </w:r>
    <w:r w:rsidRPr="000127C4">
      <w:rPr>
        <w:sz w:val="18"/>
      </w:rPr>
      <w:instrText xml:space="preserve"> "Samling" *\charformat </w:instrText>
    </w:r>
    <w:r w:rsidRPr="000127C4">
      <w:fldChar w:fldCharType="end"/>
    </w:r>
    <w:r w:rsidRPr="000127C4">
      <w:tab/>
      <w:t xml:space="preserve">pnr: </w:t>
    </w:r>
    <w:r w:rsidRPr="000127C4">
      <w:fldChar w:fldCharType="begin" w:fldLock="1"/>
    </w:r>
    <w:r w:rsidRPr="000127C4">
      <w:instrText xml:space="preserve"> DOCPROPERTY</w:instrText>
    </w:r>
    <w:r w:rsidRPr="000127C4">
      <w:rPr>
        <w:sz w:val="18"/>
      </w:rPr>
      <w:instrText xml:space="preserve"> "Partinummer" *\charformat </w:instrText>
    </w:r>
    <w:r w:rsidRPr="000127C4">
      <w:fldChar w:fldCharType="separate"/>
    </w:r>
    <w:r w:rsidRPr="000127C4">
      <w:t>s9622</w:t>
    </w:r>
    <w:r w:rsidRPr="000127C4">
      <w:fldChar w:fldCharType="end"/>
    </w:r>
  </w:p>
  <w:p w:rsidR="005D619B" w:rsidRPr="000127C4" w:rsidRDefault="005D619B">
    <w:pPr>
      <w:pStyle w:val="FSHRub1"/>
    </w:pPr>
    <w:r w:rsidRPr="000127C4">
      <w:t>Motion till riksdagen</w:t>
    </w:r>
    <w:r w:rsidRPr="000127C4">
      <w:br/>
    </w:r>
    <w:r w:rsidRPr="000127C4">
      <w:fldChar w:fldCharType="begin" w:fldLock="1"/>
    </w:r>
    <w:r w:rsidRPr="000127C4">
      <w:instrText xml:space="preserve"> DOCPROPERTY "YearUser" *\charformat </w:instrText>
    </w:r>
    <w:r w:rsidRPr="000127C4">
      <w:fldChar w:fldCharType="separate"/>
    </w:r>
    <w:r w:rsidRPr="000127C4">
      <w:t>2006/07</w:t>
    </w:r>
    <w:r w:rsidRPr="000127C4">
      <w:fldChar w:fldCharType="end"/>
    </w:r>
    <w:r w:rsidRPr="000127C4">
      <w:t>:</w:t>
    </w:r>
    <w:r w:rsidRPr="000127C4">
      <w:fldChar w:fldCharType="begin" w:fldLock="1"/>
    </w:r>
    <w:r w:rsidRPr="000127C4">
      <w:instrText xml:space="preserve"> DOCPROPERTY "Motionsnummer" *\charformat </w:instrText>
    </w:r>
    <w:r w:rsidRPr="000127C4">
      <w:fldChar w:fldCharType="separate"/>
    </w:r>
    <w:r w:rsidRPr="000127C4">
      <w:t>Ju345</w:t>
    </w:r>
    <w:r w:rsidRPr="000127C4">
      <w:fldChar w:fldCharType="end"/>
    </w:r>
  </w:p>
  <w:p w:rsidR="005D619B" w:rsidRPr="000127C4" w:rsidRDefault="005D619B">
    <w:pPr>
      <w:pStyle w:val="FSHNormalS5"/>
    </w:pPr>
    <w:r w:rsidRPr="000127C4">
      <w:fldChar w:fldCharType="begin" w:fldLock="1"/>
    </w:r>
    <w:r w:rsidRPr="000127C4">
      <w:instrText xml:space="preserve"> DOCPROPERTY "MotionarText" *\charformat </w:instrText>
    </w:r>
    <w:r w:rsidRPr="000127C4">
      <w:fldChar w:fldCharType="separate"/>
    </w:r>
    <w:r w:rsidRPr="000127C4">
      <w:t>av Carina Ohlsson (s)</w:t>
    </w:r>
    <w:r w:rsidRPr="000127C4">
      <w:fldChar w:fldCharType="end"/>
    </w:r>
    <w:r w:rsidRPr="000127C4">
      <w:br/>
    </w:r>
    <w:r w:rsidRPr="000127C4">
      <w:fldChar w:fldCharType="begin" w:fldLock="1"/>
    </w:r>
    <w:r w:rsidRPr="000127C4">
      <w:instrText xml:space="preserve"> DOCPROPERTY "SvarFrasKort" *\charformat </w:instrText>
    </w:r>
    <w:r w:rsidRPr="000127C4">
      <w:fldChar w:fldCharType="end"/>
    </w:r>
  </w:p>
  <w:p w:rsidR="005D619B" w:rsidRPr="000127C4" w:rsidRDefault="005D619B">
    <w:pPr>
      <w:pStyle w:val="FSHTitel"/>
    </w:pPr>
    <w:r w:rsidRPr="000127C4">
      <w:fldChar w:fldCharType="begin" w:fldLock="1"/>
    </w:r>
    <w:r w:rsidRPr="000127C4">
      <w:instrText xml:space="preserve"> DOCPROPERTY</w:instrText>
    </w:r>
    <w:r w:rsidRPr="000127C4">
      <w:rPr>
        <w:sz w:val="18"/>
      </w:rPr>
      <w:instrText xml:space="preserve"> "RubrikSvar" *\charformat </w:instrText>
    </w:r>
    <w:r w:rsidRPr="000127C4">
      <w:fldChar w:fldCharType="separate"/>
    </w:r>
    <w:r w:rsidRPr="000127C4">
      <w:t>Samhällets ansvar för kvinnofrid</w:t>
    </w:r>
    <w:r w:rsidRPr="000127C4">
      <w:fldChar w:fldCharType="end"/>
    </w:r>
  </w:p>
  <w:p w:rsidR="005D619B" w:rsidRPr="000127C4" w:rsidRDefault="005D619B">
    <w:pPr>
      <w:pStyle w:val="Normal00"/>
    </w:pPr>
  </w:p>
  <w:p w:rsidR="00B42D70" w:rsidRPr="000127C4" w:rsidRDefault="00B42D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E12BEF"/>
    <w:multiLevelType w:val="multilevel"/>
    <w:tmpl w:val="6CD82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EC28FB"/>
    <w:multiLevelType w:val="hybridMultilevel"/>
    <w:tmpl w:val="4D9CA858"/>
    <w:lvl w:ilvl="0" w:tplc="135298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6494633">
    <w:abstractNumId w:val="15"/>
  </w:num>
  <w:num w:numId="2" w16cid:durableId="1236547729">
    <w:abstractNumId w:val="10"/>
  </w:num>
  <w:num w:numId="3" w16cid:durableId="1508979877">
    <w:abstractNumId w:val="12"/>
  </w:num>
  <w:num w:numId="4" w16cid:durableId="1319920934">
    <w:abstractNumId w:val="13"/>
  </w:num>
  <w:num w:numId="5" w16cid:durableId="792016172">
    <w:abstractNumId w:val="8"/>
  </w:num>
  <w:num w:numId="6" w16cid:durableId="541986028">
    <w:abstractNumId w:val="3"/>
  </w:num>
  <w:num w:numId="7" w16cid:durableId="2001037129">
    <w:abstractNumId w:val="2"/>
  </w:num>
  <w:num w:numId="8" w16cid:durableId="587734904">
    <w:abstractNumId w:val="1"/>
  </w:num>
  <w:num w:numId="9" w16cid:durableId="90980164">
    <w:abstractNumId w:val="0"/>
  </w:num>
  <w:num w:numId="10" w16cid:durableId="1115518251">
    <w:abstractNumId w:val="9"/>
  </w:num>
  <w:num w:numId="11" w16cid:durableId="1344556115">
    <w:abstractNumId w:val="7"/>
  </w:num>
  <w:num w:numId="12" w16cid:durableId="1055811238">
    <w:abstractNumId w:val="6"/>
  </w:num>
  <w:num w:numId="13" w16cid:durableId="846405257">
    <w:abstractNumId w:val="5"/>
  </w:num>
  <w:num w:numId="14" w16cid:durableId="746807654">
    <w:abstractNumId w:val="4"/>
  </w:num>
  <w:num w:numId="15" w16cid:durableId="1350065699">
    <w:abstractNumId w:val="11"/>
  </w:num>
  <w:num w:numId="16" w16cid:durableId="670452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6"/>
    <w:docVar w:name="PersonGUIDs" w:val="{9911A249-5F34-4F66-8E06-5194917FEC0D}"/>
  </w:docVars>
  <w:rsids>
    <w:rsidRoot w:val="000127C4"/>
    <w:rsid w:val="000127C4"/>
    <w:rsid w:val="00040D14"/>
    <w:rsid w:val="0004381F"/>
    <w:rsid w:val="00064BC3"/>
    <w:rsid w:val="000665E6"/>
    <w:rsid w:val="00066775"/>
    <w:rsid w:val="00072FB9"/>
    <w:rsid w:val="00087767"/>
    <w:rsid w:val="000E48DA"/>
    <w:rsid w:val="000F5ADD"/>
    <w:rsid w:val="00100531"/>
    <w:rsid w:val="0010382E"/>
    <w:rsid w:val="001921C4"/>
    <w:rsid w:val="001E0043"/>
    <w:rsid w:val="00201DFB"/>
    <w:rsid w:val="00204A63"/>
    <w:rsid w:val="00212FF1"/>
    <w:rsid w:val="00230193"/>
    <w:rsid w:val="0025068A"/>
    <w:rsid w:val="002818D3"/>
    <w:rsid w:val="002943C8"/>
    <w:rsid w:val="00295E6D"/>
    <w:rsid w:val="002C2373"/>
    <w:rsid w:val="002D11A8"/>
    <w:rsid w:val="0032051D"/>
    <w:rsid w:val="003366E9"/>
    <w:rsid w:val="00356D40"/>
    <w:rsid w:val="003866EC"/>
    <w:rsid w:val="003F100A"/>
    <w:rsid w:val="00432B23"/>
    <w:rsid w:val="00445271"/>
    <w:rsid w:val="00447A04"/>
    <w:rsid w:val="00487F7A"/>
    <w:rsid w:val="004A0504"/>
    <w:rsid w:val="004E38D9"/>
    <w:rsid w:val="00545421"/>
    <w:rsid w:val="005B145B"/>
    <w:rsid w:val="005D619B"/>
    <w:rsid w:val="006952D2"/>
    <w:rsid w:val="006B6262"/>
    <w:rsid w:val="00727C6F"/>
    <w:rsid w:val="00740D6D"/>
    <w:rsid w:val="00743F76"/>
    <w:rsid w:val="00794149"/>
    <w:rsid w:val="007B67A7"/>
    <w:rsid w:val="007C6092"/>
    <w:rsid w:val="00846903"/>
    <w:rsid w:val="008C61F4"/>
    <w:rsid w:val="00997A7B"/>
    <w:rsid w:val="009A4377"/>
    <w:rsid w:val="00A053C6"/>
    <w:rsid w:val="00AB5000"/>
    <w:rsid w:val="00B13BF0"/>
    <w:rsid w:val="00B33C81"/>
    <w:rsid w:val="00B42D70"/>
    <w:rsid w:val="00B67E5B"/>
    <w:rsid w:val="00BA6BE0"/>
    <w:rsid w:val="00BB6D75"/>
    <w:rsid w:val="00C1285C"/>
    <w:rsid w:val="00C27B7D"/>
    <w:rsid w:val="00CD4B2B"/>
    <w:rsid w:val="00CE3037"/>
    <w:rsid w:val="00CF7A43"/>
    <w:rsid w:val="00D01775"/>
    <w:rsid w:val="00D1174F"/>
    <w:rsid w:val="00D33D77"/>
    <w:rsid w:val="00D53D04"/>
    <w:rsid w:val="00DC6C70"/>
    <w:rsid w:val="00E22893"/>
    <w:rsid w:val="00E300B1"/>
    <w:rsid w:val="00E349C2"/>
    <w:rsid w:val="00E360DE"/>
    <w:rsid w:val="00E521CB"/>
    <w:rsid w:val="00E728F6"/>
    <w:rsid w:val="00E75D28"/>
    <w:rsid w:val="00E84F25"/>
    <w:rsid w:val="00F21B30"/>
    <w:rsid w:val="00F73E9E"/>
    <w:rsid w:val="00FA3374"/>
    <w:rsid w:val="00FC0E73"/>
    <w:rsid w:val="00FC7E79"/>
    <w:rsid w:val="00FD49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3D883F-3D78-427E-AB8B-905C764B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hemstl95att44hemstpunkt44hemstpunktflera44hemst228llanspunkt44f246rslagstext">
    <w:name w:val="hemstl95att44hemstpunkt44hemstpunktflera44hemst228llanspunkt44f246rslagstext"/>
    <w:basedOn w:val="Normal"/>
    <w:rsid w:val="008C61F4"/>
    <w:pPr>
      <w:spacing w:before="100" w:beforeAutospacing="1" w:after="100" w:afterAutospacing="1" w:line="240" w:lineRule="auto"/>
    </w:pPr>
    <w:rPr>
      <w:rFonts w:ascii="Verdana" w:hAnsi="Verdana"/>
      <w:szCs w:val="24"/>
    </w:rPr>
  </w:style>
  <w:style w:type="character" w:customStyle="1" w:styleId="upcasttextcolor-1">
    <w:name w:val="upcasttextcolor-1"/>
    <w:basedOn w:val="Standardstycketeckensnitt"/>
    <w:rsid w:val="008C61F4"/>
    <w:rPr>
      <w:rFonts w:ascii="Verdana" w:hAnsi="Verdana" w:hint="defaul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42D70"/>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44beslutdnr">
    <w:name w:val="normal44beslutdnr"/>
    <w:basedOn w:val="Normal"/>
    <w:rsid w:val="008C61F4"/>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rsid w:val="008C61F4"/>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1607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s9622</vt:lpstr>
    </vt:vector>
  </TitlesOfParts>
  <Company>Riksdagen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s9622</dc:title>
  <dc:subject>s9622</dc:subject>
  <dc:creator>Riksdagen</dc:creator>
  <cp:keywords>Riksdagen</cp:keywords>
  <dc:description>Urix v0.8</dc:description>
  <cp:lastModifiedBy>Lars Brink</cp:lastModifiedBy>
  <cp:revision>2</cp:revision>
  <cp:lastPrinted>2006-12-16T07:19:00Z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mot2000_453_2006-10-26</vt:lpwstr>
  </property>
  <property fmtid="{D5CDD505-2E9C-101B-9397-08002B2CF9AE}" pid="3" name="version">
    <vt:lpwstr>mot2000_440_2006-10-24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Samhällets ansvar för kvinnofrid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Samhällets ansvar för kvinnofrid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20062007000000000115000096220069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20062007000000000115000096220069</vt:lpwstr>
  </property>
  <property fmtid="{D5CDD505-2E9C-101B-9397-08002B2CF9AE}" pid="50" name="nummer">
    <vt:lpwstr>345</vt:lpwstr>
  </property>
  <property fmtid="{D5CDD505-2E9C-101B-9397-08002B2CF9AE}" pid="51" name="utskottsbeteckning">
    <vt:lpwstr>Ju</vt:lpwstr>
  </property>
  <property fmtid="{D5CDD505-2E9C-101B-9397-08002B2CF9AE}" pid="52" name="GlobalUID">
    <vt:lpwstr>{D515CBD9-440A-46F5-AE68-1D19D104E832}</vt:lpwstr>
  </property>
  <property fmtid="{D5CDD505-2E9C-101B-9397-08002B2CF9AE}" pid="53" name="Överföringar">
    <vt:i4>0</vt:i4>
  </property>
  <property fmtid="{D5CDD505-2E9C-101B-9397-08002B2CF9AE}" pid="54" name="Checksum">
    <vt:lpwstr>*0018237154311*</vt:lpwstr>
  </property>
  <property fmtid="{D5CDD505-2E9C-101B-9397-08002B2CF9AE}" pid="55" name="skuggnummer">
    <vt:lpwstr>1673</vt:lpwstr>
  </property>
  <property fmtid="{D5CDD505-2E9C-101B-9397-08002B2CF9AE}" pid="56" name="urixVersion">
    <vt:lpwstr>3.1.4.0</vt:lpwstr>
  </property>
  <property fmtid="{D5CDD505-2E9C-101B-9397-08002B2CF9AE}" pid="57" name="urixOrigin">
    <vt:lpwstr>070221 17:58:01.466</vt:lpwstr>
  </property>
  <property fmtid="{D5CDD505-2E9C-101B-9397-08002B2CF9AE}" pid="58" name="urixGuid">
    <vt:lpwstr>{ADD6EB26-E4D8-4C28-84DF-982444CD7F76}</vt:lpwstr>
  </property>
</Properties>
</file>