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25166" w:rsidP="00DA0661">
      <w:pPr>
        <w:pStyle w:val="Title"/>
      </w:pPr>
      <w:bookmarkStart w:id="0" w:name="Start"/>
      <w:bookmarkEnd w:id="0"/>
      <w:r>
        <w:t>Svar på fråga 2020/21:</w:t>
      </w:r>
      <w:r w:rsidR="00386814">
        <w:t>3209</w:t>
      </w:r>
      <w:r>
        <w:t xml:space="preserve"> av </w:t>
      </w:r>
      <w:r w:rsidR="00386814">
        <w:t>Mikael Larsson</w:t>
      </w:r>
      <w:r>
        <w:t xml:space="preserve"> (</w:t>
      </w:r>
      <w:r w:rsidR="00386814">
        <w:t>C</w:t>
      </w:r>
      <w:r>
        <w:t>)</w:t>
      </w:r>
      <w:r>
        <w:br/>
      </w:r>
      <w:r w:rsidR="00386814">
        <w:t>Befordringskravet för post</w:t>
      </w:r>
    </w:p>
    <w:p w:rsidR="00ED22DD" w:rsidP="00386814">
      <w:pPr>
        <w:pStyle w:val="BodyText"/>
      </w:pPr>
      <w:r>
        <w:t>Mikael Larsson</w:t>
      </w:r>
      <w:r w:rsidR="00325166">
        <w:t xml:space="preserve"> har frågat mig </w:t>
      </w:r>
      <w:r>
        <w:t>om jag är beredd att ändra i befordringskravet innan Postfinansieringsutredningen är klar i januari 2023</w:t>
      </w:r>
      <w:r w:rsidR="00924F26">
        <w:t xml:space="preserve">. </w:t>
      </w:r>
    </w:p>
    <w:p w:rsidR="00325166" w:rsidP="00386814">
      <w:pPr>
        <w:pStyle w:val="BodyText"/>
      </w:pPr>
      <w:r>
        <w:t>R</w:t>
      </w:r>
      <w:r w:rsidR="00652D0D">
        <w:t>em</w:t>
      </w:r>
      <w:r w:rsidR="00656467">
        <w:t>issförfarandet av</w:t>
      </w:r>
      <w:r w:rsidR="004F2847">
        <w:t>seende</w:t>
      </w:r>
      <w:r w:rsidR="00656467">
        <w:t xml:space="preserve"> det </w:t>
      </w:r>
      <w:r w:rsidR="00652D0D">
        <w:t xml:space="preserve">förslag om en ändring </w:t>
      </w:r>
      <w:r w:rsidR="00500DF3">
        <w:t>av</w:t>
      </w:r>
      <w:r w:rsidR="00652D0D">
        <w:t xml:space="preserve"> postförordningens (2010:1049) befordringskrav</w:t>
      </w:r>
      <w:r w:rsidR="00656467">
        <w:t xml:space="preserve"> som Mikael Larsson nämner har avslutats</w:t>
      </w:r>
      <w:r w:rsidR="00652D0D">
        <w:t xml:space="preserve">. </w:t>
      </w:r>
      <w:r w:rsidR="0073442E">
        <w:t xml:space="preserve">Beredning av ärendet pågår i </w:t>
      </w:r>
      <w:r w:rsidR="003A6CB7">
        <w:t>R</w:t>
      </w:r>
      <w:r w:rsidR="0073442E">
        <w:t>egeringskansliet.</w:t>
      </w:r>
    </w:p>
    <w:p w:rsidR="00325166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B29510525DD4DBA86DDF063F3EA1835"/>
          </w:placeholder>
          <w:dataBinding w:xpath="/ns0:DocumentInfo[1]/ns0:BaseInfo[1]/ns0:HeaderDate[1]" w:storeItemID="{96B880FB-33B6-4013-8A22-F978CD0E21E4}" w:prefixMappings="xmlns:ns0='http://lp/documentinfo/RK' "/>
          <w:date w:fullDate="2021-06-2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844F8">
            <w:t>23 juni 2021</w:t>
          </w:r>
        </w:sdtContent>
      </w:sdt>
    </w:p>
    <w:p w:rsidR="00325166" w:rsidP="004E7A8F">
      <w:pPr>
        <w:pStyle w:val="Brdtextutanavstnd"/>
      </w:pPr>
      <w:r>
        <w:br/>
      </w:r>
    </w:p>
    <w:p w:rsidR="00325166" w:rsidP="004E7A8F">
      <w:pPr>
        <w:pStyle w:val="Brdtextutanavstnd"/>
      </w:pPr>
      <w:r>
        <w:t>Anders Ygeman</w:t>
      </w:r>
    </w:p>
    <w:p w:rsidR="00325166" w:rsidP="004E7A8F">
      <w:pPr>
        <w:pStyle w:val="Brdtextutanavstnd"/>
      </w:pPr>
    </w:p>
    <w:p w:rsidR="00325166" w:rsidP="00422A41">
      <w:pPr>
        <w:pStyle w:val="BodyText"/>
      </w:pPr>
    </w:p>
    <w:p w:rsidR="00325166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2516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25166" w:rsidRPr="007D73AB" w:rsidP="00340DE0">
          <w:pPr>
            <w:pStyle w:val="Header"/>
          </w:pPr>
        </w:p>
      </w:tc>
      <w:tc>
        <w:tcPr>
          <w:tcW w:w="1134" w:type="dxa"/>
        </w:tcPr>
        <w:p w:rsidR="0032516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25166" w:rsidRPr="00340DE0" w:rsidP="00340DE0">
          <w:pPr>
            <w:pStyle w:val="Header"/>
          </w:pPr>
          <w:sdt>
            <w:sdtPr>
              <w:alias w:val="SenderText"/>
              <w:tag w:val="ccRKShow_SenderText"/>
              <w:id w:val="1374046025"/>
              <w:placeholder>
                <w:docPart w:val="7F8A6CF4187140DABA7F69DA0BA8027D"/>
              </w:placeholder>
              <w:showingPlcHdr/>
              <w:richText/>
            </w:sdtPr>
            <w:sdtContent>
              <w:r w:rsidR="00A844F8">
                <w:rPr>
                  <w:rStyle w:val="PlaceholderText"/>
                </w:rPr>
                <w:t xml:space="preserve"> </w:t>
              </w:r>
            </w:sdtContent>
          </w:sdt>
          <w:r w:rsidR="00A844F8">
            <w:rPr>
              <w:noProof/>
            </w:rPr>
            <w:t xml:space="preserve"> </w:t>
          </w: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25166" w:rsidRPr="00710A6C" w:rsidP="00EE3C0F">
          <w:pPr>
            <w:pStyle w:val="Header"/>
            <w:rPr>
              <w:b/>
            </w:rPr>
          </w:pPr>
        </w:p>
        <w:p w:rsidR="00325166" w:rsidP="00EE3C0F">
          <w:pPr>
            <w:pStyle w:val="Header"/>
          </w:pPr>
        </w:p>
        <w:p w:rsidR="00325166" w:rsidP="00EE3C0F">
          <w:pPr>
            <w:pStyle w:val="Header"/>
          </w:pPr>
        </w:p>
        <w:p w:rsidR="00325166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7FF9EF607E4C91A2C8BF22961C2A7C"/>
            </w:placeholder>
            <w:dataBinding w:xpath="/ns0:DocumentInfo[1]/ns0:BaseInfo[1]/ns0:Dnr[1]" w:storeItemID="{96B880FB-33B6-4013-8A22-F978CD0E21E4}" w:prefixMappings="xmlns:ns0='http://lp/documentinfo/RK' "/>
            <w:text/>
          </w:sdtPr>
          <w:sdtContent>
            <w:p w:rsidR="00325166" w:rsidP="00EE3C0F">
              <w:pPr>
                <w:pStyle w:val="Header"/>
              </w:pPr>
              <w:r>
                <w:t>I2021/</w:t>
              </w:r>
              <w:r w:rsidR="00CF68CB">
                <w:t>01791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92B22FCE8E149AA951550A0C3D05952"/>
            </w:placeholder>
            <w:showingPlcHdr/>
            <w:dataBinding w:xpath="/ns0:DocumentInfo[1]/ns0:BaseInfo[1]/ns0:DocNumber[1]" w:storeItemID="{96B880FB-33B6-4013-8A22-F978CD0E21E4}" w:prefixMappings="xmlns:ns0='http://lp/documentinfo/RK' "/>
            <w:text/>
          </w:sdtPr>
          <w:sdtContent>
            <w:p w:rsidR="0032516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25166" w:rsidP="00EE3C0F">
          <w:pPr>
            <w:pStyle w:val="Header"/>
          </w:pPr>
        </w:p>
      </w:tc>
      <w:tc>
        <w:tcPr>
          <w:tcW w:w="1134" w:type="dxa"/>
        </w:tcPr>
        <w:p w:rsidR="00325166" w:rsidP="0094502D">
          <w:pPr>
            <w:pStyle w:val="Header"/>
          </w:pPr>
        </w:p>
        <w:p w:rsidR="0032516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p w:rsidR="00097067" w:rsidRPr="008530A0" w:rsidP="00097067">
          <w:pPr>
            <w:pStyle w:val="Header"/>
            <w:rPr>
              <w:b/>
            </w:rPr>
          </w:pPr>
          <w:r w:rsidRPr="008530A0">
            <w:rPr>
              <w:b/>
            </w:rPr>
            <w:t>Infrastrukturdepartementet</w:t>
          </w:r>
        </w:p>
        <w:p w:rsidR="00325166" w:rsidRPr="00340DE0" w:rsidP="00A844F8">
          <w:pPr>
            <w:pStyle w:val="Header"/>
          </w:pPr>
          <w:r w:rsidRPr="008530A0">
            <w:t>Energi- och digitaliseringsministern</w:t>
          </w:r>
        </w:p>
      </w:tc>
      <w:sdt>
        <w:sdtPr>
          <w:alias w:val="Recipient"/>
          <w:tag w:val="ccRKShow_Recipient"/>
          <w:id w:val="-28344517"/>
          <w:placeholder>
            <w:docPart w:val="C5C3F8100E8C4AAEAC8A2663C0CFF44A"/>
          </w:placeholder>
          <w:dataBinding w:xpath="/ns0:DocumentInfo[1]/ns0:BaseInfo[1]/ns0:Recipient[1]" w:storeItemID="{96B880FB-33B6-4013-8A22-F978CD0E21E4}" w:prefixMappings="xmlns:ns0='http://lp/documentinfo/RK' "/>
          <w:text w:multiLine="1"/>
        </w:sdtPr>
        <w:sdtContent>
          <w:tc>
            <w:tcPr>
              <w:tcW w:w="3170" w:type="dxa"/>
            </w:tcPr>
            <w:p w:rsidR="0032516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2516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7FF9EF607E4C91A2C8BF22961C2A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81627D-A958-4CAA-8912-194E6BCBF0A0}"/>
      </w:docPartPr>
      <w:docPartBody>
        <w:p w:rsidR="00B06BC2" w:rsidP="00C55B79">
          <w:pPr>
            <w:pStyle w:val="5B7FF9EF607E4C91A2C8BF22961C2A7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2B22FCE8E149AA951550A0C3D059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AED8DD-EA1E-4754-A80D-A057AE190F12}"/>
      </w:docPartPr>
      <w:docPartBody>
        <w:p w:rsidR="00B06BC2" w:rsidP="00C55B79">
          <w:pPr>
            <w:pStyle w:val="792B22FCE8E149AA951550A0C3D059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C3F8100E8C4AAEAC8A2663C0CFF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7D0999-9E72-4D1F-B70F-EF3EAEBD8003}"/>
      </w:docPartPr>
      <w:docPartBody>
        <w:p w:rsidR="00B06BC2" w:rsidP="00C55B79">
          <w:pPr>
            <w:pStyle w:val="C5C3F8100E8C4AAEAC8A2663C0CFF4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29510525DD4DBA86DDF063F3EA18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CD9EDF-B96C-4EBC-A78E-6022D14B255B}"/>
      </w:docPartPr>
      <w:docPartBody>
        <w:p w:rsidR="00B06BC2" w:rsidP="00C55B79">
          <w:pPr>
            <w:pStyle w:val="EB29510525DD4DBA86DDF063F3EA183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F8A6CF4187140DABA7F69DA0BA80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EF350A-BCCC-4D55-8426-24CDC9C5DFAC}"/>
      </w:docPartPr>
      <w:docPartBody>
        <w:p w:rsidR="000D544E" w:rsidP="002E4911">
          <w:pPr>
            <w:pStyle w:val="7F8A6CF4187140DABA7F69DA0BA8027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1A1D3C5E9942558C1FF3F73293B3BF">
    <w:name w:val="131A1D3C5E9942558C1FF3F73293B3BF"/>
    <w:rsid w:val="00C55B79"/>
  </w:style>
  <w:style w:type="character" w:styleId="PlaceholderText">
    <w:name w:val="Placeholder Text"/>
    <w:basedOn w:val="DefaultParagraphFont"/>
    <w:uiPriority w:val="99"/>
    <w:semiHidden/>
    <w:rsid w:val="002E4911"/>
    <w:rPr>
      <w:noProof w:val="0"/>
      <w:color w:val="808080"/>
    </w:rPr>
  </w:style>
  <w:style w:type="paragraph" w:customStyle="1" w:styleId="FAA60CE132CA421E95965F7A00B86EA6">
    <w:name w:val="FAA60CE132CA421E95965F7A00B86EA6"/>
    <w:rsid w:val="00C55B79"/>
  </w:style>
  <w:style w:type="paragraph" w:customStyle="1" w:styleId="FE0EB00B524C47608B82D3899CC7169F">
    <w:name w:val="FE0EB00B524C47608B82D3899CC7169F"/>
    <w:rsid w:val="00C55B79"/>
  </w:style>
  <w:style w:type="paragraph" w:customStyle="1" w:styleId="5812AAAAA9B14BF98F0E918BCC956BDF">
    <w:name w:val="5812AAAAA9B14BF98F0E918BCC956BDF"/>
    <w:rsid w:val="00C55B79"/>
  </w:style>
  <w:style w:type="paragraph" w:customStyle="1" w:styleId="5B7FF9EF607E4C91A2C8BF22961C2A7C">
    <w:name w:val="5B7FF9EF607E4C91A2C8BF22961C2A7C"/>
    <w:rsid w:val="00C55B79"/>
  </w:style>
  <w:style w:type="paragraph" w:customStyle="1" w:styleId="792B22FCE8E149AA951550A0C3D05952">
    <w:name w:val="792B22FCE8E149AA951550A0C3D05952"/>
    <w:rsid w:val="00C55B79"/>
  </w:style>
  <w:style w:type="paragraph" w:customStyle="1" w:styleId="24A710F0CBD14C9EA9D20865B62029CC">
    <w:name w:val="24A710F0CBD14C9EA9D20865B62029CC"/>
    <w:rsid w:val="00C55B79"/>
  </w:style>
  <w:style w:type="paragraph" w:customStyle="1" w:styleId="5E6EA07E770A4CAFA1E45E12AC51022D">
    <w:name w:val="5E6EA07E770A4CAFA1E45E12AC51022D"/>
    <w:rsid w:val="00C55B79"/>
  </w:style>
  <w:style w:type="paragraph" w:customStyle="1" w:styleId="6D75D1FCD8D4486CAA40C7439D3AC1AF">
    <w:name w:val="6D75D1FCD8D4486CAA40C7439D3AC1AF"/>
    <w:rsid w:val="00C55B79"/>
  </w:style>
  <w:style w:type="paragraph" w:customStyle="1" w:styleId="A175DCFCCC7247999B7F6BEAE068527E">
    <w:name w:val="A175DCFCCC7247999B7F6BEAE068527E"/>
    <w:rsid w:val="00C55B79"/>
  </w:style>
  <w:style w:type="paragraph" w:customStyle="1" w:styleId="C5C3F8100E8C4AAEAC8A2663C0CFF44A">
    <w:name w:val="C5C3F8100E8C4AAEAC8A2663C0CFF44A"/>
    <w:rsid w:val="00C55B79"/>
  </w:style>
  <w:style w:type="paragraph" w:customStyle="1" w:styleId="792B22FCE8E149AA951550A0C3D059521">
    <w:name w:val="792B22FCE8E149AA951550A0C3D059521"/>
    <w:rsid w:val="00C55B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175DCFCCC7247999B7F6BEAE068527E1">
    <w:name w:val="A175DCFCCC7247999B7F6BEAE068527E1"/>
    <w:rsid w:val="00C55B7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518CE2F4C84E3EB1E9C56BB4F7E7AD">
    <w:name w:val="10518CE2F4C84E3EB1E9C56BB4F7E7AD"/>
    <w:rsid w:val="00C55B79"/>
  </w:style>
  <w:style w:type="paragraph" w:customStyle="1" w:styleId="145EF1C4F04B4D2ABFEC702A72211296">
    <w:name w:val="145EF1C4F04B4D2ABFEC702A72211296"/>
    <w:rsid w:val="00C55B79"/>
  </w:style>
  <w:style w:type="paragraph" w:customStyle="1" w:styleId="87F8340522A34EEEA2594449703B703C">
    <w:name w:val="87F8340522A34EEEA2594449703B703C"/>
    <w:rsid w:val="00C55B79"/>
  </w:style>
  <w:style w:type="paragraph" w:customStyle="1" w:styleId="4D9D62AC6042446EB837A425BA014BCD">
    <w:name w:val="4D9D62AC6042446EB837A425BA014BCD"/>
    <w:rsid w:val="00C55B79"/>
  </w:style>
  <w:style w:type="paragraph" w:customStyle="1" w:styleId="E2572A53793A4115A18EBF8F406A0F97">
    <w:name w:val="E2572A53793A4115A18EBF8F406A0F97"/>
    <w:rsid w:val="00C55B79"/>
  </w:style>
  <w:style w:type="paragraph" w:customStyle="1" w:styleId="EB29510525DD4DBA86DDF063F3EA1835">
    <w:name w:val="EB29510525DD4DBA86DDF063F3EA1835"/>
    <w:rsid w:val="00C55B79"/>
  </w:style>
  <w:style w:type="paragraph" w:customStyle="1" w:styleId="E812B574BA9D4455914A1CD3172755C2">
    <w:name w:val="E812B574BA9D4455914A1CD3172755C2"/>
    <w:rsid w:val="00C55B79"/>
  </w:style>
  <w:style w:type="paragraph" w:customStyle="1" w:styleId="BC929BD1B2A24D17B9E66DC8A297216F">
    <w:name w:val="BC929BD1B2A24D17B9E66DC8A297216F"/>
    <w:rsid w:val="00F3460F"/>
  </w:style>
  <w:style w:type="paragraph" w:customStyle="1" w:styleId="7F8A6CF4187140DABA7F69DA0BA8027D">
    <w:name w:val="7F8A6CF4187140DABA7F69DA0BA8027D"/>
    <w:rsid w:val="002E491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222259b9-2d57-4260-9400-ae0f7226abb1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2021-06-23T00:00:00</HeaderDate>
    <Office/>
    <Dnr>I2021/01791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E6C958-B343-4B7D-96E7-FF0166EAAF43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6C3EECED-8862-4C5C-A156-53AE1F814BA5}"/>
</file>

<file path=customXml/itemProps4.xml><?xml version="1.0" encoding="utf-8"?>
<ds:datastoreItem xmlns:ds="http://schemas.openxmlformats.org/officeDocument/2006/customXml" ds:itemID="{96B880FB-33B6-4013-8A22-F978CD0E21E4}"/>
</file>

<file path=customXml/itemProps5.xml><?xml version="1.0" encoding="utf-8"?>
<ds:datastoreItem xmlns:ds="http://schemas.openxmlformats.org/officeDocument/2006/customXml" ds:itemID="{E4A5C855-5487-47E1-979B-CB8F8EED17C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71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3209 av Mikael Larsson (C) Befordringskravet för post.docx</dc:title>
  <cp:revision>4</cp:revision>
  <dcterms:created xsi:type="dcterms:W3CDTF">2021-06-22T10:08:00Z</dcterms:created>
  <dcterms:modified xsi:type="dcterms:W3CDTF">2021-06-23T07:37:00Z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