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50929" w14:textId="7F1DEE5E" w:rsidR="00BE1553" w:rsidRDefault="00BE1553" w:rsidP="00BE1553">
      <w:pPr>
        <w:pStyle w:val="Rubrik"/>
      </w:pPr>
      <w:bookmarkStart w:id="0" w:name="Start"/>
      <w:bookmarkEnd w:id="0"/>
      <w:r>
        <w:t>S</w:t>
      </w:r>
      <w:r w:rsidR="00832E29">
        <w:t xml:space="preserve">var på fråga 2018/19:398 </w:t>
      </w:r>
      <w:r>
        <w:t>Maktväxling i Venezuela och</w:t>
      </w:r>
      <w:r w:rsidR="00832E29">
        <w:t xml:space="preserve"> fråga 2018/19:399 Venezuela</w:t>
      </w:r>
      <w:r>
        <w:t xml:space="preserve"> av </w:t>
      </w:r>
      <w:sdt>
        <w:sdtPr>
          <w:alias w:val="Frågeställare"/>
          <w:tag w:val="delete"/>
          <w:id w:val="-211816850"/>
          <w:placeholder>
            <w:docPart w:val="32B16916DC114766932B80C6B6CE0834"/>
          </w:placeholder>
          <w:dataBinding w:prefixMappings="xmlns:ns0='http://lp/documentinfo/RK' " w:xpath="/ns0:DocumentInfo[1]/ns0:BaseInfo[1]/ns0:Extra3[1]" w:storeItemID="{26715B92-3392-403A-BA1F-59AACB7B376C}"/>
          <w:text/>
        </w:sdtPr>
        <w:sdtEndPr/>
        <w:sdtContent>
          <w:r w:rsidR="00832E29">
            <w:t>Hans Wallmark</w:t>
          </w:r>
        </w:sdtContent>
      </w:sdt>
      <w:r>
        <w:t xml:space="preserve"> (</w:t>
      </w:r>
      <w:sdt>
        <w:sdtPr>
          <w:alias w:val="Parti"/>
          <w:tag w:val="Parti_delete"/>
          <w:id w:val="1620417071"/>
          <w:placeholder>
            <w:docPart w:val="19561B69F20248B3A72B750E703C307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32E29">
            <w:t>M</w:t>
          </w:r>
        </w:sdtContent>
      </w:sdt>
      <w:r>
        <w:t>)</w:t>
      </w:r>
      <w:r>
        <w:br/>
      </w:r>
    </w:p>
    <w:p w14:paraId="4DCD5B09" w14:textId="77777777" w:rsidR="00832E29" w:rsidRPr="00832E29" w:rsidRDefault="00832E29" w:rsidP="00832E29">
      <w:pPr>
        <w:pStyle w:val="Brdtext"/>
        <w:rPr>
          <w:lang w:eastAsia="zh-CN"/>
        </w:rPr>
      </w:pPr>
      <w:r w:rsidRPr="00832E29">
        <w:t xml:space="preserve">Hans Wallmark har frågat mig hur Sverige arbetar med resten av världssamfundet för att upprätthålla trycket mot Maduro så att en verklig maktväxling sker i Venezuela samt hur regeringen arbetar med resten av </w:t>
      </w:r>
      <w:bookmarkStart w:id="1" w:name="_GoBack"/>
      <w:bookmarkEnd w:id="1"/>
      <w:r w:rsidRPr="00832E29">
        <w:t xml:space="preserve">världssamfundet för att förmå Maduroregimen att tillåta att mat och mediciner får föras in i det hårt drabbade Venezuela. </w:t>
      </w:r>
      <w:r w:rsidRPr="00832E29">
        <w:rPr>
          <w:lang w:eastAsia="zh-CN"/>
        </w:rPr>
        <w:t>Jag v</w:t>
      </w:r>
      <w:r>
        <w:rPr>
          <w:lang w:eastAsia="zh-CN"/>
        </w:rPr>
        <w:t xml:space="preserve">äljer att besvara </w:t>
      </w:r>
      <w:r w:rsidRPr="00832E29">
        <w:rPr>
          <w:lang w:eastAsia="zh-CN"/>
        </w:rPr>
        <w:t>frågorna i ett sammanhang.</w:t>
      </w:r>
    </w:p>
    <w:p w14:paraId="5A2A4CE6" w14:textId="77777777" w:rsidR="00832E29" w:rsidRPr="00832E29" w:rsidRDefault="00832E29" w:rsidP="00832E29">
      <w:pPr>
        <w:pStyle w:val="Brdtext"/>
        <w:rPr>
          <w:rFonts w:cstheme="majorHAnsi"/>
        </w:rPr>
      </w:pPr>
      <w:r w:rsidRPr="00832E29">
        <w:rPr>
          <w:rFonts w:cstheme="majorHAnsi"/>
        </w:rPr>
        <w:t>De senaste veckorna har varit mycket spända i Venezuela och regeringen följer utvecklingen nära. Krisen följer på en lång period av instabilitet. Oppositionen har kvästs genom gripanden och hård repression. Nationalförsamlingen, som är demokratiskt vald, har underminerats genom etablerandet av en alternativ konstituerande församling. Ekonomin är i fritt fall efter många år av misskötsel. Som en följd råder nu en dramatisk humanitär kris med utbredd brist på basvaror och mediciner. Undernäring och barnadödlighet rakar i höjden, sjukvården har kollapsat och upp emot tre miljoner har lämnat landet.</w:t>
      </w:r>
    </w:p>
    <w:p w14:paraId="23D4EB39" w14:textId="45965DCD" w:rsidR="00832E29" w:rsidRPr="00832E29" w:rsidRDefault="00832E29" w:rsidP="00832E29">
      <w:pPr>
        <w:pStyle w:val="Brdtext"/>
        <w:rPr>
          <w:rFonts w:cstheme="majorHAnsi"/>
        </w:rPr>
      </w:pPr>
      <w:r w:rsidRPr="00832E29">
        <w:rPr>
          <w:rFonts w:cstheme="majorHAnsi"/>
        </w:rPr>
        <w:t xml:space="preserve">Sverige verkar främst genom EU och den internationella kontaktgruppen för en fredlig lösning i Venezuela. I maj 2018 antog EU rådslutsatser om Venezuela där man konstaterar att de då nyligen hållna presidentvalen saknade all trovärdighet och nödvändiga garantier för fria och demokratiska val. Därtill upprepade EU behovet av att erkänna och respektera samtliga demokratiskt valda institutioner, i synnerhet Nationalförsamlingen. EU krävde även frisläppandet av alla politiska fångar, upprätthållande av de </w:t>
      </w:r>
      <w:r w:rsidRPr="00832E29">
        <w:rPr>
          <w:rFonts w:cstheme="majorHAnsi"/>
        </w:rPr>
        <w:lastRenderedPageBreak/>
        <w:t xml:space="preserve">mänskliga rättigheterna samt stöd för att tillgodose befolkningens mest brådskande grundläggande behov. </w:t>
      </w:r>
    </w:p>
    <w:p w14:paraId="3A50B11D" w14:textId="77777777" w:rsidR="00832E29" w:rsidRPr="00832E29" w:rsidRDefault="00832E29" w:rsidP="00832E29">
      <w:pPr>
        <w:rPr>
          <w:rFonts w:cs="Times New Roman"/>
        </w:rPr>
      </w:pPr>
      <w:r w:rsidRPr="00832E29">
        <w:rPr>
          <w:rFonts w:cstheme="majorHAnsi"/>
        </w:rPr>
        <w:t xml:space="preserve">Därtill införde EU i november 2017 sanktioner mot Venezuela. Ett antal personer nära kopplade till Maduro har listats för riktade åtgärder. </w:t>
      </w:r>
      <w:r w:rsidRPr="00832E29">
        <w:rPr>
          <w:rFonts w:cstheme="majorHAnsi"/>
          <w:bCs/>
        </w:rPr>
        <w:t xml:space="preserve">EU har meddelat att det finns beredskap att införa ytterligare sanktioner om vi inte ser steg i rätt riktning. </w:t>
      </w:r>
      <w:r w:rsidRPr="00832E29">
        <w:t xml:space="preserve">Sverige ger humanitärt bistånd till behövande venezolaner, både inom och utanför landets gränser, som har stora behov av mat, rent vatten och hälso- och sjukvård. Under 2019 beräknas stödet uppgå till 65 miljoner kronor. Även EU bidrar till den humanitära krisen, och sedan 2016 uppgår det humanitära biståndet till venezolaner till över 39 miljoner euro. </w:t>
      </w:r>
    </w:p>
    <w:p w14:paraId="44A78358" w14:textId="77777777" w:rsidR="00832E29" w:rsidRPr="00832E29" w:rsidRDefault="00832E29" w:rsidP="00832E29">
      <w:pPr>
        <w:pStyle w:val="Brdtext"/>
        <w:rPr>
          <w:rFonts w:cstheme="majorHAnsi"/>
        </w:rPr>
      </w:pPr>
      <w:r w:rsidRPr="00832E29">
        <w:rPr>
          <w:rFonts w:eastAsia="Times New Roman" w:cstheme="majorHAnsi"/>
        </w:rPr>
        <w:t>EU har tillsammans med några latinamerikanska länder lanserat en internationell kontaktgrupp</w:t>
      </w:r>
      <w:r w:rsidRPr="00832E29">
        <w:rPr>
          <w:rFonts w:cstheme="majorHAnsi"/>
        </w:rPr>
        <w:t>, där Sverige ingår,</w:t>
      </w:r>
      <w:r w:rsidRPr="00832E29">
        <w:rPr>
          <w:rFonts w:eastAsia="Times New Roman" w:cstheme="majorHAnsi"/>
        </w:rPr>
        <w:t xml:space="preserve"> med syfte att bidra till en fredlig och demokratisk lösning. Gruppen ska </w:t>
      </w:r>
      <w:r w:rsidRPr="00832E29">
        <w:t>undersöka förutsättningar och möjligheter för att åstadkomma en process på både det politiska och humanitära området</w:t>
      </w:r>
      <w:r w:rsidRPr="00832E29">
        <w:rPr>
          <w:rFonts w:eastAsia="Times New Roman" w:cstheme="majorHAnsi"/>
        </w:rPr>
        <w:t xml:space="preserve">. En teknisk mission på det humanitära området besöker Caracas just nu för att tala med samtliga parter om humanitärt tillträde i linje med de humanitära principerna. Sverige verkar också för att FN ges en central roll i samordningen av det humanitära stödet till Venezuela. </w:t>
      </w:r>
    </w:p>
    <w:p w14:paraId="6966B0B1" w14:textId="77777777" w:rsidR="00832E29" w:rsidRPr="00832E29" w:rsidRDefault="00832E29" w:rsidP="00832E29">
      <w:pPr>
        <w:pStyle w:val="Brdtext"/>
        <w:rPr>
          <w:rFonts w:cstheme="majorHAnsi"/>
        </w:rPr>
      </w:pPr>
      <w:r w:rsidRPr="00832E29">
        <w:rPr>
          <w:rFonts w:eastAsia="Times New Roman" w:cstheme="majorHAnsi"/>
        </w:rPr>
        <w:t>Det är av avgörande betydelse att EU agerar gemensamt och tillsammans med det internationella samfundet för en fredlig lösning på krisen i Venezuela.</w:t>
      </w:r>
    </w:p>
    <w:p w14:paraId="23955B75" w14:textId="77777777" w:rsidR="00832E29" w:rsidRPr="00832E29" w:rsidRDefault="00832E29" w:rsidP="00832E29">
      <w:pPr>
        <w:pStyle w:val="Brdtext"/>
        <w:rPr>
          <w:rFonts w:cstheme="majorHAnsi"/>
        </w:rPr>
      </w:pPr>
    </w:p>
    <w:p w14:paraId="33E25339" w14:textId="77777777" w:rsidR="00832E29" w:rsidRPr="00832E29" w:rsidRDefault="00832E29" w:rsidP="00832E29">
      <w:pPr>
        <w:pStyle w:val="Brdtext"/>
      </w:pPr>
      <w:r w:rsidRPr="00832E29">
        <w:t>Stockholm den 20 mars 2019</w:t>
      </w:r>
    </w:p>
    <w:p w14:paraId="0C9F82A2" w14:textId="77777777" w:rsidR="00832E29" w:rsidRPr="00832E29" w:rsidRDefault="00832E29" w:rsidP="00832E29">
      <w:pPr>
        <w:pStyle w:val="Brdtext"/>
      </w:pPr>
    </w:p>
    <w:p w14:paraId="5E633AEB" w14:textId="77777777" w:rsidR="00832E29" w:rsidRPr="00832E29" w:rsidRDefault="00832E29" w:rsidP="00832E29">
      <w:pPr>
        <w:pStyle w:val="Brdtext"/>
      </w:pPr>
      <w:r w:rsidRPr="00832E29">
        <w:t>Margot Wallström</w:t>
      </w:r>
    </w:p>
    <w:p w14:paraId="1FD840CF" w14:textId="77777777" w:rsidR="00BE1553" w:rsidRPr="00832E29" w:rsidRDefault="00BE1553" w:rsidP="00832E29">
      <w:pPr>
        <w:ind w:left="425" w:hanging="425"/>
      </w:pPr>
    </w:p>
    <w:p w14:paraId="463B0D35" w14:textId="77777777" w:rsidR="00BE1553" w:rsidRPr="00832E29" w:rsidRDefault="00BE1553" w:rsidP="00832E29">
      <w:pPr>
        <w:pStyle w:val="Brdtext"/>
      </w:pPr>
    </w:p>
    <w:sectPr w:rsidR="00BE1553" w:rsidRPr="00832E29" w:rsidSect="00BE1553">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1FFC9" w14:textId="77777777" w:rsidR="00BE1553" w:rsidRDefault="00BE1553" w:rsidP="00A87A54">
      <w:pPr>
        <w:spacing w:after="0" w:line="240" w:lineRule="auto"/>
      </w:pPr>
      <w:r>
        <w:separator/>
      </w:r>
    </w:p>
  </w:endnote>
  <w:endnote w:type="continuationSeparator" w:id="0">
    <w:p w14:paraId="5F274523" w14:textId="77777777" w:rsidR="00BE1553" w:rsidRDefault="00BE155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DDFDE6" w14:textId="77777777" w:rsidTr="00BE1553">
      <w:trPr>
        <w:trHeight w:val="227"/>
        <w:jc w:val="right"/>
      </w:trPr>
      <w:tc>
        <w:tcPr>
          <w:tcW w:w="708" w:type="dxa"/>
          <w:vAlign w:val="bottom"/>
        </w:tcPr>
        <w:p w14:paraId="686FECD8" w14:textId="191B86F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74A7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74A70">
            <w:rPr>
              <w:rStyle w:val="Sidnummer"/>
              <w:noProof/>
            </w:rPr>
            <w:t>2</w:t>
          </w:r>
          <w:r>
            <w:rPr>
              <w:rStyle w:val="Sidnummer"/>
            </w:rPr>
            <w:fldChar w:fldCharType="end"/>
          </w:r>
          <w:r>
            <w:rPr>
              <w:rStyle w:val="Sidnummer"/>
            </w:rPr>
            <w:t>)</w:t>
          </w:r>
        </w:p>
      </w:tc>
    </w:tr>
    <w:tr w:rsidR="005606BC" w:rsidRPr="00347E11" w14:paraId="3E9DA3E8" w14:textId="77777777" w:rsidTr="00BE1553">
      <w:trPr>
        <w:trHeight w:val="850"/>
        <w:jc w:val="right"/>
      </w:trPr>
      <w:tc>
        <w:tcPr>
          <w:tcW w:w="708" w:type="dxa"/>
          <w:vAlign w:val="bottom"/>
        </w:tcPr>
        <w:p w14:paraId="67623BD1" w14:textId="77777777" w:rsidR="005606BC" w:rsidRPr="00347E11" w:rsidRDefault="005606BC" w:rsidP="005606BC">
          <w:pPr>
            <w:pStyle w:val="Sidfot"/>
            <w:jc w:val="right"/>
          </w:pPr>
        </w:p>
      </w:tc>
    </w:tr>
  </w:tbl>
  <w:p w14:paraId="40A5D3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0B7064" w14:textId="77777777" w:rsidTr="001F4302">
      <w:trPr>
        <w:trHeight w:val="510"/>
      </w:trPr>
      <w:tc>
        <w:tcPr>
          <w:tcW w:w="8525" w:type="dxa"/>
          <w:gridSpan w:val="2"/>
          <w:vAlign w:val="bottom"/>
        </w:tcPr>
        <w:p w14:paraId="08F41D0F" w14:textId="77777777" w:rsidR="00347E11" w:rsidRPr="00347E11" w:rsidRDefault="00347E11" w:rsidP="00347E11">
          <w:pPr>
            <w:pStyle w:val="Sidfot"/>
            <w:rPr>
              <w:sz w:val="8"/>
            </w:rPr>
          </w:pPr>
        </w:p>
      </w:tc>
    </w:tr>
    <w:tr w:rsidR="00093408" w:rsidRPr="00EE3C0F" w14:paraId="0BA69002" w14:textId="77777777" w:rsidTr="00C26068">
      <w:trPr>
        <w:trHeight w:val="227"/>
      </w:trPr>
      <w:tc>
        <w:tcPr>
          <w:tcW w:w="4074" w:type="dxa"/>
        </w:tcPr>
        <w:p w14:paraId="09E358B0" w14:textId="77777777" w:rsidR="00347E11" w:rsidRPr="00F53AEA" w:rsidRDefault="00347E11" w:rsidP="00C26068">
          <w:pPr>
            <w:pStyle w:val="Sidfot"/>
          </w:pPr>
        </w:p>
      </w:tc>
      <w:tc>
        <w:tcPr>
          <w:tcW w:w="4451" w:type="dxa"/>
        </w:tcPr>
        <w:p w14:paraId="71CE1FCB" w14:textId="77777777" w:rsidR="00093408" w:rsidRPr="00F53AEA" w:rsidRDefault="00093408" w:rsidP="00F53AEA">
          <w:pPr>
            <w:pStyle w:val="Sidfot"/>
          </w:pPr>
        </w:p>
      </w:tc>
    </w:tr>
  </w:tbl>
  <w:p w14:paraId="0FEF478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4C48" w14:textId="77777777" w:rsidR="00BE1553" w:rsidRDefault="00BE1553" w:rsidP="00A87A54">
      <w:pPr>
        <w:spacing w:after="0" w:line="240" w:lineRule="auto"/>
      </w:pPr>
      <w:r>
        <w:separator/>
      </w:r>
    </w:p>
  </w:footnote>
  <w:footnote w:type="continuationSeparator" w:id="0">
    <w:p w14:paraId="744837FB" w14:textId="77777777" w:rsidR="00BE1553" w:rsidRDefault="00BE155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1553" w14:paraId="16AE0F50" w14:textId="77777777" w:rsidTr="00C93EBA">
      <w:trPr>
        <w:trHeight w:val="227"/>
      </w:trPr>
      <w:tc>
        <w:tcPr>
          <w:tcW w:w="5534" w:type="dxa"/>
        </w:tcPr>
        <w:p w14:paraId="02149A2B" w14:textId="77777777" w:rsidR="00BE1553" w:rsidRPr="007D73AB" w:rsidRDefault="00BE1553">
          <w:pPr>
            <w:pStyle w:val="Sidhuvud"/>
          </w:pPr>
        </w:p>
      </w:tc>
      <w:tc>
        <w:tcPr>
          <w:tcW w:w="3170" w:type="dxa"/>
          <w:vAlign w:val="bottom"/>
        </w:tcPr>
        <w:p w14:paraId="6B6B27BB" w14:textId="77777777" w:rsidR="00BE1553" w:rsidRPr="007D73AB" w:rsidRDefault="00BE1553" w:rsidP="00340DE0">
          <w:pPr>
            <w:pStyle w:val="Sidhuvud"/>
          </w:pPr>
        </w:p>
      </w:tc>
      <w:tc>
        <w:tcPr>
          <w:tcW w:w="1134" w:type="dxa"/>
        </w:tcPr>
        <w:p w14:paraId="08E00F0D" w14:textId="77777777" w:rsidR="00BE1553" w:rsidRDefault="00BE1553" w:rsidP="00BE1553">
          <w:pPr>
            <w:pStyle w:val="Sidhuvud"/>
          </w:pPr>
        </w:p>
      </w:tc>
    </w:tr>
    <w:tr w:rsidR="00BE1553" w14:paraId="4EF2C140" w14:textId="77777777" w:rsidTr="00C93EBA">
      <w:trPr>
        <w:trHeight w:val="1928"/>
      </w:trPr>
      <w:tc>
        <w:tcPr>
          <w:tcW w:w="5534" w:type="dxa"/>
        </w:tcPr>
        <w:p w14:paraId="2E8E1C46" w14:textId="77777777" w:rsidR="00BE1553" w:rsidRPr="00340DE0" w:rsidRDefault="00BE1553" w:rsidP="00340DE0">
          <w:pPr>
            <w:pStyle w:val="Sidhuvud"/>
          </w:pPr>
          <w:r>
            <w:rPr>
              <w:noProof/>
            </w:rPr>
            <w:drawing>
              <wp:inline distT="0" distB="0" distL="0" distR="0" wp14:anchorId="28CA1519" wp14:editId="6B981E5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CDF635A" w14:textId="77777777" w:rsidR="00BE1553" w:rsidRPr="00710A6C" w:rsidRDefault="00BE1553" w:rsidP="00EE3C0F">
          <w:pPr>
            <w:pStyle w:val="Sidhuvud"/>
            <w:rPr>
              <w:b/>
            </w:rPr>
          </w:pPr>
        </w:p>
        <w:p w14:paraId="40F336D5" w14:textId="77777777" w:rsidR="00BE1553" w:rsidRDefault="00BE1553" w:rsidP="00EE3C0F">
          <w:pPr>
            <w:pStyle w:val="Sidhuvud"/>
          </w:pPr>
        </w:p>
        <w:p w14:paraId="4D8B59A0" w14:textId="77777777" w:rsidR="00BE1553" w:rsidRDefault="00BE1553" w:rsidP="00EE3C0F">
          <w:pPr>
            <w:pStyle w:val="Sidhuvud"/>
          </w:pPr>
        </w:p>
        <w:p w14:paraId="75FA3D91" w14:textId="77777777" w:rsidR="00BE1553" w:rsidRDefault="00BE1553" w:rsidP="00EE3C0F">
          <w:pPr>
            <w:pStyle w:val="Sidhuvud"/>
          </w:pPr>
        </w:p>
        <w:sdt>
          <w:sdtPr>
            <w:alias w:val="Dnr"/>
            <w:tag w:val="ccRKShow_Dnr"/>
            <w:id w:val="-829283628"/>
            <w:placeholder>
              <w:docPart w:val="ED9D645660084C678D15D0C63155C6E6"/>
            </w:placeholder>
            <w:showingPlcHdr/>
            <w:dataBinding w:prefixMappings="xmlns:ns0='http://lp/documentinfo/RK' " w:xpath="/ns0:DocumentInfo[1]/ns0:BaseInfo[1]/ns0:Dnr[1]" w:storeItemID="{26715B92-3392-403A-BA1F-59AACB7B376C}"/>
            <w:text/>
          </w:sdtPr>
          <w:sdtEndPr/>
          <w:sdtContent>
            <w:p w14:paraId="1C18D9D7" w14:textId="77777777" w:rsidR="00BE1553" w:rsidRDefault="00BE1553" w:rsidP="00EE3C0F">
              <w:pPr>
                <w:pStyle w:val="Sidhuvud"/>
              </w:pPr>
              <w:r>
                <w:rPr>
                  <w:rStyle w:val="Platshllartext"/>
                </w:rPr>
                <w:t xml:space="preserve"> </w:t>
              </w:r>
            </w:p>
          </w:sdtContent>
        </w:sdt>
        <w:sdt>
          <w:sdtPr>
            <w:alias w:val="DocNumber"/>
            <w:tag w:val="DocNumber"/>
            <w:id w:val="1726028884"/>
            <w:placeholder>
              <w:docPart w:val="52433BCB35AC44ACA9983838D7F1A379"/>
            </w:placeholder>
            <w:showingPlcHdr/>
            <w:dataBinding w:prefixMappings="xmlns:ns0='http://lp/documentinfo/RK' " w:xpath="/ns0:DocumentInfo[1]/ns0:BaseInfo[1]/ns0:DocNumber[1]" w:storeItemID="{26715B92-3392-403A-BA1F-59AACB7B376C}"/>
            <w:text/>
          </w:sdtPr>
          <w:sdtEndPr/>
          <w:sdtContent>
            <w:p w14:paraId="0069D1D2" w14:textId="77777777" w:rsidR="00BE1553" w:rsidRDefault="00BE1553" w:rsidP="00EE3C0F">
              <w:pPr>
                <w:pStyle w:val="Sidhuvud"/>
              </w:pPr>
              <w:r>
                <w:rPr>
                  <w:rStyle w:val="Platshllartext"/>
                </w:rPr>
                <w:t xml:space="preserve"> </w:t>
              </w:r>
            </w:p>
          </w:sdtContent>
        </w:sdt>
        <w:p w14:paraId="76A3080E" w14:textId="77777777" w:rsidR="00BE1553" w:rsidRDefault="00BE1553" w:rsidP="00EE3C0F">
          <w:pPr>
            <w:pStyle w:val="Sidhuvud"/>
          </w:pPr>
        </w:p>
      </w:tc>
      <w:tc>
        <w:tcPr>
          <w:tcW w:w="1134" w:type="dxa"/>
        </w:tcPr>
        <w:p w14:paraId="6778E5B7" w14:textId="77777777" w:rsidR="00BE1553" w:rsidRDefault="00BE1553" w:rsidP="0094502D">
          <w:pPr>
            <w:pStyle w:val="Sidhuvud"/>
          </w:pPr>
        </w:p>
        <w:p w14:paraId="2411839C" w14:textId="77777777" w:rsidR="00BE1553" w:rsidRPr="0094502D" w:rsidRDefault="00BE1553" w:rsidP="00EC71A6">
          <w:pPr>
            <w:pStyle w:val="Sidhuvud"/>
          </w:pPr>
        </w:p>
      </w:tc>
    </w:tr>
    <w:tr w:rsidR="00BE1553" w14:paraId="11624875" w14:textId="77777777" w:rsidTr="00C93EBA">
      <w:trPr>
        <w:trHeight w:val="2268"/>
      </w:trPr>
      <w:sdt>
        <w:sdtPr>
          <w:rPr>
            <w:b/>
          </w:rPr>
          <w:alias w:val="SenderText"/>
          <w:tag w:val="ccRKShow_SenderText"/>
          <w:id w:val="1374046025"/>
          <w:placeholder>
            <w:docPart w:val="6DFC9B654C9C4E64BD7DEC90A7AE53C3"/>
          </w:placeholder>
        </w:sdtPr>
        <w:sdtEndPr>
          <w:rPr>
            <w:b w:val="0"/>
          </w:rPr>
        </w:sdtEndPr>
        <w:sdtContent>
          <w:tc>
            <w:tcPr>
              <w:tcW w:w="5534" w:type="dxa"/>
              <w:tcMar>
                <w:right w:w="1134" w:type="dxa"/>
              </w:tcMar>
            </w:tcPr>
            <w:p w14:paraId="51EC9C53" w14:textId="517D3814" w:rsidR="00BE1553" w:rsidRPr="00BE1553" w:rsidRDefault="00BE1553" w:rsidP="00340DE0">
              <w:pPr>
                <w:pStyle w:val="Sidhuvud"/>
                <w:rPr>
                  <w:b/>
                </w:rPr>
              </w:pPr>
              <w:r w:rsidRPr="00BE1553">
                <w:rPr>
                  <w:b/>
                </w:rPr>
                <w:t>Utrikesdepartementet</w:t>
              </w:r>
            </w:p>
            <w:p w14:paraId="324EB86D" w14:textId="77777777" w:rsidR="00323085" w:rsidRDefault="00BE1553" w:rsidP="00340DE0">
              <w:pPr>
                <w:pStyle w:val="Sidhuvud"/>
              </w:pPr>
              <w:r w:rsidRPr="00BE1553">
                <w:t>Utrikesministern</w:t>
              </w:r>
            </w:p>
            <w:p w14:paraId="233EE5F7" w14:textId="77777777" w:rsidR="00323085" w:rsidRDefault="00323085" w:rsidP="00340DE0">
              <w:pPr>
                <w:pStyle w:val="Sidhuvud"/>
              </w:pPr>
            </w:p>
            <w:p w14:paraId="6253E188" w14:textId="64CCBF7F" w:rsidR="00683BAD" w:rsidRDefault="00683BAD" w:rsidP="00683BAD">
              <w:pPr>
                <w:pStyle w:val="Sidhuvud"/>
              </w:pPr>
            </w:p>
            <w:p w14:paraId="7D360174" w14:textId="17486B90" w:rsidR="00BE1553" w:rsidRPr="00323085" w:rsidRDefault="00BE1553" w:rsidP="00340DE0">
              <w:pPr>
                <w:pStyle w:val="Sidhuvud"/>
              </w:pPr>
            </w:p>
          </w:tc>
        </w:sdtContent>
      </w:sdt>
      <w:sdt>
        <w:sdtPr>
          <w:alias w:val="Recipient"/>
          <w:tag w:val="ccRKShow_Recipient"/>
          <w:id w:val="-28344517"/>
          <w:placeholder>
            <w:docPart w:val="1922F2EF30EB496BA21B17362500AE7D"/>
          </w:placeholder>
          <w:dataBinding w:prefixMappings="xmlns:ns0='http://lp/documentinfo/RK' " w:xpath="/ns0:DocumentInfo[1]/ns0:BaseInfo[1]/ns0:Recipient[1]" w:storeItemID="{26715B92-3392-403A-BA1F-59AACB7B376C}"/>
          <w:text w:multiLine="1"/>
        </w:sdtPr>
        <w:sdtEndPr/>
        <w:sdtContent>
          <w:tc>
            <w:tcPr>
              <w:tcW w:w="3170" w:type="dxa"/>
            </w:tcPr>
            <w:p w14:paraId="1BE2AF29" w14:textId="7FCDA44E" w:rsidR="00BE1553" w:rsidRDefault="00674A70" w:rsidP="00547B89">
              <w:pPr>
                <w:pStyle w:val="Sidhuvud"/>
              </w:pPr>
              <w:r>
                <w:t>Till riksdagen</w:t>
              </w:r>
              <w:r>
                <w:br/>
              </w:r>
              <w:r>
                <w:br/>
              </w:r>
            </w:p>
          </w:tc>
        </w:sdtContent>
      </w:sdt>
      <w:tc>
        <w:tcPr>
          <w:tcW w:w="1134" w:type="dxa"/>
        </w:tcPr>
        <w:p w14:paraId="626680A6" w14:textId="77777777" w:rsidR="00BE1553" w:rsidRDefault="00BE1553" w:rsidP="003E6020">
          <w:pPr>
            <w:pStyle w:val="Sidhuvud"/>
          </w:pPr>
        </w:p>
      </w:tc>
    </w:tr>
  </w:tbl>
  <w:p w14:paraId="0282766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53"/>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085"/>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A70"/>
    <w:rsid w:val="00674C2F"/>
    <w:rsid w:val="00674C8B"/>
    <w:rsid w:val="00683BAD"/>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2E29"/>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1553"/>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0F90B90"/>
  <w15:docId w15:val="{D0DEAC90-ADF2-41E8-BB6E-23FF8DD4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9D645660084C678D15D0C63155C6E6"/>
        <w:category>
          <w:name w:val="Allmänt"/>
          <w:gallery w:val="placeholder"/>
        </w:category>
        <w:types>
          <w:type w:val="bbPlcHdr"/>
        </w:types>
        <w:behaviors>
          <w:behavior w:val="content"/>
        </w:behaviors>
        <w:guid w:val="{571CA1FD-DEE8-4298-9EE4-8BE087D7F1A5}"/>
      </w:docPartPr>
      <w:docPartBody>
        <w:p w:rsidR="009B2013" w:rsidRDefault="009B2013" w:rsidP="009B2013">
          <w:pPr>
            <w:pStyle w:val="ED9D645660084C678D15D0C63155C6E6"/>
          </w:pPr>
          <w:r>
            <w:rPr>
              <w:rStyle w:val="Platshllartext"/>
            </w:rPr>
            <w:t xml:space="preserve"> </w:t>
          </w:r>
        </w:p>
      </w:docPartBody>
    </w:docPart>
    <w:docPart>
      <w:docPartPr>
        <w:name w:val="52433BCB35AC44ACA9983838D7F1A379"/>
        <w:category>
          <w:name w:val="Allmänt"/>
          <w:gallery w:val="placeholder"/>
        </w:category>
        <w:types>
          <w:type w:val="bbPlcHdr"/>
        </w:types>
        <w:behaviors>
          <w:behavior w:val="content"/>
        </w:behaviors>
        <w:guid w:val="{98781C01-7FF2-4457-98D9-C8375AD671CC}"/>
      </w:docPartPr>
      <w:docPartBody>
        <w:p w:rsidR="009B2013" w:rsidRDefault="009B2013" w:rsidP="009B2013">
          <w:pPr>
            <w:pStyle w:val="52433BCB35AC44ACA9983838D7F1A379"/>
          </w:pPr>
          <w:r>
            <w:rPr>
              <w:rStyle w:val="Platshllartext"/>
            </w:rPr>
            <w:t xml:space="preserve"> </w:t>
          </w:r>
        </w:p>
      </w:docPartBody>
    </w:docPart>
    <w:docPart>
      <w:docPartPr>
        <w:name w:val="6DFC9B654C9C4E64BD7DEC90A7AE53C3"/>
        <w:category>
          <w:name w:val="Allmänt"/>
          <w:gallery w:val="placeholder"/>
        </w:category>
        <w:types>
          <w:type w:val="bbPlcHdr"/>
        </w:types>
        <w:behaviors>
          <w:behavior w:val="content"/>
        </w:behaviors>
        <w:guid w:val="{92E1A3E7-6F37-4DD6-BAD4-4F4989695412}"/>
      </w:docPartPr>
      <w:docPartBody>
        <w:p w:rsidR="009B2013" w:rsidRDefault="009B2013" w:rsidP="009B2013">
          <w:pPr>
            <w:pStyle w:val="6DFC9B654C9C4E64BD7DEC90A7AE53C3"/>
          </w:pPr>
          <w:r>
            <w:rPr>
              <w:rStyle w:val="Platshllartext"/>
            </w:rPr>
            <w:t xml:space="preserve"> </w:t>
          </w:r>
        </w:p>
      </w:docPartBody>
    </w:docPart>
    <w:docPart>
      <w:docPartPr>
        <w:name w:val="1922F2EF30EB496BA21B17362500AE7D"/>
        <w:category>
          <w:name w:val="Allmänt"/>
          <w:gallery w:val="placeholder"/>
        </w:category>
        <w:types>
          <w:type w:val="bbPlcHdr"/>
        </w:types>
        <w:behaviors>
          <w:behavior w:val="content"/>
        </w:behaviors>
        <w:guid w:val="{2DC6098B-4D19-44EF-AE4B-701EBF51CA68}"/>
      </w:docPartPr>
      <w:docPartBody>
        <w:p w:rsidR="009B2013" w:rsidRDefault="009B2013" w:rsidP="009B2013">
          <w:pPr>
            <w:pStyle w:val="1922F2EF30EB496BA21B17362500AE7D"/>
          </w:pPr>
          <w:r>
            <w:rPr>
              <w:rStyle w:val="Platshllartext"/>
            </w:rPr>
            <w:t xml:space="preserve"> </w:t>
          </w:r>
        </w:p>
      </w:docPartBody>
    </w:docPart>
    <w:docPart>
      <w:docPartPr>
        <w:name w:val="32B16916DC114766932B80C6B6CE0834"/>
        <w:category>
          <w:name w:val="Allmänt"/>
          <w:gallery w:val="placeholder"/>
        </w:category>
        <w:types>
          <w:type w:val="bbPlcHdr"/>
        </w:types>
        <w:behaviors>
          <w:behavior w:val="content"/>
        </w:behaviors>
        <w:guid w:val="{A595469F-E8A1-4E76-8AF1-57ABA60A0F36}"/>
      </w:docPartPr>
      <w:docPartBody>
        <w:p w:rsidR="009B2013" w:rsidRDefault="009B2013" w:rsidP="009B2013">
          <w:pPr>
            <w:pStyle w:val="32B16916DC114766932B80C6B6CE083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9561B69F20248B3A72B750E703C3076"/>
        <w:category>
          <w:name w:val="Allmänt"/>
          <w:gallery w:val="placeholder"/>
        </w:category>
        <w:types>
          <w:type w:val="bbPlcHdr"/>
        </w:types>
        <w:behaviors>
          <w:behavior w:val="content"/>
        </w:behaviors>
        <w:guid w:val="{96FB2D9C-9377-4757-992B-18F382E3EC60}"/>
      </w:docPartPr>
      <w:docPartBody>
        <w:p w:rsidR="009B2013" w:rsidRDefault="009B2013" w:rsidP="009B2013">
          <w:pPr>
            <w:pStyle w:val="19561B69F20248B3A72B750E703C3076"/>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13"/>
    <w:rsid w:val="009B2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887643B243406F971491F1615B945F">
    <w:name w:val="1F887643B243406F971491F1615B945F"/>
    <w:rsid w:val="009B2013"/>
  </w:style>
  <w:style w:type="character" w:styleId="Platshllartext">
    <w:name w:val="Placeholder Text"/>
    <w:basedOn w:val="Standardstycketeckensnitt"/>
    <w:uiPriority w:val="99"/>
    <w:semiHidden/>
    <w:rsid w:val="009B2013"/>
    <w:rPr>
      <w:noProof w:val="0"/>
      <w:color w:val="808080"/>
    </w:rPr>
  </w:style>
  <w:style w:type="paragraph" w:customStyle="1" w:styleId="3DDFDDC70B3E4137BB8F9A237EB1BC8E">
    <w:name w:val="3DDFDDC70B3E4137BB8F9A237EB1BC8E"/>
    <w:rsid w:val="009B2013"/>
  </w:style>
  <w:style w:type="paragraph" w:customStyle="1" w:styleId="8C5EEBD71C0C4BB882E755FFC8239CE8">
    <w:name w:val="8C5EEBD71C0C4BB882E755FFC8239CE8"/>
    <w:rsid w:val="009B2013"/>
  </w:style>
  <w:style w:type="paragraph" w:customStyle="1" w:styleId="53B3F40F77384CB197DD148C68F5B026">
    <w:name w:val="53B3F40F77384CB197DD148C68F5B026"/>
    <w:rsid w:val="009B2013"/>
  </w:style>
  <w:style w:type="paragraph" w:customStyle="1" w:styleId="ED9D645660084C678D15D0C63155C6E6">
    <w:name w:val="ED9D645660084C678D15D0C63155C6E6"/>
    <w:rsid w:val="009B2013"/>
  </w:style>
  <w:style w:type="paragraph" w:customStyle="1" w:styleId="52433BCB35AC44ACA9983838D7F1A379">
    <w:name w:val="52433BCB35AC44ACA9983838D7F1A379"/>
    <w:rsid w:val="009B2013"/>
  </w:style>
  <w:style w:type="paragraph" w:customStyle="1" w:styleId="1B023C1524D9404F8DA4D83956ED1FB9">
    <w:name w:val="1B023C1524D9404F8DA4D83956ED1FB9"/>
    <w:rsid w:val="009B2013"/>
  </w:style>
  <w:style w:type="paragraph" w:customStyle="1" w:styleId="A3E6FA81BFD54774AA3E24D0D79CA4A2">
    <w:name w:val="A3E6FA81BFD54774AA3E24D0D79CA4A2"/>
    <w:rsid w:val="009B2013"/>
  </w:style>
  <w:style w:type="paragraph" w:customStyle="1" w:styleId="227F1D63CB3244F4A33BFC8F7ACA1DFB">
    <w:name w:val="227F1D63CB3244F4A33BFC8F7ACA1DFB"/>
    <w:rsid w:val="009B2013"/>
  </w:style>
  <w:style w:type="paragraph" w:customStyle="1" w:styleId="6DFC9B654C9C4E64BD7DEC90A7AE53C3">
    <w:name w:val="6DFC9B654C9C4E64BD7DEC90A7AE53C3"/>
    <w:rsid w:val="009B2013"/>
  </w:style>
  <w:style w:type="paragraph" w:customStyle="1" w:styleId="1922F2EF30EB496BA21B17362500AE7D">
    <w:name w:val="1922F2EF30EB496BA21B17362500AE7D"/>
    <w:rsid w:val="009B2013"/>
  </w:style>
  <w:style w:type="paragraph" w:customStyle="1" w:styleId="766CA29F0D9C4AA9B05E7E9D83FFA990">
    <w:name w:val="766CA29F0D9C4AA9B05E7E9D83FFA990"/>
    <w:rsid w:val="009B2013"/>
  </w:style>
  <w:style w:type="paragraph" w:customStyle="1" w:styleId="0A7DFEE310094FB995E9935E54FBEEC9">
    <w:name w:val="0A7DFEE310094FB995E9935E54FBEEC9"/>
    <w:rsid w:val="009B2013"/>
  </w:style>
  <w:style w:type="paragraph" w:customStyle="1" w:styleId="C804E284B9B54CA79423117D9DE372E8">
    <w:name w:val="C804E284B9B54CA79423117D9DE372E8"/>
    <w:rsid w:val="009B2013"/>
  </w:style>
  <w:style w:type="paragraph" w:customStyle="1" w:styleId="F845B0EE355C47B09E7452615F06640C">
    <w:name w:val="F845B0EE355C47B09E7452615F06640C"/>
    <w:rsid w:val="009B2013"/>
  </w:style>
  <w:style w:type="paragraph" w:customStyle="1" w:styleId="32B16916DC114766932B80C6B6CE0834">
    <w:name w:val="32B16916DC114766932B80C6B6CE0834"/>
    <w:rsid w:val="009B2013"/>
  </w:style>
  <w:style w:type="paragraph" w:customStyle="1" w:styleId="19561B69F20248B3A72B750E703C3076">
    <w:name w:val="19561B69F20248B3A72B750E703C3076"/>
    <w:rsid w:val="009B2013"/>
  </w:style>
  <w:style w:type="paragraph" w:customStyle="1" w:styleId="58039F37880C4719950F340094C30672">
    <w:name w:val="58039F37880C4719950F340094C30672"/>
    <w:rsid w:val="009B2013"/>
  </w:style>
  <w:style w:type="paragraph" w:customStyle="1" w:styleId="972780714C954BB29061892EB83E9CD6">
    <w:name w:val="972780714C954BB29061892EB83E9CD6"/>
    <w:rsid w:val="009B2013"/>
  </w:style>
  <w:style w:type="paragraph" w:customStyle="1" w:styleId="716A0BE38EB34368B216920732B54B8D">
    <w:name w:val="716A0BE38EB34368B216920732B54B8D"/>
    <w:rsid w:val="009B2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c5b99efa-db73-4273-9b34-296845312f33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SY2CVNDC5XDY-369191429-7107</_dlc_DocId>
    <_dlc_DocIdUrl xmlns="a9ec56ab-dea3-443b-ae99-35f2199b5204">
      <Url>https://dhs.sp.regeringskansliet.se/yta/ud-mk_ur/_layouts/15/DocIdRedir.aspx?ID=SY2CVNDC5XDY-369191429-7107</Url>
      <Description>SY2CVNDC5XDY-369191429-7107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2019-03-19</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00337B2-2A68-4B50-BCA8-BA2578DBE3AD}"/>
</file>

<file path=customXml/itemProps2.xml><?xml version="1.0" encoding="utf-8"?>
<ds:datastoreItem xmlns:ds="http://schemas.openxmlformats.org/officeDocument/2006/customXml" ds:itemID="{AD75504B-D1CB-4D19-A8A9-83251F98F529}"/>
</file>

<file path=customXml/itemProps3.xml><?xml version="1.0" encoding="utf-8"?>
<ds:datastoreItem xmlns:ds="http://schemas.openxmlformats.org/officeDocument/2006/customXml" ds:itemID="{820C4598-CA4B-4B6B-8B40-2845227B53DC}"/>
</file>

<file path=customXml/itemProps4.xml><?xml version="1.0" encoding="utf-8"?>
<ds:datastoreItem xmlns:ds="http://schemas.openxmlformats.org/officeDocument/2006/customXml" ds:itemID="{400337B2-2A68-4B50-BCA8-BA2578DBE3AD}">
  <ds:schemaRefs>
    <ds:schemaRef ds:uri="http://schemas.microsoft.com/sharepoint/v3/contenttype/forms"/>
  </ds:schemaRefs>
</ds:datastoreItem>
</file>

<file path=customXml/itemProps5.xml><?xml version="1.0" encoding="utf-8"?>
<ds:datastoreItem xmlns:ds="http://schemas.openxmlformats.org/officeDocument/2006/customXml" ds:itemID="{AD75504B-D1CB-4D19-A8A9-83251F98F529}">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48CCE0C-9409-4EF8-AFDD-30792A8ABBB1}"/>
</file>

<file path=customXml/itemProps7.xml><?xml version="1.0" encoding="utf-8"?>
<ds:datastoreItem xmlns:ds="http://schemas.openxmlformats.org/officeDocument/2006/customXml" ds:itemID="{26715B92-3392-403A-BA1F-59AACB7B376C}"/>
</file>

<file path=docProps/app.xml><?xml version="1.0" encoding="utf-8"?>
<Properties xmlns="http://schemas.openxmlformats.org/officeDocument/2006/extended-properties" xmlns:vt="http://schemas.openxmlformats.org/officeDocument/2006/docPropsVTypes">
  <Template>RK Basmall</Template>
  <TotalTime>0</TotalTime>
  <Pages>2</Pages>
  <Words>490</Words>
  <Characters>2597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2019-03-19T07:42:00Z</cp:lastPrinted>
  <dcterms:created xsi:type="dcterms:W3CDTF">2019-03-20T10:15:00Z</dcterms:created>
  <dcterms:modified xsi:type="dcterms:W3CDTF">2019-03-20T10:15:00Z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f5744875-81cd-4fc7-9c85-d2471a24a94c</vt:lpwstr>
  </property>
</Properties>
</file>