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C3CA1A808F4A7198A4D537E4669D0A"/>
        </w:placeholder>
        <w:text/>
      </w:sdtPr>
      <w:sdtEndPr/>
      <w:sdtContent>
        <w:p w:rsidRPr="009B062B" w:rsidR="00AF30DD" w:rsidP="00DA28CE" w:rsidRDefault="00AF30DD" w14:paraId="3E35D331" w14:textId="77777777">
          <w:pPr>
            <w:pStyle w:val="Rubrik1"/>
            <w:spacing w:after="300"/>
          </w:pPr>
          <w:r w:rsidRPr="009B062B">
            <w:t>Förslag till riksdagsbeslut</w:t>
          </w:r>
        </w:p>
      </w:sdtContent>
    </w:sdt>
    <w:sdt>
      <w:sdtPr>
        <w:alias w:val="Yrkande 1"/>
        <w:tag w:val="fa0c4dcb-a1d4-4420-b6c0-d378f26bf7d0"/>
        <w:id w:val="-516148389"/>
        <w:lock w:val="sdtLocked"/>
      </w:sdtPr>
      <w:sdtEndPr/>
      <w:sdtContent>
        <w:p w:rsidR="00BF690A" w:rsidRDefault="00C56F54" w14:paraId="023CC6AF" w14:textId="04EEBA67">
          <w:pPr>
            <w:pStyle w:val="Frslagstext"/>
          </w:pPr>
          <w:r>
            <w:t>Riksdagen ställer sig bakom det som anförs i motionen om miljöpåverkan vid framställning av generika och tillkännager detta för regeringen.</w:t>
          </w:r>
        </w:p>
      </w:sdtContent>
    </w:sdt>
    <w:sdt>
      <w:sdtPr>
        <w:alias w:val="Yrkande 2"/>
        <w:tag w:val="3155ce2c-dc2c-4506-b4d6-3959254dd749"/>
        <w:id w:val="-1935511751"/>
        <w:lock w:val="sdtLocked"/>
      </w:sdtPr>
      <w:sdtEndPr/>
      <w:sdtContent>
        <w:p w:rsidR="00BF690A" w:rsidRDefault="00C56F54" w14:paraId="3BE11E39" w14:textId="3DB84181">
          <w:pPr>
            <w:pStyle w:val="Frslagstext"/>
          </w:pPr>
          <w:r>
            <w:t>Riksdagen ställer sig bakom det som anförs i motionen om att Sverige globalt ska arbeta för att minska miljöpåverkan vid framställning av generika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97E1C893BA4F238B272D06201E50CA"/>
        </w:placeholder>
        <w:text/>
      </w:sdtPr>
      <w:sdtEndPr/>
      <w:sdtContent>
        <w:p w:rsidRPr="009B062B" w:rsidR="006D79C9" w:rsidP="00333E95" w:rsidRDefault="006D79C9" w14:paraId="5FEF270A" w14:textId="77777777">
          <w:pPr>
            <w:pStyle w:val="Rubrik1"/>
          </w:pPr>
          <w:r>
            <w:t>Motivering</w:t>
          </w:r>
        </w:p>
      </w:sdtContent>
    </w:sdt>
    <w:p w:rsidR="00526DB5" w:rsidP="00526DB5" w:rsidRDefault="00526DB5" w14:paraId="74B9A570" w14:textId="258632AB">
      <w:pPr>
        <w:pStyle w:val="Normalutanindragellerluft"/>
      </w:pPr>
      <w:r>
        <w:t>Under det senaste decenniet har det vid ett flertal tillfällen uppmärksammats att miljöhänsynen vid framställning av kopior på läkemedel,</w:t>
      </w:r>
      <w:r w:rsidR="008F14A9">
        <w:t xml:space="preserve"> så kallade generika, är sämre</w:t>
      </w:r>
      <w:r>
        <w:t xml:space="preserve"> än i de fabriker som producerar originalmedicinen. Förra året, med andra ord år 2017, publicerade forskare från Göteborgs universitet en studie</w:t>
      </w:r>
      <w:r>
        <w:rPr>
          <w:rStyle w:val="Fotnotsreferens"/>
        </w:rPr>
        <w:footnoteReference w:id="1"/>
      </w:r>
      <w:r>
        <w:t xml:space="preserve"> som bekräftade detta. Forskarteamet hade fått läkemedelsföretags tillåtelse att följa tillverkningskedjan av läkemedel, alltifrån produktion av olika aktiva substanser till färdigt läkemedel. De </w:t>
      </w:r>
      <w:r>
        <w:lastRenderedPageBreak/>
        <w:t>fann då att cirka 75 procent av originalläkemedlen framställdes i länder med bra miljölagar och god kontroll av desamma, medan motsvarande andel generika som tillverkades under dessa förhållanden var knappt 30 procent. Detta är mycket oroväckande resultat. Inte minst då det gäller tillverkning av antibiotika inom generikas</w:t>
      </w:r>
      <w:r w:rsidR="008F14A9">
        <w:t>ystemet, d</w:t>
      </w:r>
      <w:r>
        <w:t>är det till och med har upptäckts fall där antibiotika släppts rätt ut i naturen, från produktions</w:t>
      </w:r>
      <w:r w:rsidR="005D0D31">
        <w:softHyphen/>
      </w:r>
      <w:r>
        <w:t>anläggningarna</w:t>
      </w:r>
      <w:r w:rsidR="008F14A9">
        <w:t>,</w:t>
      </w:r>
      <w:r>
        <w:t xml:space="preserve"> och därmed riskerar att bidra till resistensutvecklingen. </w:t>
      </w:r>
    </w:p>
    <w:p w:rsidRPr="00526DB5" w:rsidR="00526DB5" w:rsidP="00526DB5" w:rsidRDefault="00526DB5" w14:paraId="110CAEBB" w14:textId="77777777">
      <w:r w:rsidRPr="00526DB5">
        <w:t>I samband med offentliga upphandlingar av generika finns möjlighet att ställa miljökrav. Däremot vore det rimligt att ställa krav på miljöhänsyn på de generikaprodukter</w:t>
      </w:r>
      <w:r>
        <w:t xml:space="preserve"> som köps inom EU. Detta måtte r</w:t>
      </w:r>
      <w:r w:rsidRPr="00526DB5">
        <w:t>iksdagen ge regeringen tillkänna.</w:t>
      </w:r>
    </w:p>
    <w:sdt>
      <w:sdtPr>
        <w:rPr>
          <w:i/>
          <w:noProof/>
        </w:rPr>
        <w:alias w:val="CC_Underskrifter"/>
        <w:tag w:val="CC_Underskrifter"/>
        <w:id w:val="583496634"/>
        <w:lock w:val="sdtContentLocked"/>
        <w:placeholder>
          <w:docPart w:val="57CC865F59FD46EC855F00ABBD98CFEC"/>
        </w:placeholder>
      </w:sdtPr>
      <w:sdtEndPr>
        <w:rPr>
          <w:i w:val="0"/>
          <w:noProof w:val="0"/>
        </w:rPr>
      </w:sdtEndPr>
      <w:sdtContent>
        <w:p w:rsidR="00EE24D1" w:rsidP="008D4E98" w:rsidRDefault="00EE24D1" w14:paraId="5C4D7B98" w14:textId="77777777"/>
        <w:p w:rsidRPr="008E0FE2" w:rsidR="004801AC" w:rsidP="008D4E98" w:rsidRDefault="005D0D31" w14:paraId="255C3AC3" w14:textId="212CBCA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827715" w:rsidP="005D0D31" w:rsidRDefault="00827715" w14:paraId="70018A94" w14:textId="77777777">
      <w:pPr>
        <w:spacing w:line="80" w:lineRule="exact"/>
      </w:pPr>
      <w:bookmarkStart w:name="_GoBack" w:id="1"/>
      <w:bookmarkEnd w:id="1"/>
    </w:p>
    <w:sectPr w:rsidR="008277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72235" w14:textId="77777777" w:rsidR="001510E1" w:rsidRDefault="001510E1" w:rsidP="000C1CAD">
      <w:pPr>
        <w:spacing w:line="240" w:lineRule="auto"/>
      </w:pPr>
      <w:r>
        <w:separator/>
      </w:r>
    </w:p>
  </w:endnote>
  <w:endnote w:type="continuationSeparator" w:id="0">
    <w:p w14:paraId="18B6AAB6" w14:textId="77777777" w:rsidR="001510E1" w:rsidRDefault="001510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79C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6447" w14:textId="5923B73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0D3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7538B" w14:textId="77777777" w:rsidR="001510E1" w:rsidRPr="00526DB5" w:rsidRDefault="001510E1" w:rsidP="00526DB5">
      <w:pPr>
        <w:pStyle w:val="Sidfot"/>
      </w:pPr>
    </w:p>
  </w:footnote>
  <w:footnote w:type="continuationSeparator" w:id="0">
    <w:p w14:paraId="6B4BEF68" w14:textId="77777777" w:rsidR="001510E1" w:rsidRDefault="001510E1" w:rsidP="000C1CAD">
      <w:pPr>
        <w:spacing w:line="240" w:lineRule="auto"/>
      </w:pPr>
      <w:r>
        <w:continuationSeparator/>
      </w:r>
    </w:p>
  </w:footnote>
  <w:footnote w:id="1">
    <w:p w14:paraId="60BB7FC5" w14:textId="4802C607" w:rsidR="00526DB5" w:rsidRPr="005D0D31" w:rsidRDefault="00526DB5">
      <w:pPr>
        <w:pStyle w:val="Fotnotstext"/>
      </w:pPr>
      <w:r>
        <w:rPr>
          <w:rStyle w:val="Fotnotsreferens"/>
        </w:rPr>
        <w:footnoteRef/>
      </w:r>
      <w:r>
        <w:t xml:space="preserve"> </w:t>
      </w:r>
      <w:r w:rsidRPr="005D0D31">
        <w:rPr>
          <w:rStyle w:val="Hyperlnk"/>
          <w:color w:val="auto"/>
          <w:u w:val="none"/>
        </w:rPr>
        <w:t>https://care.gu.se/digitalAssets/1661/1661897_bengtsson-palme-et-al-2017-jcp--2-.pdf</w:t>
      </w:r>
      <w:r w:rsidR="008F14A9" w:rsidRPr="005D0D31">
        <w:rPr>
          <w:rStyle w:val="Hyperlnk"/>
          <w:color w:val="auto"/>
          <w:u w:val="none"/>
        </w:rPr>
        <w:t>.</w:t>
      </w:r>
      <w:r w:rsidRPr="005D0D31">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4D1F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C37C8D" wp14:anchorId="6AF331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0D31" w14:paraId="66101061" w14:textId="77777777">
                          <w:pPr>
                            <w:jc w:val="right"/>
                          </w:pPr>
                          <w:sdt>
                            <w:sdtPr>
                              <w:alias w:val="CC_Noformat_Partikod"/>
                              <w:tag w:val="CC_Noformat_Partikod"/>
                              <w:id w:val="-53464382"/>
                              <w:placeholder>
                                <w:docPart w:val="2BBC9C555C4945D68F25AE0530AE0196"/>
                              </w:placeholder>
                              <w:text/>
                            </w:sdtPr>
                            <w:sdtEndPr/>
                            <w:sdtContent>
                              <w:r w:rsidR="00526DB5">
                                <w:t>M</w:t>
                              </w:r>
                            </w:sdtContent>
                          </w:sdt>
                          <w:sdt>
                            <w:sdtPr>
                              <w:alias w:val="CC_Noformat_Partinummer"/>
                              <w:tag w:val="CC_Noformat_Partinummer"/>
                              <w:id w:val="-1709555926"/>
                              <w:placeholder>
                                <w:docPart w:val="B8DEA5B262A042BCB2A83CDE8ACB670B"/>
                              </w:placeholder>
                              <w:text/>
                            </w:sdtPr>
                            <w:sdtEndPr/>
                            <w:sdtContent>
                              <w:r w:rsidR="00526DB5">
                                <w:t>1507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F331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0D31" w14:paraId="66101061" w14:textId="77777777">
                    <w:pPr>
                      <w:jc w:val="right"/>
                    </w:pPr>
                    <w:sdt>
                      <w:sdtPr>
                        <w:alias w:val="CC_Noformat_Partikod"/>
                        <w:tag w:val="CC_Noformat_Partikod"/>
                        <w:id w:val="-53464382"/>
                        <w:placeholder>
                          <w:docPart w:val="2BBC9C555C4945D68F25AE0530AE0196"/>
                        </w:placeholder>
                        <w:text/>
                      </w:sdtPr>
                      <w:sdtEndPr/>
                      <w:sdtContent>
                        <w:r w:rsidR="00526DB5">
                          <w:t>M</w:t>
                        </w:r>
                      </w:sdtContent>
                    </w:sdt>
                    <w:sdt>
                      <w:sdtPr>
                        <w:alias w:val="CC_Noformat_Partinummer"/>
                        <w:tag w:val="CC_Noformat_Partinummer"/>
                        <w:id w:val="-1709555926"/>
                        <w:placeholder>
                          <w:docPart w:val="B8DEA5B262A042BCB2A83CDE8ACB670B"/>
                        </w:placeholder>
                        <w:text/>
                      </w:sdtPr>
                      <w:sdtEndPr/>
                      <w:sdtContent>
                        <w:r w:rsidR="00526DB5">
                          <w:t>1507</w:t>
                        </w:r>
                      </w:sdtContent>
                    </w:sdt>
                  </w:p>
                </w:txbxContent>
              </v:textbox>
              <w10:wrap anchorx="page"/>
            </v:shape>
          </w:pict>
        </mc:Fallback>
      </mc:AlternateContent>
    </w:r>
  </w:p>
  <w:p w:rsidRPr="00293C4F" w:rsidR="00262EA3" w:rsidP="00776B74" w:rsidRDefault="00262EA3" w14:paraId="06B3C5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E6F0703" w14:textId="77777777">
    <w:pPr>
      <w:jc w:val="right"/>
    </w:pPr>
  </w:p>
  <w:p w:rsidR="00262EA3" w:rsidP="00776B74" w:rsidRDefault="00262EA3" w14:paraId="346CFF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D0D31" w14:paraId="54B2FA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E322D0" wp14:anchorId="7C8DF4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0D31" w14:paraId="7130FA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6DB5">
          <w:t>M</w:t>
        </w:r>
      </w:sdtContent>
    </w:sdt>
    <w:sdt>
      <w:sdtPr>
        <w:alias w:val="CC_Noformat_Partinummer"/>
        <w:tag w:val="CC_Noformat_Partinummer"/>
        <w:id w:val="-2014525982"/>
        <w:text/>
      </w:sdtPr>
      <w:sdtEndPr/>
      <w:sdtContent>
        <w:r w:rsidR="00526DB5">
          <w:t>1507</w:t>
        </w:r>
      </w:sdtContent>
    </w:sdt>
  </w:p>
  <w:p w:rsidRPr="008227B3" w:rsidR="00262EA3" w:rsidP="008227B3" w:rsidRDefault="005D0D31" w14:paraId="7F0513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0D31" w14:paraId="00CADE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:1662</w:t>
        </w:r>
      </w:sdtContent>
    </w:sdt>
  </w:p>
  <w:p w:rsidR="00262EA3" w:rsidP="00E03A3D" w:rsidRDefault="005D0D31" w14:paraId="01C151C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8B31C91D66564E3A8D2DE08D28E7993D"/>
      </w:placeholder>
      <w:text/>
    </w:sdtPr>
    <w:sdtEndPr/>
    <w:sdtContent>
      <w:p w:rsidR="00262EA3" w:rsidP="00283E0F" w:rsidRDefault="00EF5211" w14:paraId="706C1244" w14:textId="17BD5F43">
        <w:pPr>
          <w:pStyle w:val="FSHRub2"/>
        </w:pPr>
        <w:r>
          <w:t>Miljökrav vid köp av generika</w:t>
        </w:r>
      </w:p>
    </w:sdtContent>
  </w:sdt>
  <w:sdt>
    <w:sdtPr>
      <w:alias w:val="CC_Boilerplate_3"/>
      <w:tag w:val="CC_Boilerplate_3"/>
      <w:id w:val="1606463544"/>
      <w:lock w:val="sdtContentLocked"/>
      <w15:appearance w15:val="hidden"/>
      <w:text w:multiLine="1"/>
    </w:sdtPr>
    <w:sdtEndPr/>
    <w:sdtContent>
      <w:p w:rsidR="00262EA3" w:rsidP="00283E0F" w:rsidRDefault="00262EA3" w14:paraId="7D05BC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526D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0E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DB5"/>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D31"/>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420"/>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71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118"/>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1EE"/>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98"/>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4A9"/>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90A"/>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F54"/>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29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689"/>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49D"/>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4D1"/>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211"/>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E"/>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908F02"/>
  <w15:chartTrackingRefBased/>
  <w15:docId w15:val="{139BF599-E1D5-49B8-B4B2-510563AE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26DB5"/>
    <w:rPr>
      <w:vertAlign w:val="superscript"/>
    </w:rPr>
  </w:style>
  <w:style w:type="character" w:styleId="Hyperlnk">
    <w:name w:val="Hyperlink"/>
    <w:basedOn w:val="Standardstycketeckensnitt"/>
    <w:uiPriority w:val="58"/>
    <w:semiHidden/>
    <w:locked/>
    <w:rsid w:val="00526D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C3CA1A808F4A7198A4D537E4669D0A"/>
        <w:category>
          <w:name w:val="Allmänt"/>
          <w:gallery w:val="placeholder"/>
        </w:category>
        <w:types>
          <w:type w:val="bbPlcHdr"/>
        </w:types>
        <w:behaviors>
          <w:behavior w:val="content"/>
        </w:behaviors>
        <w:guid w:val="{CFE34387-4034-40FA-812F-C88F4A3B7918}"/>
      </w:docPartPr>
      <w:docPartBody>
        <w:p w:rsidR="005C056B" w:rsidRDefault="009462AC">
          <w:pPr>
            <w:pStyle w:val="0FC3CA1A808F4A7198A4D537E4669D0A"/>
          </w:pPr>
          <w:r w:rsidRPr="005A0A93">
            <w:rPr>
              <w:rStyle w:val="Platshllartext"/>
            </w:rPr>
            <w:t>Förslag till riksdagsbeslut</w:t>
          </w:r>
        </w:p>
      </w:docPartBody>
    </w:docPart>
    <w:docPart>
      <w:docPartPr>
        <w:name w:val="BA97E1C893BA4F238B272D06201E50CA"/>
        <w:category>
          <w:name w:val="Allmänt"/>
          <w:gallery w:val="placeholder"/>
        </w:category>
        <w:types>
          <w:type w:val="bbPlcHdr"/>
        </w:types>
        <w:behaviors>
          <w:behavior w:val="content"/>
        </w:behaviors>
        <w:guid w:val="{18A339F6-49C8-49AF-BFCB-424EE0896F72}"/>
      </w:docPartPr>
      <w:docPartBody>
        <w:p w:rsidR="005C056B" w:rsidRDefault="009462AC">
          <w:pPr>
            <w:pStyle w:val="BA97E1C893BA4F238B272D06201E50CA"/>
          </w:pPr>
          <w:r w:rsidRPr="005A0A93">
            <w:rPr>
              <w:rStyle w:val="Platshllartext"/>
            </w:rPr>
            <w:t>Motivering</w:t>
          </w:r>
        </w:p>
      </w:docPartBody>
    </w:docPart>
    <w:docPart>
      <w:docPartPr>
        <w:name w:val="2BBC9C555C4945D68F25AE0530AE0196"/>
        <w:category>
          <w:name w:val="Allmänt"/>
          <w:gallery w:val="placeholder"/>
        </w:category>
        <w:types>
          <w:type w:val="bbPlcHdr"/>
        </w:types>
        <w:behaviors>
          <w:behavior w:val="content"/>
        </w:behaviors>
        <w:guid w:val="{0132865E-AAF4-4F16-ACA8-AFE562B55DCD}"/>
      </w:docPartPr>
      <w:docPartBody>
        <w:p w:rsidR="005C056B" w:rsidRDefault="009462AC">
          <w:pPr>
            <w:pStyle w:val="2BBC9C555C4945D68F25AE0530AE0196"/>
          </w:pPr>
          <w:r>
            <w:rPr>
              <w:rStyle w:val="Platshllartext"/>
            </w:rPr>
            <w:t xml:space="preserve"> </w:t>
          </w:r>
        </w:p>
      </w:docPartBody>
    </w:docPart>
    <w:docPart>
      <w:docPartPr>
        <w:name w:val="B8DEA5B262A042BCB2A83CDE8ACB670B"/>
        <w:category>
          <w:name w:val="Allmänt"/>
          <w:gallery w:val="placeholder"/>
        </w:category>
        <w:types>
          <w:type w:val="bbPlcHdr"/>
        </w:types>
        <w:behaviors>
          <w:behavior w:val="content"/>
        </w:behaviors>
        <w:guid w:val="{AB3E65CB-EBF7-41D6-A83E-555262E21946}"/>
      </w:docPartPr>
      <w:docPartBody>
        <w:p w:rsidR="005C056B" w:rsidRDefault="009462AC">
          <w:pPr>
            <w:pStyle w:val="B8DEA5B262A042BCB2A83CDE8ACB670B"/>
          </w:pPr>
          <w:r>
            <w:t xml:space="preserve"> </w:t>
          </w:r>
        </w:p>
      </w:docPartBody>
    </w:docPart>
    <w:docPart>
      <w:docPartPr>
        <w:name w:val="DefaultPlaceholder_-1854013440"/>
        <w:category>
          <w:name w:val="Allmänt"/>
          <w:gallery w:val="placeholder"/>
        </w:category>
        <w:types>
          <w:type w:val="bbPlcHdr"/>
        </w:types>
        <w:behaviors>
          <w:behavior w:val="content"/>
        </w:behaviors>
        <w:guid w:val="{F411E862-D971-4280-ADCD-5A8253D7B971}"/>
      </w:docPartPr>
      <w:docPartBody>
        <w:p w:rsidR="005C056B" w:rsidRDefault="002D7E14">
          <w:r w:rsidRPr="007F353D">
            <w:rPr>
              <w:rStyle w:val="Platshllartext"/>
            </w:rPr>
            <w:t>Klicka eller tryck här för att ange text.</w:t>
          </w:r>
        </w:p>
      </w:docPartBody>
    </w:docPart>
    <w:docPart>
      <w:docPartPr>
        <w:name w:val="8B31C91D66564E3A8D2DE08D28E7993D"/>
        <w:category>
          <w:name w:val="Allmänt"/>
          <w:gallery w:val="placeholder"/>
        </w:category>
        <w:types>
          <w:type w:val="bbPlcHdr"/>
        </w:types>
        <w:behaviors>
          <w:behavior w:val="content"/>
        </w:behaviors>
        <w:guid w:val="{0B72584D-067F-4545-B9CB-CD2CCF1EABC4}"/>
      </w:docPartPr>
      <w:docPartBody>
        <w:p w:rsidR="005C056B" w:rsidRDefault="002D7E14">
          <w:r w:rsidRPr="007F353D">
            <w:rPr>
              <w:rStyle w:val="Platshllartext"/>
            </w:rPr>
            <w:t>[ange din text här]</w:t>
          </w:r>
        </w:p>
      </w:docPartBody>
    </w:docPart>
    <w:docPart>
      <w:docPartPr>
        <w:name w:val="57CC865F59FD46EC855F00ABBD98CFEC"/>
        <w:category>
          <w:name w:val="Allmänt"/>
          <w:gallery w:val="placeholder"/>
        </w:category>
        <w:types>
          <w:type w:val="bbPlcHdr"/>
        </w:types>
        <w:behaviors>
          <w:behavior w:val="content"/>
        </w:behaviors>
        <w:guid w:val="{0C50A323-8708-4BD9-8F84-95704B5F6608}"/>
      </w:docPartPr>
      <w:docPartBody>
        <w:p w:rsidR="00B247AD" w:rsidRDefault="00B247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E14"/>
    <w:rsid w:val="002D7E14"/>
    <w:rsid w:val="005C056B"/>
    <w:rsid w:val="009462AC"/>
    <w:rsid w:val="00B247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7E14"/>
    <w:rPr>
      <w:color w:val="F4B083" w:themeColor="accent2" w:themeTint="99"/>
    </w:rPr>
  </w:style>
  <w:style w:type="paragraph" w:customStyle="1" w:styleId="0FC3CA1A808F4A7198A4D537E4669D0A">
    <w:name w:val="0FC3CA1A808F4A7198A4D537E4669D0A"/>
  </w:style>
  <w:style w:type="paragraph" w:customStyle="1" w:styleId="2D927C294E794CA18AA377C511491835">
    <w:name w:val="2D927C294E794CA18AA377C5114918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54E07117EB41CB9EEC373695959305">
    <w:name w:val="4F54E07117EB41CB9EEC373695959305"/>
  </w:style>
  <w:style w:type="paragraph" w:customStyle="1" w:styleId="BA97E1C893BA4F238B272D06201E50CA">
    <w:name w:val="BA97E1C893BA4F238B272D06201E50CA"/>
  </w:style>
  <w:style w:type="paragraph" w:customStyle="1" w:styleId="A322853924F74FECBA099FCB87DD5707">
    <w:name w:val="A322853924F74FECBA099FCB87DD5707"/>
  </w:style>
  <w:style w:type="paragraph" w:customStyle="1" w:styleId="D0A408B13AD14740B279E283C899DEE4">
    <w:name w:val="D0A408B13AD14740B279E283C899DEE4"/>
  </w:style>
  <w:style w:type="paragraph" w:customStyle="1" w:styleId="2BBC9C555C4945D68F25AE0530AE0196">
    <w:name w:val="2BBC9C555C4945D68F25AE0530AE0196"/>
  </w:style>
  <w:style w:type="paragraph" w:customStyle="1" w:styleId="B8DEA5B262A042BCB2A83CDE8ACB670B">
    <w:name w:val="B8DEA5B262A042BCB2A83CDE8ACB67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2C4C2-C8FC-4C94-8333-89FB030F58F8}"/>
</file>

<file path=customXml/itemProps2.xml><?xml version="1.0" encoding="utf-8"?>
<ds:datastoreItem xmlns:ds="http://schemas.openxmlformats.org/officeDocument/2006/customXml" ds:itemID="{8F65F6BC-AE7B-44F4-B01F-DF7EE1A99FBF}"/>
</file>

<file path=customXml/itemProps3.xml><?xml version="1.0" encoding="utf-8"?>
<ds:datastoreItem xmlns:ds="http://schemas.openxmlformats.org/officeDocument/2006/customXml" ds:itemID="{2966D811-E823-4803-9BA1-F2ADC7A61C85}"/>
</file>

<file path=docProps/app.xml><?xml version="1.0" encoding="utf-8"?>
<Properties xmlns="http://schemas.openxmlformats.org/officeDocument/2006/extended-properties" xmlns:vt="http://schemas.openxmlformats.org/officeDocument/2006/docPropsVTypes">
  <Template>Normal</Template>
  <TotalTime>7</TotalTime>
  <Pages>1</Pages>
  <Words>231</Words>
  <Characters>1420</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M1507 Ställ miljökrav vid köp av generika</vt:lpstr>
      <vt:lpstr>
      </vt:lpstr>
    </vt:vector>
  </TitlesOfParts>
  <Company>Sveriges riksdag</Company>
  <LinksUpToDate>false</LinksUpToDate>
  <CharactersWithSpaces>1643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