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C58A1" w:rsidRDefault="002D0CD2" w14:paraId="424CA875" w14:textId="77777777">
      <w:pPr>
        <w:pStyle w:val="RubrikFrslagTIllRiksdagsbeslut"/>
      </w:pPr>
      <w:sdt>
        <w:sdtPr>
          <w:alias w:val="CC_Boilerplate_4"/>
          <w:tag w:val="CC_Boilerplate_4"/>
          <w:id w:val="-1644581176"/>
          <w:lock w:val="sdtContentLocked"/>
          <w:placeholder>
            <w:docPart w:val="8FD3B3CE7C8E4C47ABB514D7CE518030"/>
          </w:placeholder>
          <w:text/>
        </w:sdtPr>
        <w:sdtEndPr/>
        <w:sdtContent>
          <w:r w:rsidRPr="009B062B" w:rsidR="00AF30DD">
            <w:t>Förslag till riksdagsbeslut</w:t>
          </w:r>
        </w:sdtContent>
      </w:sdt>
      <w:bookmarkEnd w:id="0"/>
      <w:bookmarkEnd w:id="1"/>
    </w:p>
    <w:sdt>
      <w:sdtPr>
        <w:alias w:val="Yrkande 1"/>
        <w:tag w:val="b99c6c6c-30a2-487a-9992-1c3fe80f3e07"/>
        <w:id w:val="-2030784979"/>
        <w:lock w:val="sdtLocked"/>
      </w:sdtPr>
      <w:sdtEndPr/>
      <w:sdtContent>
        <w:p w:rsidR="009B4688" w:rsidRDefault="00AC20F3" w14:paraId="0A27B238" w14:textId="77777777">
          <w:pPr>
            <w:pStyle w:val="Frslagstext"/>
          </w:pPr>
          <w:r>
            <w:t>Riksdagen avslår regeringens förslag i de delar det avser en sänkning av straffbarhetsåldern till 13 år.</w:t>
          </w:r>
        </w:p>
      </w:sdtContent>
    </w:sdt>
    <w:sdt>
      <w:sdtPr>
        <w:alias w:val="Yrkande 2"/>
        <w:tag w:val="3239caa2-b86a-4edd-ae5b-21da874e54f0"/>
        <w:id w:val="2073847438"/>
        <w:lock w:val="sdtLocked"/>
      </w:sdtPr>
      <w:sdtEndPr/>
      <w:sdtContent>
        <w:p w:rsidR="009B4688" w:rsidRDefault="00AC20F3" w14:paraId="28B834CD" w14:textId="77777777">
          <w:pPr>
            <w:pStyle w:val="Frslagstext"/>
          </w:pPr>
          <w:r>
            <w:t>Riksdagen ställer sig bakom det som anförs i motionen om att regeringen bör återkomma till riksdagen med förslag som innebär att straffbarhetsåldern tillfälligt bestäms till 14 år för brott med minimistraff om fängelse i fyra år eller mer, för att sedan utvärderas,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3DAD3F58D74EF9A78DEEF18105716C"/>
        </w:placeholder>
        <w:text/>
      </w:sdtPr>
      <w:sdtEndPr/>
      <w:sdtContent>
        <w:p w:rsidRPr="009B062B" w:rsidR="006D79C9" w:rsidP="00333E95" w:rsidRDefault="006D79C9" w14:paraId="73975E47" w14:textId="77777777">
          <w:pPr>
            <w:pStyle w:val="Rubrik1"/>
          </w:pPr>
          <w:r>
            <w:t>Motivering</w:t>
          </w:r>
        </w:p>
      </w:sdtContent>
    </w:sdt>
    <w:bookmarkEnd w:displacedByCustomXml="prev" w:id="3"/>
    <w:bookmarkEnd w:displacedByCustomXml="prev" w:id="4"/>
    <w:p w:rsidRPr="002C58A1" w:rsidR="00C029D0" w:rsidP="00C029D0" w:rsidRDefault="00C029D0" w14:paraId="141F02E3" w14:textId="65BD17F7">
      <w:pPr>
        <w:pStyle w:val="Normalutanindragellerluft"/>
      </w:pPr>
      <w:r>
        <w:t xml:space="preserve">I propositionen föreslår </w:t>
      </w:r>
      <w:r w:rsidRPr="002C58A1">
        <w:t>regeringen bl</w:t>
      </w:r>
      <w:r w:rsidR="008C4C03">
        <w:t xml:space="preserve">.a. </w:t>
      </w:r>
      <w:r w:rsidRPr="002C58A1">
        <w:t>att straffbarhetsåldern sänks till 13 år för allvarliga brott under en period om fem år, att ungdomsreduktionen avskaffas för unga myndiga</w:t>
      </w:r>
      <w:r w:rsidRPr="002C58A1" w:rsidR="0012072F">
        <w:t xml:space="preserve"> (</w:t>
      </w:r>
      <w:r w:rsidRPr="002C58A1" w:rsidR="00EC0261">
        <w:t>18–20</w:t>
      </w:r>
      <w:r w:rsidRPr="002C58A1" w:rsidR="0012072F">
        <w:t xml:space="preserve"> år)</w:t>
      </w:r>
      <w:r w:rsidRPr="002C58A1">
        <w:t>, att ungdomsreduktionen minskas och straffmaximum höjs för lagöverträdare under 18 år samt att påföljden ungdomsövervakning skärps. Lag</w:t>
      </w:r>
      <w:r w:rsidR="00E30A80">
        <w:softHyphen/>
      </w:r>
      <w:r w:rsidRPr="002C58A1">
        <w:t>ändringarna föreslås, i allt väsentligt, träda i kraft den 2 augusti 2026.</w:t>
      </w:r>
    </w:p>
    <w:p w:rsidRPr="002C58A1" w:rsidR="00C029D0" w:rsidP="00C029D0" w:rsidRDefault="00C029D0" w14:paraId="3DE78841" w14:textId="224D5B1D">
      <w:r w:rsidRPr="002C58A1">
        <w:t xml:space="preserve">Socialdemokraterna </w:t>
      </w:r>
      <w:r w:rsidRPr="002C58A1" w:rsidR="00336E42">
        <w:t>ställer sig</w:t>
      </w:r>
      <w:r w:rsidRPr="002C58A1">
        <w:t xml:space="preserve"> bakom</w:t>
      </w:r>
      <w:r w:rsidRPr="002C58A1" w:rsidR="00336E42">
        <w:t xml:space="preserve"> regeringens</w:t>
      </w:r>
      <w:r w:rsidRPr="002C58A1">
        <w:t xml:space="preserve"> proposition</w:t>
      </w:r>
      <w:r w:rsidRPr="002C58A1" w:rsidR="00336E42">
        <w:t>,</w:t>
      </w:r>
      <w:r w:rsidRPr="002C58A1">
        <w:t xml:space="preserve"> utom vad gäller den tillfälliga sänkningen av straffbarhetsåldern till 13 år. I de</w:t>
      </w:r>
      <w:r w:rsidRPr="002C58A1" w:rsidR="00336E42">
        <w:t>nna</w:t>
      </w:r>
      <w:r w:rsidRPr="002C58A1">
        <w:t xml:space="preserve"> del bör propositionen avslås</w:t>
      </w:r>
      <w:r w:rsidRPr="002C58A1" w:rsidR="00336E42">
        <w:t xml:space="preserve"> och r</w:t>
      </w:r>
      <w:r w:rsidRPr="002C58A1">
        <w:t>egeringen i</w:t>
      </w:r>
      <w:r w:rsidR="00DD23D5">
        <w:t xml:space="preserve"> </w:t>
      </w:r>
      <w:r w:rsidRPr="002C58A1">
        <w:t>stället återkomma till riksdagen med ett förslag där straffbarhets</w:t>
      </w:r>
      <w:r w:rsidR="00E30A80">
        <w:softHyphen/>
      </w:r>
      <w:r w:rsidRPr="002C58A1">
        <w:t xml:space="preserve">åldern, under en femårsperiod, sänks till 14 år för att sedan utvärderas. </w:t>
      </w:r>
    </w:p>
    <w:p w:rsidRPr="002C58A1" w:rsidR="001F6F96" w:rsidP="001F6F96" w:rsidRDefault="001F6F96" w14:paraId="5DB14714" w14:textId="380BF553">
      <w:pPr>
        <w:pStyle w:val="Rubrik2"/>
      </w:pPr>
      <w:r w:rsidRPr="002C58A1">
        <w:t>En växande gängkriminalitet med allt yngre utförare</w:t>
      </w:r>
    </w:p>
    <w:p w:rsidRPr="002C58A1" w:rsidR="001F6F96" w:rsidP="00E30A80" w:rsidRDefault="001F6F96" w14:paraId="4BC13BD1" w14:textId="77777777">
      <w:pPr>
        <w:pStyle w:val="Normalutanindragellerluft"/>
      </w:pPr>
      <w:r w:rsidRPr="002C58A1">
        <w:t>Sverige har en växande gängkriminalitet där våldet blir allt grövre och de kriminella allt yngre. Utvecklingen skiljer sig från övrig brottslighet i samhället som inte ökat på samma sätt. Gängkriminaliteten och den bakomliggande organiserade brottsligheten har utvecklats till ett systemhotande samhällsproblem där allt fokus nu måste ligga på att vända utvecklingen.</w:t>
      </w:r>
    </w:p>
    <w:p w:rsidRPr="002C58A1" w:rsidR="00BC04C8" w:rsidP="001F6F96" w:rsidRDefault="00BC04C8" w14:paraId="263BD673" w14:textId="00D10344">
      <w:r w:rsidRPr="002C58A1">
        <w:lastRenderedPageBreak/>
        <w:t>Till följd av framför</w:t>
      </w:r>
      <w:r w:rsidR="00DD23D5">
        <w:t xml:space="preserve"> </w:t>
      </w:r>
      <w:r w:rsidRPr="002C58A1">
        <w:t xml:space="preserve">allt polisens insatser har de </w:t>
      </w:r>
      <w:r w:rsidRPr="002C58A1" w:rsidR="001F6F96">
        <w:t>gängkriminella</w:t>
      </w:r>
      <w:r w:rsidRPr="002C58A1">
        <w:t xml:space="preserve"> under de senaste åren</w:t>
      </w:r>
      <w:r w:rsidRPr="002C58A1" w:rsidR="001F6F96">
        <w:t xml:space="preserve"> ändrat sina arbetsmetoder</w:t>
      </w:r>
      <w:r w:rsidRPr="002C58A1">
        <w:t xml:space="preserve">. Detta har </w:t>
      </w:r>
      <w:r w:rsidRPr="002C58A1" w:rsidR="001F6F96">
        <w:t xml:space="preserve">inneburit att våldet delvis bytt karaktär. Antalet skjutningar har minskat samtidigt som antalet sprängningar och brandattacker ökat. Gängen har också i allt högre grad riktat in sig på att utföra sina dåd genom att rekrytera barn och ungdomar. </w:t>
      </w:r>
      <w:r w:rsidRPr="002C58A1">
        <w:rPr>
          <w:i/>
          <w:iCs/>
        </w:rPr>
        <w:t>C</w:t>
      </w:r>
      <w:r w:rsidRPr="002C58A1" w:rsidR="001F6F96">
        <w:rPr>
          <w:i/>
          <w:iCs/>
        </w:rPr>
        <w:t xml:space="preserve">rime-as-a-service </w:t>
      </w:r>
      <w:r w:rsidRPr="002C58A1" w:rsidR="001F6F96">
        <w:t xml:space="preserve">har blivit </w:t>
      </w:r>
      <w:r w:rsidRPr="002C58A1">
        <w:t>ett digitalt fenomen där</w:t>
      </w:r>
      <w:r w:rsidRPr="002C58A1" w:rsidR="001F6F96">
        <w:t xml:space="preserve"> våldsdåd annonseras, koordineras och förmedlas via digitala plattformar</w:t>
      </w:r>
      <w:r w:rsidRPr="002C58A1">
        <w:t>, och d</w:t>
      </w:r>
      <w:r w:rsidRPr="002C58A1" w:rsidR="001F6F96">
        <w:t>e rekrytera</w:t>
      </w:r>
      <w:r w:rsidRPr="002C58A1">
        <w:t>de</w:t>
      </w:r>
      <w:r w:rsidRPr="002C58A1" w:rsidR="001F6F96">
        <w:t xml:space="preserve"> </w:t>
      </w:r>
      <w:r w:rsidR="00B62EC2">
        <w:t xml:space="preserve">är </w:t>
      </w:r>
      <w:r w:rsidRPr="002C58A1">
        <w:t xml:space="preserve">oftast </w:t>
      </w:r>
      <w:r w:rsidRPr="002C58A1" w:rsidR="001F6F96">
        <w:t>unga</w:t>
      </w:r>
      <w:r w:rsidRPr="002C58A1">
        <w:t>. Denna utveckling är oerhört skrämmande, inte minst på grund av sin omfattning. Av Åklagarmyndighetens statistik framgår att 173 personer under 15 år var misstänkta för inblandning i mord under 2025. Motsvarande siffra för 2019 var 12 personer. För vissa andra brott, som sprängningar och brandattacker, ser utvecklingen än värre ut.</w:t>
      </w:r>
    </w:p>
    <w:p w:rsidRPr="002C58A1" w:rsidR="006B04AC" w:rsidP="006B04AC" w:rsidRDefault="00EC0261" w14:paraId="08680B65" w14:textId="766F0656">
      <w:pPr>
        <w:pStyle w:val="Rubrik2"/>
      </w:pPr>
      <w:r w:rsidRPr="002C58A1">
        <w:t>A</w:t>
      </w:r>
      <w:r w:rsidRPr="002C58A1" w:rsidR="00137DBC">
        <w:t xml:space="preserve">tt </w:t>
      </w:r>
      <w:r w:rsidRPr="002C58A1">
        <w:t>vända utvecklingen kräver ett helhetsperspektiv</w:t>
      </w:r>
    </w:p>
    <w:p w:rsidRPr="002C58A1" w:rsidR="006B04AC" w:rsidP="00E30A80" w:rsidRDefault="00EC0261" w14:paraId="1523212F" w14:textId="597FBEB7">
      <w:pPr>
        <w:pStyle w:val="Normalutanindragellerluft"/>
      </w:pPr>
      <w:r w:rsidRPr="002C58A1">
        <w:t>Under såväl föregående som nuvarande mandatperiod har en lång rad reformer genomförts för att s</w:t>
      </w:r>
      <w:r w:rsidRPr="002C58A1" w:rsidR="00137DBC">
        <w:t xml:space="preserve">tärka samhällets </w:t>
      </w:r>
      <w:r w:rsidRPr="002C58A1" w:rsidR="00137DBC">
        <w:rPr>
          <w:i/>
          <w:iCs/>
        </w:rPr>
        <w:t>brottsbekämpande</w:t>
      </w:r>
      <w:r w:rsidRPr="002C58A1" w:rsidR="00137DBC">
        <w:t xml:space="preserve"> förmåga</w:t>
      </w:r>
      <w:r w:rsidRPr="002C58A1">
        <w:t xml:space="preserve">. </w:t>
      </w:r>
      <w:r w:rsidRPr="002C58A1" w:rsidR="00137DBC">
        <w:t xml:space="preserve">Myndigheterna har </w:t>
      </w:r>
      <w:r w:rsidRPr="002C58A1">
        <w:t xml:space="preserve">t.ex. </w:t>
      </w:r>
      <w:r w:rsidRPr="002C58A1" w:rsidR="00137DBC">
        <w:t>fått kraftigt utökade resurser och nya rättsliga möjligheter till övervakning, hemlig avlyssning och dataavläsning</w:t>
      </w:r>
      <w:r w:rsidRPr="002C58A1">
        <w:t xml:space="preserve">. </w:t>
      </w:r>
      <w:r w:rsidRPr="002C58A1" w:rsidR="00137DBC">
        <w:t>Allt detta är viktiga åtgärder som Socialdemokraterna tagit initiativ till, drivit och</w:t>
      </w:r>
      <w:r w:rsidRPr="002C58A1">
        <w:t xml:space="preserve"> också</w:t>
      </w:r>
      <w:r w:rsidRPr="002C58A1" w:rsidR="00137DBC">
        <w:t xml:space="preserve"> röstat för i riksdagen. </w:t>
      </w:r>
    </w:p>
    <w:p w:rsidRPr="002C58A1" w:rsidR="00137DBC" w:rsidP="00137DBC" w:rsidRDefault="00137DBC" w14:paraId="101740EF" w14:textId="6AF4711A">
      <w:r w:rsidRPr="002C58A1">
        <w:t xml:space="preserve">När det gäller det </w:t>
      </w:r>
      <w:r w:rsidRPr="002C58A1">
        <w:rPr>
          <w:i/>
          <w:iCs/>
        </w:rPr>
        <w:t>brottsförebyggande</w:t>
      </w:r>
      <w:r w:rsidRPr="002C58A1">
        <w:t xml:space="preserve"> arbetet har tyvärr samma breda politiska stöd saknats. Sverige har under de senaste åren blivit </w:t>
      </w:r>
      <w:r w:rsidRPr="002C58A1" w:rsidR="00EC0261">
        <w:t>både</w:t>
      </w:r>
      <w:r w:rsidRPr="002C58A1">
        <w:t xml:space="preserve"> mer ojämlikt </w:t>
      </w:r>
      <w:r w:rsidRPr="002C58A1" w:rsidR="00EC0261">
        <w:t>och</w:t>
      </w:r>
      <w:r w:rsidRPr="002C58A1">
        <w:t xml:space="preserve"> segregerat samtidigt som </w:t>
      </w:r>
      <w:r w:rsidRPr="002C58A1" w:rsidR="00EC0261">
        <w:t xml:space="preserve">nationellt </w:t>
      </w:r>
      <w:r w:rsidRPr="002C58A1">
        <w:t xml:space="preserve">ledarskap saknats vad gäller </w:t>
      </w:r>
      <w:r w:rsidRPr="002C58A1" w:rsidR="00EC0261">
        <w:t xml:space="preserve">samordnat brottsförebyggande arbete. </w:t>
      </w:r>
      <w:r w:rsidRPr="002C58A1">
        <w:t xml:space="preserve">På lokal nivå har </w:t>
      </w:r>
      <w:r w:rsidRPr="002C58A1" w:rsidR="00EC0261">
        <w:t xml:space="preserve">mandatperioden </w:t>
      </w:r>
      <w:r w:rsidRPr="002C58A1">
        <w:t>präglats av nedskärningar och besparingar där kommuner tvingats välja mellan att prioritera förebyggande insatser inom skola, social</w:t>
      </w:r>
      <w:r w:rsidR="00E30A80">
        <w:softHyphen/>
      </w:r>
      <w:r w:rsidRPr="002C58A1">
        <w:t>tjänst eller ungas fritid. Till skillnad från</w:t>
      </w:r>
      <w:r w:rsidRPr="002C58A1" w:rsidR="00933944">
        <w:t xml:space="preserve"> på</w:t>
      </w:r>
      <w:r w:rsidRPr="002C58A1" w:rsidR="00EC0261">
        <w:t xml:space="preserve"> </w:t>
      </w:r>
      <w:r w:rsidRPr="002C58A1">
        <w:t xml:space="preserve">det brottsbekämpande området så har </w:t>
      </w:r>
      <w:r w:rsidRPr="002C58A1" w:rsidR="00EC0261">
        <w:t xml:space="preserve">också </w:t>
      </w:r>
      <w:r w:rsidRPr="002C58A1">
        <w:t>det rättsliga reformtempot varit lågt och viktiga reformer uteblivit. Det har blivit smärt</w:t>
      </w:r>
      <w:r w:rsidR="00E30A80">
        <w:softHyphen/>
      </w:r>
      <w:r w:rsidRPr="002C58A1">
        <w:t>samt tydligt att det brottsförebyggande arbetet är och har varit</w:t>
      </w:r>
      <w:r w:rsidRPr="002C58A1" w:rsidR="00EC0261">
        <w:t xml:space="preserve"> </w:t>
      </w:r>
      <w:r w:rsidRPr="002C58A1">
        <w:t xml:space="preserve">regeringens </w:t>
      </w:r>
      <w:r w:rsidRPr="002C58A1">
        <w:rPr>
          <w:i/>
          <w:iCs/>
        </w:rPr>
        <w:t>blinda fläck,</w:t>
      </w:r>
      <w:r w:rsidRPr="002C58A1">
        <w:t xml:space="preserve"> både vad gäller kunskap och engagemang. </w:t>
      </w:r>
    </w:p>
    <w:p w:rsidRPr="002C58A1" w:rsidR="00137DBC" w:rsidP="00137DBC" w:rsidRDefault="00137DBC" w14:paraId="7ABBA59B" w14:textId="3EA3D3ED">
      <w:r w:rsidRPr="002C58A1">
        <w:t>Vi socialdemokrater har under mandatperioden omprövat vår politik på en rad områden, inte minst vad gäller migrations- och kriminalpolitiken. Arbetet mot gäng</w:t>
      </w:r>
      <w:r w:rsidR="00E30A80">
        <w:softHyphen/>
      </w:r>
      <w:r w:rsidRPr="002C58A1">
        <w:t>kriminaliteten och den bakomliggande organiserade brottsligheten har prioriterats och vi har presenterat ett stort antal nya såväl brottsbekämpande som brottsförebyggande förslag och reformer. Ska utvecklingen</w:t>
      </w:r>
      <w:r w:rsidRPr="002C58A1" w:rsidR="00EC0261">
        <w:t xml:space="preserve"> på riktigt vända, ä</w:t>
      </w:r>
      <w:r w:rsidRPr="002C58A1">
        <w:t>r</w:t>
      </w:r>
      <w:r w:rsidRPr="002C58A1" w:rsidR="00EC0261">
        <w:t xml:space="preserve"> ett sådant helhetsperspektiv</w:t>
      </w:r>
      <w:r w:rsidRPr="002C58A1">
        <w:t xml:space="preserve"> nödvändigt.</w:t>
      </w:r>
    </w:p>
    <w:p w:rsidRPr="002C58A1" w:rsidR="00BC04C8" w:rsidP="004F3C1D" w:rsidRDefault="00933944" w14:paraId="67D3D49D" w14:textId="7622B0E6">
      <w:pPr>
        <w:pStyle w:val="Rubrik2"/>
      </w:pPr>
      <w:r w:rsidRPr="002C58A1">
        <w:t>B</w:t>
      </w:r>
      <w:r w:rsidRPr="002C58A1" w:rsidR="00CC0B08">
        <w:t>arn och</w:t>
      </w:r>
      <w:r w:rsidRPr="002C58A1" w:rsidR="00137DBC">
        <w:t xml:space="preserve"> unga som begår </w:t>
      </w:r>
      <w:r w:rsidRPr="002C58A1" w:rsidR="00CC0B08">
        <w:t>grov</w:t>
      </w:r>
      <w:r w:rsidRPr="002C58A1" w:rsidR="00137DBC">
        <w:t xml:space="preserve"> brottslighet</w:t>
      </w:r>
    </w:p>
    <w:p w:rsidRPr="002C58A1" w:rsidR="00D3532B" w:rsidP="00E30A80" w:rsidRDefault="00C82590" w14:paraId="10AB08FD" w14:textId="719C06C5">
      <w:pPr>
        <w:pStyle w:val="Normalutanindragellerluft"/>
      </w:pPr>
      <w:r w:rsidRPr="002C58A1">
        <w:t>Även om samhället</w:t>
      </w:r>
      <w:r w:rsidRPr="002C58A1" w:rsidR="00CC0B08">
        <w:t xml:space="preserve"> i första hand givetvis </w:t>
      </w:r>
      <w:r w:rsidRPr="002C58A1">
        <w:t xml:space="preserve">ska förebygga den typen av grov kriminalitet </w:t>
      </w:r>
      <w:r w:rsidRPr="002C58A1" w:rsidR="00CC0B08">
        <w:t xml:space="preserve">som </w:t>
      </w:r>
      <w:r w:rsidRPr="002C58A1">
        <w:t>vi sett de senaste åren så behöv</w:t>
      </w:r>
      <w:r w:rsidRPr="002C58A1" w:rsidR="00CC0B08">
        <w:t xml:space="preserve">er det finnas verkningsfulla påföljder </w:t>
      </w:r>
      <w:r w:rsidRPr="002C58A1">
        <w:t xml:space="preserve">för de ungdomar som </w:t>
      </w:r>
      <w:r w:rsidRPr="002C58A1" w:rsidR="00CC0B08">
        <w:t xml:space="preserve">alltjämt </w:t>
      </w:r>
      <w:r w:rsidRPr="002C58A1">
        <w:t xml:space="preserve">väljer att begå </w:t>
      </w:r>
      <w:r w:rsidRPr="002C58A1" w:rsidR="00933944">
        <w:t>sådana</w:t>
      </w:r>
      <w:r w:rsidRPr="002C58A1">
        <w:t xml:space="preserve"> handlingar. </w:t>
      </w:r>
      <w:r w:rsidRPr="002C58A1" w:rsidR="00933944">
        <w:t xml:space="preserve">Sådana åtgärder ska vara utformade efter vad som </w:t>
      </w:r>
      <w:r w:rsidRPr="002C58A1">
        <w:t xml:space="preserve">bäst leder till att </w:t>
      </w:r>
      <w:r w:rsidRPr="002C58A1" w:rsidR="00933944">
        <w:t>den dömde</w:t>
      </w:r>
      <w:r w:rsidRPr="002C58A1">
        <w:t xml:space="preserve"> väljer en ny livsbana.</w:t>
      </w:r>
    </w:p>
    <w:p w:rsidRPr="002C58A1" w:rsidR="00C82590" w:rsidP="00C82590" w:rsidRDefault="00C82590" w14:paraId="1B37563B" w14:textId="39C9E7E9">
      <w:r w:rsidRPr="002C58A1">
        <w:t xml:space="preserve">Här har den nuvarande påföljden, </w:t>
      </w:r>
      <w:r w:rsidRPr="002C58A1">
        <w:rPr>
          <w:i/>
          <w:iCs/>
        </w:rPr>
        <w:t>sluten ungdomsvård</w:t>
      </w:r>
      <w:r w:rsidRPr="002C58A1">
        <w:t xml:space="preserve"> inom Statens institutions</w:t>
      </w:r>
      <w:r w:rsidR="00E30A80">
        <w:softHyphen/>
      </w:r>
      <w:r w:rsidRPr="002C58A1">
        <w:t>styrelse (Si</w:t>
      </w:r>
      <w:r w:rsidR="00173921">
        <w:t>s</w:t>
      </w:r>
      <w:r w:rsidRPr="002C58A1">
        <w:t>),</w:t>
      </w:r>
      <w:r w:rsidRPr="002C58A1" w:rsidR="00CC0B08">
        <w:t xml:space="preserve"> under lång tid</w:t>
      </w:r>
      <w:r w:rsidRPr="002C58A1">
        <w:rPr>
          <w:i/>
          <w:iCs/>
        </w:rPr>
        <w:t xml:space="preserve"> </w:t>
      </w:r>
      <w:r w:rsidRPr="002C58A1">
        <w:t xml:space="preserve">tyvärr uppvisat </w:t>
      </w:r>
      <w:r w:rsidRPr="002C58A1" w:rsidR="00CC0B08">
        <w:t>b</w:t>
      </w:r>
      <w:r w:rsidRPr="002C58A1">
        <w:t xml:space="preserve">rister. </w:t>
      </w:r>
      <w:r w:rsidRPr="002C58A1" w:rsidR="00CC0B08">
        <w:t xml:space="preserve">Uppemot </w:t>
      </w:r>
      <w:r w:rsidRPr="002C58A1">
        <w:t>90 procent</w:t>
      </w:r>
      <w:r w:rsidRPr="002C58A1" w:rsidR="00CC0B08">
        <w:t xml:space="preserve"> av de som avtjänat påföljden</w:t>
      </w:r>
      <w:r w:rsidRPr="002C58A1">
        <w:t xml:space="preserve"> återfall</w:t>
      </w:r>
      <w:r w:rsidRPr="002C58A1" w:rsidR="00CC0B08">
        <w:t xml:space="preserve">er </w:t>
      </w:r>
      <w:r w:rsidRPr="002C58A1">
        <w:t>i kriminalitet</w:t>
      </w:r>
      <w:r w:rsidRPr="002C58A1" w:rsidR="00CC0B08">
        <w:t xml:space="preserve"> samtidigt som Si</w:t>
      </w:r>
      <w:r w:rsidR="00173921">
        <w:t>s</w:t>
      </w:r>
      <w:r w:rsidRPr="002C58A1" w:rsidR="00CC0B08">
        <w:t xml:space="preserve"> har </w:t>
      </w:r>
      <w:r w:rsidRPr="002C58A1">
        <w:t>haft svårt att upprätt</w:t>
      </w:r>
      <w:r w:rsidR="00E30A80">
        <w:softHyphen/>
      </w:r>
      <w:r w:rsidRPr="002C58A1">
        <w:t xml:space="preserve">hålla säkerheten i takt med att gängens våldskapital ökat. Allt längre strafftider har </w:t>
      </w:r>
      <w:r w:rsidRPr="002C58A1" w:rsidR="00CC0B08">
        <w:t xml:space="preserve">dessutom lett till ett </w:t>
      </w:r>
      <w:r w:rsidRPr="002C58A1">
        <w:t xml:space="preserve">större åldersspann bland </w:t>
      </w:r>
      <w:r w:rsidRPr="002C58A1" w:rsidR="00CC0B08">
        <w:t xml:space="preserve">de intagna </w:t>
      </w:r>
      <w:r w:rsidRPr="002C58A1">
        <w:t>ungdomarna</w:t>
      </w:r>
      <w:r w:rsidR="00173921">
        <w:t>,</w:t>
      </w:r>
      <w:r w:rsidRPr="002C58A1">
        <w:t xml:space="preserve"> vilket</w:t>
      </w:r>
      <w:r w:rsidRPr="002C58A1" w:rsidR="00CC0B08">
        <w:t xml:space="preserve"> har</w:t>
      </w:r>
      <w:r w:rsidRPr="002C58A1">
        <w:t xml:space="preserve"> påverka</w:t>
      </w:r>
      <w:r w:rsidRPr="002C58A1" w:rsidR="00CC0B08">
        <w:t>t</w:t>
      </w:r>
      <w:r w:rsidRPr="002C58A1">
        <w:t xml:space="preserve"> verksamheten negativt och ök</w:t>
      </w:r>
      <w:r w:rsidRPr="002C58A1" w:rsidR="00CC0B08">
        <w:t>at</w:t>
      </w:r>
      <w:r w:rsidRPr="002C58A1">
        <w:t xml:space="preserve"> riskerna för att äldre rekryterar yngre.</w:t>
      </w:r>
    </w:p>
    <w:p w:rsidRPr="002C58A1" w:rsidR="00C82590" w:rsidP="00CC0B08" w:rsidRDefault="00C82590" w14:paraId="3A2D229E" w14:textId="44E3BF03">
      <w:r w:rsidRPr="002C58A1">
        <w:lastRenderedPageBreak/>
        <w:t>I grunden handlar det om att Si</w:t>
      </w:r>
      <w:r w:rsidR="00173921">
        <w:t>s</w:t>
      </w:r>
      <w:r w:rsidRPr="002C58A1">
        <w:t xml:space="preserve"> uppdrag </w:t>
      </w:r>
      <w:r w:rsidRPr="002C58A1" w:rsidR="00CC0B08">
        <w:t xml:space="preserve">är ett annat </w:t>
      </w:r>
      <w:r w:rsidRPr="002C58A1">
        <w:t>än att verkställa påföljder</w:t>
      </w:r>
      <w:r w:rsidRPr="002C58A1" w:rsidR="00CC0B08">
        <w:t xml:space="preserve"> för kriminella</w:t>
      </w:r>
      <w:r w:rsidRPr="002C58A1">
        <w:t xml:space="preserve">. På de 22 </w:t>
      </w:r>
      <w:r w:rsidRPr="002C58A1" w:rsidR="00933944">
        <w:t xml:space="preserve">särskilda </w:t>
      </w:r>
      <w:r w:rsidRPr="002C58A1">
        <w:t>ungdomshem som myndighete</w:t>
      </w:r>
      <w:r w:rsidRPr="002C58A1" w:rsidR="00933944">
        <w:t>n</w:t>
      </w:r>
      <w:r w:rsidRPr="002C58A1">
        <w:t xml:space="preserve"> driver har endast en liten </w:t>
      </w:r>
      <w:r w:rsidRPr="002C58A1" w:rsidR="00CC0B08">
        <w:t>an</w:t>
      </w:r>
      <w:r w:rsidRPr="002C58A1">
        <w:t>del</w:t>
      </w:r>
      <w:r w:rsidRPr="002C58A1" w:rsidR="00CC0B08">
        <w:t xml:space="preserve"> ungdomar varit </w:t>
      </w:r>
      <w:r w:rsidRPr="002C58A1">
        <w:t>dömda</w:t>
      </w:r>
      <w:r w:rsidRPr="002C58A1" w:rsidR="00CC0B08">
        <w:t>. Den stora majoriteten är barn och ung</w:t>
      </w:r>
      <w:r w:rsidRPr="002C58A1" w:rsidR="00933944">
        <w:t>domar</w:t>
      </w:r>
      <w:r w:rsidRPr="002C58A1" w:rsidR="00CC0B08">
        <w:t xml:space="preserve"> med helt annan problematik och </w:t>
      </w:r>
      <w:r w:rsidRPr="002C58A1" w:rsidR="00933944">
        <w:t xml:space="preserve">andra </w:t>
      </w:r>
      <w:r w:rsidRPr="002C58A1" w:rsidR="00CC0B08">
        <w:t xml:space="preserve">behov. </w:t>
      </w:r>
      <w:r w:rsidRPr="002C58A1">
        <w:t xml:space="preserve">Att </w:t>
      </w:r>
      <w:r w:rsidRPr="002C58A1" w:rsidR="00CC0B08">
        <w:t>g</w:t>
      </w:r>
      <w:r w:rsidRPr="002C58A1">
        <w:t>rupp</w:t>
      </w:r>
      <w:r w:rsidRPr="002C58A1" w:rsidR="00CC0B08">
        <w:t>en dömda ungdomar</w:t>
      </w:r>
      <w:r w:rsidRPr="002C58A1">
        <w:t xml:space="preserve"> vuxit kraftigt</w:t>
      </w:r>
      <w:r w:rsidRPr="002C58A1" w:rsidR="00CC0B08">
        <w:t xml:space="preserve"> de senaste åren</w:t>
      </w:r>
      <w:r w:rsidRPr="002C58A1">
        <w:t>, från 55 personer 2022 till 259 personer 2025, har dessutom inneburit att</w:t>
      </w:r>
      <w:r w:rsidRPr="002C58A1" w:rsidR="00CC0B08">
        <w:t xml:space="preserve"> dessa andra </w:t>
      </w:r>
      <w:r w:rsidRPr="002C58A1">
        <w:t xml:space="preserve">grupper av ungdomar drabbats. </w:t>
      </w:r>
    </w:p>
    <w:p w:rsidRPr="002C58A1" w:rsidR="00AF45E5" w:rsidP="00816BB6" w:rsidRDefault="00816BB6" w14:paraId="4E5F7D37" w14:textId="27113395">
      <w:r w:rsidRPr="002C58A1">
        <w:t>Mot denna bakgrund t</w:t>
      </w:r>
      <w:r w:rsidRPr="002C58A1" w:rsidR="00394648">
        <w:t>og den tidigare, socialdemokratiskt ledda</w:t>
      </w:r>
      <w:r w:rsidR="00173921">
        <w:t>,</w:t>
      </w:r>
      <w:r w:rsidRPr="002C58A1" w:rsidR="00394648">
        <w:t xml:space="preserve"> regeringen initiativ till en översyn av de frihetsberövande påföljderna för unga. </w:t>
      </w:r>
      <w:r w:rsidRPr="002C58A1">
        <w:t xml:space="preserve">Utredningen </w:t>
      </w:r>
      <w:r w:rsidRPr="002C58A1" w:rsidR="00394648">
        <w:t xml:space="preserve">presenterade </w:t>
      </w:r>
      <w:r w:rsidRPr="002C58A1" w:rsidR="00933944">
        <w:t>s</w:t>
      </w:r>
      <w:r w:rsidRPr="002C58A1" w:rsidR="00394648">
        <w:t>ina förslag i augusti 2023</w:t>
      </w:r>
      <w:r w:rsidRPr="002C58A1">
        <w:t xml:space="preserve">, vilket </w:t>
      </w:r>
      <w:r w:rsidRPr="002C58A1" w:rsidR="00186CFB">
        <w:t xml:space="preserve">legat till </w:t>
      </w:r>
      <w:r w:rsidRPr="002C58A1" w:rsidR="00394648">
        <w:t xml:space="preserve">grund för den </w:t>
      </w:r>
      <w:r w:rsidRPr="002C58A1">
        <w:t>stora ansvars</w:t>
      </w:r>
      <w:r w:rsidRPr="002C58A1" w:rsidR="00394648">
        <w:t>förändring som just nu genomförs</w:t>
      </w:r>
      <w:r w:rsidRPr="002C58A1">
        <w:t xml:space="preserve">. Förändringen innebär att påföljden </w:t>
      </w:r>
      <w:r w:rsidRPr="002C58A1" w:rsidR="00394648">
        <w:t>sluten ungdomsvård</w:t>
      </w:r>
      <w:r w:rsidRPr="002C58A1" w:rsidR="00186CFB">
        <w:t xml:space="preserve"> inom Si</w:t>
      </w:r>
      <w:r w:rsidR="00173921">
        <w:t>s</w:t>
      </w:r>
      <w:r w:rsidRPr="002C58A1" w:rsidR="00394648">
        <w:t xml:space="preserve"> utmönstras och ersätts med </w:t>
      </w:r>
      <w:r w:rsidRPr="002C58A1" w:rsidR="00317676">
        <w:t xml:space="preserve">fängelse </w:t>
      </w:r>
      <w:r w:rsidRPr="002C58A1">
        <w:t>vid</w:t>
      </w:r>
      <w:r w:rsidRPr="002C58A1" w:rsidR="00317676">
        <w:t xml:space="preserve"> </w:t>
      </w:r>
      <w:r w:rsidRPr="002C58A1" w:rsidR="009707C5">
        <w:t xml:space="preserve">särskilda enheter inom </w:t>
      </w:r>
      <w:r w:rsidRPr="002C58A1" w:rsidR="00394648">
        <w:t>Kriminalvården.</w:t>
      </w:r>
      <w:r w:rsidRPr="002C58A1" w:rsidR="00394648">
        <w:rPr>
          <w:rStyle w:val="Fotnotsreferens"/>
        </w:rPr>
        <w:footnoteReference w:id="1"/>
      </w:r>
      <w:r w:rsidRPr="002C58A1" w:rsidR="00394648">
        <w:t xml:space="preserve"> </w:t>
      </w:r>
    </w:p>
    <w:p w:rsidRPr="002C58A1" w:rsidR="003827DD" w:rsidP="00816BB6" w:rsidRDefault="009707C5" w14:paraId="37E6B42B" w14:textId="5F36A4DC">
      <w:r w:rsidRPr="002C58A1">
        <w:t xml:space="preserve">Socialdemokraterna står i grunden bakom denna </w:t>
      </w:r>
      <w:r w:rsidRPr="002C58A1" w:rsidR="008F7CD6">
        <w:t>ansvars</w:t>
      </w:r>
      <w:r w:rsidRPr="002C58A1" w:rsidR="00394648">
        <w:t>förändring</w:t>
      </w:r>
      <w:r w:rsidRPr="002C58A1">
        <w:t xml:space="preserve">. </w:t>
      </w:r>
    </w:p>
    <w:p w:rsidRPr="002C58A1" w:rsidR="009707C5" w:rsidP="009707C5" w:rsidRDefault="009707C5" w14:paraId="3FF5DADA" w14:textId="4AA63A3C">
      <w:pPr>
        <w:pStyle w:val="Rubrik2"/>
      </w:pPr>
      <w:r w:rsidRPr="002C58A1">
        <w:t>Frågan om straffbarhetsåldern</w:t>
      </w:r>
    </w:p>
    <w:p w:rsidRPr="002C58A1" w:rsidR="00624D4E" w:rsidP="00E30A80" w:rsidRDefault="00141950" w14:paraId="7EE1247C" w14:textId="11D29F9A">
      <w:pPr>
        <w:pStyle w:val="Normalutanindragellerluft"/>
      </w:pPr>
      <w:r w:rsidRPr="002C58A1">
        <w:t xml:space="preserve">En fråga som hänger </w:t>
      </w:r>
      <w:r w:rsidRPr="002C58A1" w:rsidR="00C60AAF">
        <w:t xml:space="preserve">nära </w:t>
      </w:r>
      <w:r w:rsidRPr="002C58A1">
        <w:t xml:space="preserve">samman med </w:t>
      </w:r>
      <w:r w:rsidRPr="002C58A1" w:rsidR="00B61073">
        <w:t xml:space="preserve">ovan beskrivna </w:t>
      </w:r>
      <w:r w:rsidRPr="002C58A1" w:rsidR="00C60AAF">
        <w:t>ansvarsförändring</w:t>
      </w:r>
      <w:r w:rsidRPr="002C58A1" w:rsidR="006D4D99">
        <w:t>,</w:t>
      </w:r>
      <w:r w:rsidRPr="002C58A1" w:rsidR="00C60AAF">
        <w:t xml:space="preserve"> från Si</w:t>
      </w:r>
      <w:r w:rsidR="00173921">
        <w:t>s</w:t>
      </w:r>
      <w:r w:rsidRPr="002C58A1" w:rsidR="00C60AAF">
        <w:t xml:space="preserve"> till Kriminalvården</w:t>
      </w:r>
      <w:r w:rsidRPr="002C58A1" w:rsidR="006D4D99">
        <w:t>,</w:t>
      </w:r>
      <w:r w:rsidRPr="002C58A1" w:rsidR="00C60AAF">
        <w:t xml:space="preserve"> är </w:t>
      </w:r>
      <w:r w:rsidRPr="002C58A1">
        <w:t xml:space="preserve">vid vilken ålder man ska kunna dömas </w:t>
      </w:r>
      <w:r w:rsidRPr="002C58A1" w:rsidR="00B61073">
        <w:t>till ansvar för brott.</w:t>
      </w:r>
      <w:r w:rsidRPr="002C58A1" w:rsidR="00624D4E">
        <w:t xml:space="preserve"> Sedan mycket lång tid gäller i Sverige att b</w:t>
      </w:r>
      <w:r w:rsidRPr="002C58A1" w:rsidR="006D4D99">
        <w:t>arn under 15 år inte</w:t>
      </w:r>
      <w:r w:rsidRPr="002C58A1" w:rsidR="00A1714C">
        <w:t xml:space="preserve"> är</w:t>
      </w:r>
      <w:r w:rsidRPr="002C58A1" w:rsidR="006D4D99">
        <w:t xml:space="preserve"> straffmyndiga</w:t>
      </w:r>
      <w:r w:rsidRPr="002C58A1" w:rsidR="00624D4E">
        <w:t>, vilket innebär att de förvisso kan begå brottsliga handlingar, men inte dömas till påföljd. Ålders</w:t>
      </w:r>
      <w:r w:rsidR="00E30A80">
        <w:softHyphen/>
      </w:r>
      <w:r w:rsidRPr="002C58A1" w:rsidR="00624D4E">
        <w:t xml:space="preserve">gränsen vilar i grunden på två skilda resonemang, dels en </w:t>
      </w:r>
      <w:r w:rsidRPr="002C58A1" w:rsidR="00624D4E">
        <w:rPr>
          <w:i/>
          <w:iCs/>
        </w:rPr>
        <w:t xml:space="preserve">principiell </w:t>
      </w:r>
      <w:r w:rsidRPr="002C58A1" w:rsidR="00624D4E">
        <w:t xml:space="preserve">uppfattning om när man som människa anses ha förmågan att ta ansvar för sina handlingar, dels mer </w:t>
      </w:r>
      <w:r w:rsidRPr="002C58A1" w:rsidR="00624D4E">
        <w:rPr>
          <w:i/>
          <w:iCs/>
        </w:rPr>
        <w:t>praktiskt</w:t>
      </w:r>
      <w:r w:rsidRPr="002C58A1" w:rsidR="00624D4E">
        <w:t xml:space="preserve"> vad som är bra och verkningsfull vård för dessa barn.</w:t>
      </w:r>
    </w:p>
    <w:p w:rsidRPr="002C58A1" w:rsidR="00A1714C" w:rsidP="00A1714C" w:rsidRDefault="00A1714C" w14:paraId="29A25B36" w14:textId="17EBC7C0">
      <w:r w:rsidRPr="002C58A1">
        <w:t>I</w:t>
      </w:r>
      <w:r w:rsidR="0018482D">
        <w:t xml:space="preserve"> </w:t>
      </w:r>
      <w:r w:rsidRPr="002C58A1">
        <w:t>dag, när Si</w:t>
      </w:r>
      <w:r w:rsidR="0018482D">
        <w:t>s</w:t>
      </w:r>
      <w:r w:rsidRPr="002C58A1">
        <w:t xml:space="preserve"> har ansvaret för den slutna ungdomsvården, vårdas den som är över 15 år och t.ex. begått ett kontraktsmord inom samma verksamhet som den som är under 15 år, och begått samma gärning men inte kunnat dömas. Den minderårige placeras då på Si</w:t>
      </w:r>
      <w:r w:rsidR="0018482D">
        <w:t>s</w:t>
      </w:r>
      <w:r w:rsidRPr="002C58A1">
        <w:t xml:space="preserve"> särskilda ungdomshem med stöd av </w:t>
      </w:r>
      <w:r w:rsidRPr="0076473F">
        <w:t>lagen med särskilda bestämmelser om vård av unga</w:t>
      </w:r>
      <w:r w:rsidRPr="002C58A1">
        <w:t xml:space="preserve"> (LVU). I och med att Kriminalvården nu tar över ansvaret för de dömda ungdomarna blir straffbarhetsåldern i praktiken gränsen för vilka ungdomar som ska omfattas av vilken myndighets ansvar och verksamhet.</w:t>
      </w:r>
    </w:p>
    <w:p w:rsidRPr="002C58A1" w:rsidR="006D4D99" w:rsidP="00D831B1" w:rsidRDefault="00A1714C" w14:paraId="4354FE65" w14:textId="00651E0A">
      <w:r w:rsidRPr="002C58A1">
        <w:t>R</w:t>
      </w:r>
      <w:r w:rsidRPr="002C58A1" w:rsidR="006D4D99">
        <w:t>egeringen</w:t>
      </w:r>
      <w:r w:rsidRPr="002C58A1">
        <w:t xml:space="preserve"> tillsatte i juli 2023 en utredning för att </w:t>
      </w:r>
      <w:r w:rsidR="0018482D">
        <w:t>bl.a.</w:t>
      </w:r>
      <w:r w:rsidRPr="002C58A1">
        <w:t xml:space="preserve"> se över frågan om straff</w:t>
      </w:r>
      <w:r w:rsidR="00E30A80">
        <w:softHyphen/>
      </w:r>
      <w:r w:rsidRPr="002C58A1">
        <w:t xml:space="preserve">barhetsåldern. Utredningen lämnade sina förslag i </w:t>
      </w:r>
      <w:r w:rsidRPr="002C58A1" w:rsidR="00D831B1">
        <w:t xml:space="preserve">januari 2025 och föreslog då </w:t>
      </w:r>
      <w:r w:rsidRPr="002C58A1" w:rsidR="008F17ED">
        <w:t>att straffbarhetsåldern tillfällig</w:t>
      </w:r>
      <w:r w:rsidRPr="002C58A1" w:rsidR="00AA7FAF">
        <w:t>t</w:t>
      </w:r>
      <w:r w:rsidRPr="002C58A1" w:rsidR="008F17ED">
        <w:t>, under en femårsperiod, b</w:t>
      </w:r>
      <w:r w:rsidRPr="002C58A1" w:rsidR="00D831B1">
        <w:t>orde</w:t>
      </w:r>
      <w:r w:rsidRPr="002C58A1" w:rsidR="008F17ED">
        <w:t xml:space="preserve"> sänkas till 14 år för de allvarligaste brotten</w:t>
      </w:r>
      <w:r w:rsidRPr="002C58A1" w:rsidR="00D831B1">
        <w:t xml:space="preserve"> och sedan utvärderas</w:t>
      </w:r>
      <w:r w:rsidRPr="002C58A1" w:rsidR="008F17ED">
        <w:t>.</w:t>
      </w:r>
      <w:r w:rsidRPr="002C58A1" w:rsidR="008F17ED">
        <w:rPr>
          <w:rStyle w:val="Fotnotsreferens"/>
        </w:rPr>
        <w:footnoteReference w:id="2"/>
      </w:r>
      <w:r w:rsidRPr="002C58A1" w:rsidR="008F17ED">
        <w:t xml:space="preserve"> Det handlar då om </w:t>
      </w:r>
      <w:r w:rsidRPr="002C58A1" w:rsidR="00AA7FAF">
        <w:t xml:space="preserve">grov kriminalitet </w:t>
      </w:r>
      <w:r w:rsidRPr="002C58A1" w:rsidR="00AA7FAF">
        <w:rPr>
          <w:rStyle w:val="FrslagstextChar"/>
        </w:rPr>
        <w:t>med minimistraff om fängelse i fyra år eller mer</w:t>
      </w:r>
      <w:r w:rsidRPr="002C58A1" w:rsidR="008F17ED">
        <w:t xml:space="preserve">. Dessa brott utreds </w:t>
      </w:r>
      <w:r w:rsidRPr="002C58A1" w:rsidR="00AA7FAF">
        <w:t xml:space="preserve">redan </w:t>
      </w:r>
      <w:r w:rsidRPr="002C58A1" w:rsidR="008F17ED">
        <w:t>i</w:t>
      </w:r>
      <w:r w:rsidR="0018482D">
        <w:t xml:space="preserve"> </w:t>
      </w:r>
      <w:r w:rsidRPr="002C58A1" w:rsidR="008F17ED">
        <w:t xml:space="preserve">dag ofta inom ramen för det som kallas </w:t>
      </w:r>
      <w:r w:rsidRPr="002C58A1" w:rsidR="008F17ED">
        <w:rPr>
          <w:i/>
          <w:iCs/>
        </w:rPr>
        <w:t>bevistalan</w:t>
      </w:r>
      <w:r w:rsidRPr="002C58A1" w:rsidR="00AA7FAF">
        <w:rPr>
          <w:i/>
          <w:iCs/>
        </w:rPr>
        <w:t xml:space="preserve"> </w:t>
      </w:r>
      <w:r w:rsidRPr="002C58A1" w:rsidR="00AA7FAF">
        <w:t>där</w:t>
      </w:r>
      <w:r w:rsidRPr="002C58A1" w:rsidR="008F17ED">
        <w:t xml:space="preserve"> skuldfrågan</w:t>
      </w:r>
      <w:r w:rsidRPr="002C58A1" w:rsidR="00AA7FAF">
        <w:t xml:space="preserve"> utreds och</w:t>
      </w:r>
      <w:r w:rsidRPr="002C58A1" w:rsidR="008F17ED">
        <w:t xml:space="preserve"> prövas </w:t>
      </w:r>
      <w:r w:rsidRPr="002C58A1" w:rsidR="00933944">
        <w:t xml:space="preserve">i domstol </w:t>
      </w:r>
      <w:r w:rsidRPr="002C58A1" w:rsidR="008F17ED">
        <w:t xml:space="preserve">men påföljd inte döms ut. </w:t>
      </w:r>
    </w:p>
    <w:p w:rsidRPr="002C58A1" w:rsidR="00D831B1" w:rsidP="00D831B1" w:rsidRDefault="00AA7FAF" w14:paraId="2511DCEC" w14:textId="423E1CB5">
      <w:r w:rsidRPr="002C58A1">
        <w:t>Socialdemokraterna anser att utredning</w:t>
      </w:r>
      <w:r w:rsidRPr="002C58A1" w:rsidR="00D831B1">
        <w:t xml:space="preserve">en </w:t>
      </w:r>
      <w:r w:rsidRPr="002C58A1">
        <w:t xml:space="preserve">gjort ett bra arbete, kring en mycket svår fråga. Mot bakgrund av den ansvarsförändring som genomförs </w:t>
      </w:r>
      <w:r w:rsidRPr="002C58A1" w:rsidR="00D831B1">
        <w:t>från Si</w:t>
      </w:r>
      <w:r w:rsidR="0018482D">
        <w:t>s</w:t>
      </w:r>
      <w:r w:rsidRPr="002C58A1" w:rsidR="00D831B1">
        <w:t xml:space="preserve"> till Kriminal</w:t>
      </w:r>
      <w:r w:rsidR="00E30A80">
        <w:softHyphen/>
      </w:r>
      <w:r w:rsidRPr="002C58A1" w:rsidR="00D831B1">
        <w:t xml:space="preserve">vården </w:t>
      </w:r>
      <w:r w:rsidRPr="002C58A1">
        <w:t xml:space="preserve">finns </w:t>
      </w:r>
      <w:r w:rsidRPr="002C58A1" w:rsidR="00D831B1">
        <w:t xml:space="preserve">anledning </w:t>
      </w:r>
      <w:r w:rsidRPr="002C58A1">
        <w:t xml:space="preserve">att tillfälligt </w:t>
      </w:r>
      <w:r w:rsidRPr="002C58A1" w:rsidR="00B00984">
        <w:t xml:space="preserve">pröva att låta de </w:t>
      </w:r>
      <w:r w:rsidRPr="002C58A1">
        <w:t>14</w:t>
      </w:r>
      <w:r w:rsidR="0018482D">
        <w:t>-</w:t>
      </w:r>
      <w:r w:rsidRPr="002C58A1">
        <w:t>år</w:t>
      </w:r>
      <w:r w:rsidRPr="002C58A1" w:rsidR="00B00984">
        <w:t>ingar som begår</w:t>
      </w:r>
      <w:r w:rsidRPr="002C58A1" w:rsidR="00D831B1">
        <w:t xml:space="preserve"> </w:t>
      </w:r>
      <w:r w:rsidRPr="002C58A1" w:rsidR="00B00984">
        <w:t xml:space="preserve">grov kriminalitet också </w:t>
      </w:r>
      <w:r w:rsidRPr="002C58A1">
        <w:t>omfattas av den</w:t>
      </w:r>
      <w:r w:rsidRPr="002C58A1" w:rsidR="00B00984">
        <w:t xml:space="preserve"> nya </w:t>
      </w:r>
      <w:r w:rsidRPr="002C58A1">
        <w:t>ordning</w:t>
      </w:r>
      <w:r w:rsidRPr="002C58A1" w:rsidR="00B00984">
        <w:t>en</w:t>
      </w:r>
      <w:r w:rsidRPr="002C58A1" w:rsidR="00D831B1">
        <w:t xml:space="preserve"> och kunna dömas till påföljd inom Kriminalvården</w:t>
      </w:r>
      <w:r w:rsidRPr="002C58A1">
        <w:t>.</w:t>
      </w:r>
      <w:r w:rsidRPr="002C58A1" w:rsidR="00B00984">
        <w:t xml:space="preserve"> Efter fem år kan sedan</w:t>
      </w:r>
      <w:r w:rsidRPr="002C58A1" w:rsidR="00D831B1">
        <w:t xml:space="preserve"> denna</w:t>
      </w:r>
      <w:r w:rsidRPr="002C58A1" w:rsidR="00B00984">
        <w:t xml:space="preserve"> omläggning utvärderas.</w:t>
      </w:r>
    </w:p>
    <w:p w:rsidRPr="002C58A1" w:rsidR="00A1714C" w:rsidP="00D831B1" w:rsidRDefault="00D831B1" w14:paraId="1835F831" w14:textId="007A17FB">
      <w:r w:rsidRPr="002C58A1">
        <w:t>Socialdemokraterna vill understryka att detta endast gäller ungdomar som begår allvarlig brott</w:t>
      </w:r>
      <w:r w:rsidRPr="002C58A1" w:rsidR="00933944">
        <w:t>slighet</w:t>
      </w:r>
      <w:r w:rsidRPr="002C58A1">
        <w:t xml:space="preserve">. I normalfallet anser vi att dagens straffbarhetsålder om 15 år </w:t>
      </w:r>
      <w:r w:rsidR="0018482D">
        <w:t xml:space="preserve">är </w:t>
      </w:r>
      <w:r w:rsidRPr="002C58A1">
        <w:t>väl avvägd.</w:t>
      </w:r>
    </w:p>
    <w:p w:rsidRPr="002C58A1" w:rsidR="00AA7FAF" w:rsidP="00B00984" w:rsidRDefault="00B00984" w14:paraId="069F7C44" w14:textId="37559434">
      <w:pPr>
        <w:pStyle w:val="Rubrik2"/>
      </w:pPr>
      <w:r w:rsidRPr="002C58A1">
        <w:lastRenderedPageBreak/>
        <w:t>Regeringen följer inte sin egen utredning</w:t>
      </w:r>
      <w:r w:rsidRPr="002C58A1" w:rsidR="00AA7FAF">
        <w:t xml:space="preserve"> </w:t>
      </w:r>
    </w:p>
    <w:p w:rsidRPr="002C58A1" w:rsidR="00E93517" w:rsidP="00E30A80" w:rsidRDefault="00D831B1" w14:paraId="3DB1DD23" w14:textId="04BA765F">
      <w:pPr>
        <w:pStyle w:val="Normalutanindragellerluft"/>
      </w:pPr>
      <w:r w:rsidRPr="002C58A1">
        <w:t>Mot bakgrund av frågans både principiella och praktiska komplexitet är det anmärkningsvärt att r</w:t>
      </w:r>
      <w:r w:rsidRPr="002C58A1" w:rsidR="00B00984">
        <w:t xml:space="preserve">egeringen </w:t>
      </w:r>
      <w:r w:rsidRPr="002C58A1">
        <w:t xml:space="preserve">nu </w:t>
      </w:r>
      <w:r w:rsidRPr="002C58A1" w:rsidR="00B00984">
        <w:t>valt att justera utredningen</w:t>
      </w:r>
      <w:r w:rsidRPr="002C58A1" w:rsidR="00933944">
        <w:t>s</w:t>
      </w:r>
      <w:r w:rsidRPr="002C58A1" w:rsidR="00B00984">
        <w:t xml:space="preserve"> förslag och </w:t>
      </w:r>
      <w:r w:rsidR="0018482D">
        <w:t xml:space="preserve">i </w:t>
      </w:r>
      <w:r w:rsidRPr="002C58A1" w:rsidR="00B00984">
        <w:t>stället för en tillfällig sänkning av straffbarhetsåldern till 14</w:t>
      </w:r>
      <w:r w:rsidRPr="002C58A1" w:rsidR="00933944">
        <w:t xml:space="preserve"> </w:t>
      </w:r>
      <w:r w:rsidRPr="002C58A1" w:rsidR="00B00984">
        <w:t xml:space="preserve">år föreslå en tillfällig sänkning till 13 år. </w:t>
      </w:r>
      <w:r w:rsidRPr="002C58A1">
        <w:t>Även d</w:t>
      </w:r>
      <w:r w:rsidRPr="002C58A1" w:rsidR="00B00984">
        <w:t xml:space="preserve">etta alternativ utreddes </w:t>
      </w:r>
      <w:r w:rsidRPr="002C58A1">
        <w:t>nämligen</w:t>
      </w:r>
      <w:r w:rsidRPr="002C58A1" w:rsidR="00B00984">
        <w:t xml:space="preserve"> av utredningen</w:t>
      </w:r>
      <w:r w:rsidRPr="002C58A1">
        <w:t>,</w:t>
      </w:r>
      <w:r w:rsidRPr="002C58A1" w:rsidR="00B00984">
        <w:t xml:space="preserve"> men avfärdades. </w:t>
      </w:r>
      <w:r w:rsidRPr="002C58A1">
        <w:t xml:space="preserve">Det handlar då inte minst om det </w:t>
      </w:r>
      <w:r w:rsidRPr="002C58A1" w:rsidR="00B00984">
        <w:t>principiella skälet för valet av straffbarhetsålder, dvs</w:t>
      </w:r>
      <w:r w:rsidR="0018482D">
        <w:t>.</w:t>
      </w:r>
      <w:r w:rsidRPr="002C58A1" w:rsidR="00B00984">
        <w:t xml:space="preserve"> när man som människa </w:t>
      </w:r>
      <w:r w:rsidRPr="002C58A1" w:rsidR="00933944">
        <w:t xml:space="preserve">kan </w:t>
      </w:r>
      <w:r w:rsidRPr="002C58A1" w:rsidR="00B00984">
        <w:t xml:space="preserve">anses ha förmågan att ta ansvar för sina handlingar. </w:t>
      </w:r>
      <w:r w:rsidRPr="002C58A1" w:rsidR="001512A9">
        <w:t>Även om barn är mycket olika</w:t>
      </w:r>
      <w:r w:rsidRPr="002C58A1">
        <w:t xml:space="preserve"> när det kommer till utveckling och mognad </w:t>
      </w:r>
      <w:r w:rsidRPr="002C58A1" w:rsidR="001512A9">
        <w:t xml:space="preserve">så går </w:t>
      </w:r>
      <w:r w:rsidRPr="002C58A1">
        <w:t>d</w:t>
      </w:r>
      <w:r w:rsidRPr="002C58A1" w:rsidR="001512A9">
        <w:t>e</w:t>
      </w:r>
      <w:r w:rsidRPr="002C58A1">
        <w:t>t en</w:t>
      </w:r>
      <w:r w:rsidRPr="002C58A1" w:rsidR="001512A9">
        <w:t xml:space="preserve"> gräns någonstans och under 14 år är att gå för långt. Utredningen ansåg inte att det </w:t>
      </w:r>
      <w:r w:rsidRPr="002C58A1" w:rsidR="00231164">
        <w:t>fram</w:t>
      </w:r>
      <w:r w:rsidR="00E30A80">
        <w:softHyphen/>
      </w:r>
      <w:r w:rsidRPr="002C58A1" w:rsidR="00231164">
        <w:t>kommit något som g</w:t>
      </w:r>
      <w:r w:rsidRPr="002C58A1" w:rsidR="001512A9">
        <w:t>av</w:t>
      </w:r>
      <w:r w:rsidRPr="002C58A1" w:rsidR="00231164">
        <w:t xml:space="preserve"> skäl att välja en så låg straffbarhetsålder ens för de allra allvarligaste brotten. </w:t>
      </w:r>
      <w:r w:rsidRPr="002C58A1" w:rsidR="001512A9">
        <w:t xml:space="preserve">Man hänvisade också till </w:t>
      </w:r>
      <w:r w:rsidRPr="002C58A1" w:rsidR="00E93517">
        <w:t>att 14 år är den vanligaste och interna</w:t>
      </w:r>
      <w:r w:rsidR="00E30A80">
        <w:softHyphen/>
      </w:r>
      <w:r w:rsidRPr="002C58A1" w:rsidR="00E93517">
        <w:t xml:space="preserve">tionellt accepterade åldern för straffbarhet samt att </w:t>
      </w:r>
      <w:r w:rsidRPr="002C58A1" w:rsidR="001512A9">
        <w:t xml:space="preserve">den internationella s.k. </w:t>
      </w:r>
      <w:r w:rsidR="006D2C0A">
        <w:t>b</w:t>
      </w:r>
      <w:r w:rsidRPr="002C58A1" w:rsidR="00231164">
        <w:t>arnrätts</w:t>
      </w:r>
      <w:r w:rsidR="00E30A80">
        <w:softHyphen/>
      </w:r>
      <w:r w:rsidRPr="002C58A1" w:rsidR="00231164">
        <w:t>kommittén</w:t>
      </w:r>
      <w:r w:rsidRPr="002C58A1" w:rsidR="001512A9">
        <w:t xml:space="preserve"> uttala</w:t>
      </w:r>
      <w:r w:rsidRPr="002C58A1" w:rsidR="00E93517">
        <w:t>t</w:t>
      </w:r>
      <w:r w:rsidRPr="002C58A1" w:rsidR="001512A9">
        <w:t xml:space="preserve"> </w:t>
      </w:r>
      <w:r w:rsidRPr="002C58A1" w:rsidR="00E93517">
        <w:t xml:space="preserve">att straffbarhetsåldern bör vara minst 14 år. </w:t>
      </w:r>
      <w:r w:rsidRPr="002C58A1" w:rsidR="00933944">
        <w:t>Mot bakgrund av Sveriges åtaganden enligt barnkonventionen såg utredningen</w:t>
      </w:r>
      <w:r w:rsidRPr="002C58A1" w:rsidR="00E93517">
        <w:t xml:space="preserve"> det som uteslutet att låta den nya regleringen gälla för en lägre ålder än 1</w:t>
      </w:r>
      <w:r w:rsidRPr="002C58A1" w:rsidR="00236FB9">
        <w:t>4</w:t>
      </w:r>
      <w:r w:rsidRPr="002C58A1" w:rsidR="00E93517">
        <w:t xml:space="preserve"> år.</w:t>
      </w:r>
    </w:p>
    <w:p w:rsidR="00E93517" w:rsidRDefault="00E93517" w14:paraId="1E8E934B" w14:textId="5C703ACA">
      <w:r w:rsidRPr="002C58A1">
        <w:t>Socialdemokraterna anser att det finns skäl att lyssna till regeringens expert</w:t>
      </w:r>
      <w:r w:rsidR="00E30A80">
        <w:softHyphen/>
      </w:r>
      <w:r w:rsidRPr="002C58A1">
        <w:t xml:space="preserve">utredning. </w:t>
      </w:r>
      <w:r w:rsidRPr="002C58A1" w:rsidR="00933944">
        <w:t xml:space="preserve">Därmed </w:t>
      </w:r>
      <w:r w:rsidRPr="002C58A1">
        <w:t>bör propositionen i denna del avslås och regeringen i</w:t>
      </w:r>
      <w:r w:rsidR="006D2C0A">
        <w:t xml:space="preserve"> </w:t>
      </w:r>
      <w:r w:rsidRPr="002C58A1">
        <w:t>stället åter</w:t>
      </w:r>
      <w:r w:rsidR="00E30A80">
        <w:softHyphen/>
      </w:r>
      <w:r w:rsidRPr="002C58A1">
        <w:t>komma till riksdagen med ett förslag där straffbarhetsåldern, under en femårsperiod, sänks till 14 år för att sedan utvärderas.</w:t>
      </w:r>
    </w:p>
    <w:sdt>
      <w:sdtPr>
        <w:rPr>
          <w:i/>
          <w:noProof/>
        </w:rPr>
        <w:alias w:val="CC_Underskrifter"/>
        <w:tag w:val="CC_Underskrifter"/>
        <w:id w:val="583496634"/>
        <w:lock w:val="sdtContentLocked"/>
        <w:placeholder>
          <w:docPart w:val="4C120BEFF5A140C89F81F3959CA55862"/>
        </w:placeholder>
      </w:sdtPr>
      <w:sdtEndPr/>
      <w:sdtContent>
        <w:p w:rsidR="002C58A1" w:rsidP="000831BB" w:rsidRDefault="002C58A1" w14:paraId="51DD95F8" w14:textId="44D1EF59"/>
        <w:p w:rsidRPr="008E0FE2" w:rsidR="002C58A1" w:rsidP="000831BB" w:rsidRDefault="002D0CD2" w14:paraId="121E3AB7" w14:textId="08A8757E"/>
      </w:sdtContent>
    </w:sdt>
    <w:tbl>
      <w:tblPr>
        <w:tblW w:w="5000" w:type="pct"/>
        <w:tblLook w:val="04A0" w:firstRow="1" w:lastRow="0" w:firstColumn="1" w:lastColumn="0" w:noHBand="0" w:noVBand="1"/>
        <w:tblCaption w:val="underskrifter"/>
      </w:tblPr>
      <w:tblGrid>
        <w:gridCol w:w="4252"/>
        <w:gridCol w:w="4252"/>
      </w:tblGrid>
      <w:tr w:rsidR="009B4688" w14:paraId="3619301F" w14:textId="77777777">
        <w:trPr>
          <w:cantSplit/>
        </w:trPr>
        <w:tc>
          <w:tcPr>
            <w:tcW w:w="50" w:type="pct"/>
            <w:vAlign w:val="bottom"/>
          </w:tcPr>
          <w:p w:rsidR="009B4688" w:rsidRDefault="00AC20F3" w14:paraId="47392333" w14:textId="77777777">
            <w:pPr>
              <w:pStyle w:val="Underskrifter"/>
              <w:spacing w:after="0"/>
            </w:pPr>
            <w:r>
              <w:t>Teresa Carvalho (S)</w:t>
            </w:r>
          </w:p>
        </w:tc>
        <w:tc>
          <w:tcPr>
            <w:tcW w:w="50" w:type="pct"/>
            <w:vAlign w:val="bottom"/>
          </w:tcPr>
          <w:p w:rsidR="009B4688" w:rsidRDefault="009B4688" w14:paraId="760843AD" w14:textId="77777777">
            <w:pPr>
              <w:pStyle w:val="Underskrifter"/>
              <w:spacing w:after="0"/>
            </w:pPr>
          </w:p>
        </w:tc>
      </w:tr>
      <w:tr w:rsidR="009B4688" w14:paraId="5587CBCF" w14:textId="77777777">
        <w:trPr>
          <w:cantSplit/>
        </w:trPr>
        <w:tc>
          <w:tcPr>
            <w:tcW w:w="50" w:type="pct"/>
            <w:vAlign w:val="bottom"/>
          </w:tcPr>
          <w:p w:rsidR="009B4688" w:rsidRDefault="00AC20F3" w14:paraId="7F57DADE" w14:textId="77777777">
            <w:pPr>
              <w:pStyle w:val="Underskrifter"/>
              <w:spacing w:after="0"/>
            </w:pPr>
            <w:r>
              <w:t>Heléne Björklund (S)</w:t>
            </w:r>
          </w:p>
        </w:tc>
        <w:tc>
          <w:tcPr>
            <w:tcW w:w="50" w:type="pct"/>
            <w:vAlign w:val="bottom"/>
          </w:tcPr>
          <w:p w:rsidR="009B4688" w:rsidRDefault="00AC20F3" w14:paraId="68746D08" w14:textId="77777777">
            <w:pPr>
              <w:pStyle w:val="Underskrifter"/>
              <w:spacing w:after="0"/>
            </w:pPr>
            <w:r>
              <w:t>Petter Löberg (S)</w:t>
            </w:r>
          </w:p>
        </w:tc>
      </w:tr>
      <w:tr w:rsidR="009B4688" w14:paraId="172CD757" w14:textId="77777777">
        <w:trPr>
          <w:cantSplit/>
        </w:trPr>
        <w:tc>
          <w:tcPr>
            <w:tcW w:w="50" w:type="pct"/>
            <w:vAlign w:val="bottom"/>
          </w:tcPr>
          <w:p w:rsidR="009B4688" w:rsidRDefault="00AC20F3" w14:paraId="55A2A05C" w14:textId="77777777">
            <w:pPr>
              <w:pStyle w:val="Underskrifter"/>
              <w:spacing w:after="0"/>
            </w:pPr>
            <w:r>
              <w:t>Anna Wallentheim (S)</w:t>
            </w:r>
          </w:p>
        </w:tc>
        <w:tc>
          <w:tcPr>
            <w:tcW w:w="50" w:type="pct"/>
            <w:vAlign w:val="bottom"/>
          </w:tcPr>
          <w:p w:rsidR="009B4688" w:rsidRDefault="00AC20F3" w14:paraId="5AEED34B" w14:textId="77777777">
            <w:pPr>
              <w:pStyle w:val="Underskrifter"/>
              <w:spacing w:after="0"/>
            </w:pPr>
            <w:r>
              <w:t>Mattias Vepsä (S)</w:t>
            </w:r>
          </w:p>
        </w:tc>
      </w:tr>
      <w:tr w:rsidR="009B4688" w14:paraId="4A25B65D" w14:textId="77777777">
        <w:trPr>
          <w:cantSplit/>
        </w:trPr>
        <w:tc>
          <w:tcPr>
            <w:tcW w:w="50" w:type="pct"/>
            <w:vAlign w:val="bottom"/>
          </w:tcPr>
          <w:p w:rsidR="009B4688" w:rsidRDefault="00AC20F3" w14:paraId="2E4DD815" w14:textId="77777777">
            <w:pPr>
              <w:pStyle w:val="Underskrifter"/>
              <w:spacing w:after="0"/>
            </w:pPr>
            <w:r>
              <w:t>Sanna Backeskog (S)</w:t>
            </w:r>
          </w:p>
        </w:tc>
        <w:tc>
          <w:tcPr>
            <w:tcW w:w="50" w:type="pct"/>
            <w:vAlign w:val="bottom"/>
          </w:tcPr>
          <w:p w:rsidR="009B4688" w:rsidRDefault="00AC20F3" w14:paraId="7B676F4C" w14:textId="77777777">
            <w:pPr>
              <w:pStyle w:val="Underskrifter"/>
              <w:spacing w:after="0"/>
            </w:pPr>
            <w:r>
              <w:t>Lars Isacsson (S)</w:t>
            </w:r>
          </w:p>
        </w:tc>
      </w:tr>
    </w:tbl>
    <w:p w:rsidRPr="008E0FE2" w:rsidR="00236FB9" w:rsidP="00E93517" w:rsidRDefault="00236FB9" w14:paraId="75DFE67D" w14:textId="22834066">
      <w:pPr>
        <w:pStyle w:val="Underskrifter"/>
      </w:pPr>
    </w:p>
    <w:sectPr w:rsidRPr="008E0FE2" w:rsidR="00236FB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0D5D" w14:textId="77777777" w:rsidR="002D0CD2" w:rsidRDefault="002D0CD2" w:rsidP="000C1CAD">
      <w:pPr>
        <w:spacing w:line="240" w:lineRule="auto"/>
      </w:pPr>
      <w:r>
        <w:separator/>
      </w:r>
    </w:p>
  </w:endnote>
  <w:endnote w:type="continuationSeparator" w:id="0">
    <w:p w14:paraId="646508D8" w14:textId="77777777" w:rsidR="002D0CD2" w:rsidRDefault="002D0C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3F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F7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6BAC" w14:textId="120D9763" w:rsidR="00262EA3" w:rsidRPr="000831BB" w:rsidRDefault="00262EA3" w:rsidP="000831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4B9E6" w14:textId="77777777" w:rsidR="002D0CD2" w:rsidRPr="00E30A80" w:rsidRDefault="002D0CD2" w:rsidP="00E30A80">
      <w:pPr>
        <w:pStyle w:val="Sidfot"/>
      </w:pPr>
    </w:p>
  </w:footnote>
  <w:footnote w:type="continuationSeparator" w:id="0">
    <w:p w14:paraId="2BFFDD82" w14:textId="77777777" w:rsidR="002D0CD2" w:rsidRDefault="002D0CD2" w:rsidP="000C1CAD">
      <w:pPr>
        <w:spacing w:line="240" w:lineRule="auto"/>
      </w:pPr>
      <w:r>
        <w:continuationSeparator/>
      </w:r>
    </w:p>
  </w:footnote>
  <w:footnote w:id="1">
    <w:p w14:paraId="7C6A1961" w14:textId="29DC4F5F" w:rsidR="00394648" w:rsidRPr="000D2139" w:rsidRDefault="00394648" w:rsidP="00394648">
      <w:pPr>
        <w:pStyle w:val="Fotnotstext"/>
      </w:pPr>
      <w:r w:rsidRPr="000D2139">
        <w:rPr>
          <w:rStyle w:val="Fotnotsreferens"/>
        </w:rPr>
        <w:footnoteRef/>
      </w:r>
      <w:r w:rsidRPr="000D2139">
        <w:t xml:space="preserve"> Se prop. 2025/26:132 </w:t>
      </w:r>
      <w:r w:rsidRPr="00173921">
        <w:t>Frihetsberövande påföljder för barn och unga</w:t>
      </w:r>
      <w:r w:rsidR="00173921" w:rsidRPr="00173921">
        <w:t>.</w:t>
      </w:r>
    </w:p>
  </w:footnote>
  <w:footnote w:id="2">
    <w:p w14:paraId="52735E03" w14:textId="66F6AC42" w:rsidR="008F17ED" w:rsidRDefault="008F17ED" w:rsidP="008F17ED">
      <w:pPr>
        <w:pStyle w:val="Fotnotstext"/>
      </w:pPr>
      <w:r w:rsidRPr="000D2139">
        <w:rPr>
          <w:rStyle w:val="Fotnotsreferens"/>
        </w:rPr>
        <w:footnoteRef/>
      </w:r>
      <w:r w:rsidRPr="000D2139">
        <w:t xml:space="preserve"> </w:t>
      </w:r>
      <w:r w:rsidRPr="0018482D">
        <w:t>Straffbarhetsåldern</w:t>
      </w:r>
      <w:r w:rsidRPr="000D2139">
        <w:t xml:space="preserve"> (SOU 2025:11)</w:t>
      </w:r>
      <w:r w:rsidR="0018482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0650" w14:textId="1D8462E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B7BED7" w14:textId="6C4CC77C" w:rsidR="00262EA3" w:rsidRDefault="002D0CD2" w:rsidP="008103B5">
                          <w:pPr>
                            <w:jc w:val="right"/>
                          </w:pPr>
                          <w:sdt>
                            <w:sdtPr>
                              <w:alias w:val="CC_Noformat_Partikod"/>
                              <w:tag w:val="CC_Noformat_Partikod"/>
                              <w:id w:val="-53464382"/>
                              <w:placeholder>
                                <w:docPart w:val="5802BBE557EA4C2887539B31F26E49AC"/>
                              </w:placeholder>
                              <w:text/>
                            </w:sdtPr>
                            <w:sdtEndPr/>
                            <w:sdtContent>
                              <w:r w:rsidR="00C77832">
                                <w:t>S</w:t>
                              </w:r>
                            </w:sdtContent>
                          </w:sdt>
                          <w:sdt>
                            <w:sdtPr>
                              <w:alias w:val="CC_Noformat_Partinummer"/>
                              <w:tag w:val="CC_Noformat_Partinummer"/>
                              <w:id w:val="-1709555926"/>
                              <w:placeholder>
                                <w:docPart w:val="A3F6DE0E86EB436A8166A787274DED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5B7BED7" w14:textId="6C4CC77C" w:rsidR="00262EA3" w:rsidRDefault="002D0CD2" w:rsidP="008103B5">
                    <w:pPr>
                      <w:jc w:val="right"/>
                    </w:pPr>
                    <w:sdt>
                      <w:sdtPr>
                        <w:alias w:val="CC_Noformat_Partikod"/>
                        <w:tag w:val="CC_Noformat_Partikod"/>
                        <w:id w:val="-53464382"/>
                        <w:placeholder>
                          <w:docPart w:val="5802BBE557EA4C2887539B31F26E49AC"/>
                        </w:placeholder>
                        <w:text/>
                      </w:sdtPr>
                      <w:sdtEndPr/>
                      <w:sdtContent>
                        <w:r w:rsidR="00C77832">
                          <w:t>S</w:t>
                        </w:r>
                      </w:sdtContent>
                    </w:sdt>
                    <w:sdt>
                      <w:sdtPr>
                        <w:alias w:val="CC_Noformat_Partinummer"/>
                        <w:tag w:val="CC_Noformat_Partinummer"/>
                        <w:id w:val="-1709555926"/>
                        <w:placeholder>
                          <w:docPart w:val="A3F6DE0E86EB436A8166A787274DED35"/>
                        </w:placeholder>
                        <w:showingPlcHdr/>
                        <w:text/>
                      </w:sdtPr>
                      <w:sdtEndPr/>
                      <w:sdtContent>
                        <w:r w:rsidR="00262EA3">
                          <w:t xml:space="preserve"> </w:t>
                        </w:r>
                      </w:sdtContent>
                    </w:sdt>
                  </w:p>
                </w:txbxContent>
              </v:textbox>
              <w10:wrap anchorx="page"/>
            </v:shape>
          </w:pict>
        </mc:Fallback>
      </mc:AlternateContent>
    </w:r>
  </w:p>
  <w:p w14:paraId="1EA41E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425B" w14:textId="4343DD0F" w:rsidR="00262EA3" w:rsidRDefault="00262EA3" w:rsidP="008563AC">
    <w:pPr>
      <w:jc w:val="right"/>
    </w:pPr>
  </w:p>
  <w:p w14:paraId="1F0493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ED20" w14:textId="08D089D1" w:rsidR="00262EA3" w:rsidRDefault="002D0C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2B4F3" w14:textId="221216A1" w:rsidR="00262EA3" w:rsidRDefault="002D0CD2" w:rsidP="00A314CF">
    <w:pPr>
      <w:pStyle w:val="FSHNormal"/>
      <w:spacing w:before="40"/>
    </w:pPr>
    <w:sdt>
      <w:sdtPr>
        <w:alias w:val="CC_Noformat_Motionstyp"/>
        <w:tag w:val="CC_Noformat_Motionstyp"/>
        <w:id w:val="1162973129"/>
        <w:lock w:val="sdtContentLocked"/>
        <w15:appearance w15:val="hidden"/>
        <w:text/>
      </w:sdtPr>
      <w:sdtEndPr/>
      <w:sdtContent>
        <w:r w:rsidR="000831BB">
          <w:t>Kommittémotion</w:t>
        </w:r>
      </w:sdtContent>
    </w:sdt>
    <w:r w:rsidR="00821B36">
      <w:t xml:space="preserve"> </w:t>
    </w:r>
    <w:sdt>
      <w:sdtPr>
        <w:alias w:val="CC_Noformat_Partikod"/>
        <w:tag w:val="CC_Noformat_Partikod"/>
        <w:id w:val="1471015553"/>
        <w:text/>
      </w:sdtPr>
      <w:sdtEndPr/>
      <w:sdtContent>
        <w:r w:rsidR="00C77832">
          <w:t>S</w:t>
        </w:r>
      </w:sdtContent>
    </w:sdt>
    <w:sdt>
      <w:sdtPr>
        <w:alias w:val="CC_Noformat_Partinummer"/>
        <w:tag w:val="CC_Noformat_Partinummer"/>
        <w:id w:val="-2014525982"/>
        <w:showingPlcHdr/>
        <w:text/>
      </w:sdtPr>
      <w:sdtEndPr/>
      <w:sdtContent>
        <w:r w:rsidR="00821B36">
          <w:t xml:space="preserve"> </w:t>
        </w:r>
      </w:sdtContent>
    </w:sdt>
  </w:p>
  <w:p w14:paraId="71E49D53" w14:textId="77777777" w:rsidR="00262EA3" w:rsidRPr="008227B3" w:rsidRDefault="002D0C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746B31" w14:textId="0A98DF75" w:rsidR="00262EA3" w:rsidRPr="008227B3" w:rsidRDefault="002D0C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1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1BB">
          <w:t>:4136</w:t>
        </w:r>
      </w:sdtContent>
    </w:sdt>
  </w:p>
  <w:p w14:paraId="0F412254" w14:textId="043B36E5" w:rsidR="00262EA3" w:rsidRDefault="002D0CD2" w:rsidP="00E03A3D">
    <w:pPr>
      <w:pStyle w:val="Motionr"/>
    </w:pPr>
    <w:sdt>
      <w:sdtPr>
        <w:alias w:val="CC_Noformat_Avtext"/>
        <w:tag w:val="CC_Noformat_Avtext"/>
        <w:id w:val="-2020768203"/>
        <w:lock w:val="sdtContentLocked"/>
        <w:placeholder>
          <w:docPart w:val="5802BBE557EA4C2887539B31F26E49AC"/>
        </w:placeholder>
        <w15:appearance w15:val="hidden"/>
        <w:text/>
      </w:sdtPr>
      <w:sdtEndPr/>
      <w:sdtContent>
        <w:r w:rsidR="000831BB">
          <w:t>av Teresa Carvalho m.fl. (S)</w:t>
        </w:r>
      </w:sdtContent>
    </w:sdt>
  </w:p>
  <w:sdt>
    <w:sdtPr>
      <w:alias w:val="CC_Noformat_Rubtext"/>
      <w:tag w:val="CC_Noformat_Rubtext"/>
      <w:id w:val="-218060500"/>
      <w:lock w:val="sdtLocked"/>
      <w:placeholder>
        <w:docPart w:val="A3F6DE0E86EB436A8166A787274DED35"/>
      </w:placeholder>
      <w:text/>
    </w:sdtPr>
    <w:sdtEndPr/>
    <w:sdtContent>
      <w:p w14:paraId="50CE96BA" w14:textId="48B84152" w:rsidR="00262EA3" w:rsidRDefault="00C77832" w:rsidP="00283E0F">
        <w:pPr>
          <w:pStyle w:val="FSHRub2"/>
        </w:pPr>
        <w:r>
          <w:t>med anledning av prop. 2025/26:246 Skärpta regler för unga lagöverträdare</w:t>
        </w:r>
      </w:p>
    </w:sdtContent>
  </w:sdt>
  <w:sdt>
    <w:sdtPr>
      <w:alias w:val="CC_Boilerplate_3"/>
      <w:tag w:val="CC_Boilerplate_3"/>
      <w:id w:val="1606463544"/>
      <w:lock w:val="sdtContentLocked"/>
      <w15:appearance w15:val="hidden"/>
      <w:text w:multiLine="1"/>
    </w:sdtPr>
    <w:sdtEndPr/>
    <w:sdtContent>
      <w:p w14:paraId="20794F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3CF622F4"/>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72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783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4D0"/>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BC2"/>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81D"/>
    <w:rsid w:val="000769DA"/>
    <w:rsid w:val="00076CCB"/>
    <w:rsid w:val="0007749C"/>
    <w:rsid w:val="000777E3"/>
    <w:rsid w:val="00077950"/>
    <w:rsid w:val="000779A3"/>
    <w:rsid w:val="00077CD4"/>
    <w:rsid w:val="0008003A"/>
    <w:rsid w:val="00080390"/>
    <w:rsid w:val="000808FE"/>
    <w:rsid w:val="00080B5C"/>
    <w:rsid w:val="00082BEA"/>
    <w:rsid w:val="000831BB"/>
    <w:rsid w:val="00083467"/>
    <w:rsid w:val="000845E2"/>
    <w:rsid w:val="00084C74"/>
    <w:rsid w:val="00084CE8"/>
    <w:rsid w:val="00084E2A"/>
    <w:rsid w:val="00084E38"/>
    <w:rsid w:val="0008524F"/>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139"/>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E0"/>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72F"/>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BC"/>
    <w:rsid w:val="00137DC4"/>
    <w:rsid w:val="00137E1A"/>
    <w:rsid w:val="001400BB"/>
    <w:rsid w:val="00140735"/>
    <w:rsid w:val="00140AEC"/>
    <w:rsid w:val="00140AFA"/>
    <w:rsid w:val="00141950"/>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2A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921"/>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82D"/>
    <w:rsid w:val="00185B0C"/>
    <w:rsid w:val="00185D30"/>
    <w:rsid w:val="00185F89"/>
    <w:rsid w:val="001869FD"/>
    <w:rsid w:val="00186CE7"/>
    <w:rsid w:val="00186CFB"/>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055"/>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96"/>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164"/>
    <w:rsid w:val="00231E1F"/>
    <w:rsid w:val="00232A75"/>
    <w:rsid w:val="00232D3A"/>
    <w:rsid w:val="00233501"/>
    <w:rsid w:val="002336C7"/>
    <w:rsid w:val="002344F4"/>
    <w:rsid w:val="00234A25"/>
    <w:rsid w:val="002350F5"/>
    <w:rsid w:val="00235535"/>
    <w:rsid w:val="00235A20"/>
    <w:rsid w:val="0023665B"/>
    <w:rsid w:val="00236FB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0F29"/>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8A1"/>
    <w:rsid w:val="002C5D51"/>
    <w:rsid w:val="002C6280"/>
    <w:rsid w:val="002C686F"/>
    <w:rsid w:val="002C6A56"/>
    <w:rsid w:val="002C740B"/>
    <w:rsid w:val="002C7993"/>
    <w:rsid w:val="002C7CA4"/>
    <w:rsid w:val="002D0111"/>
    <w:rsid w:val="002D01CA"/>
    <w:rsid w:val="002D0CD2"/>
    <w:rsid w:val="002D14A2"/>
    <w:rsid w:val="002D1779"/>
    <w:rsid w:val="002D280F"/>
    <w:rsid w:val="002D2A33"/>
    <w:rsid w:val="002D35E1"/>
    <w:rsid w:val="002D4B3B"/>
    <w:rsid w:val="002D4C1F"/>
    <w:rsid w:val="002D5149"/>
    <w:rsid w:val="002D5CED"/>
    <w:rsid w:val="002D5F1C"/>
    <w:rsid w:val="002D5FA7"/>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676"/>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024"/>
    <w:rsid w:val="00333E95"/>
    <w:rsid w:val="00334938"/>
    <w:rsid w:val="00335E5A"/>
    <w:rsid w:val="00335FFF"/>
    <w:rsid w:val="003366FF"/>
    <w:rsid w:val="00336E4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7DD"/>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648"/>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493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42"/>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3C1D"/>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DB8"/>
    <w:rsid w:val="00573E8D"/>
    <w:rsid w:val="0057436E"/>
    <w:rsid w:val="00574AA7"/>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E6B"/>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8E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0EF"/>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4E"/>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4AC"/>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1B6"/>
    <w:rsid w:val="006C2631"/>
    <w:rsid w:val="006C2A09"/>
    <w:rsid w:val="006C2C16"/>
    <w:rsid w:val="006C2E6D"/>
    <w:rsid w:val="006C31D1"/>
    <w:rsid w:val="006C37E6"/>
    <w:rsid w:val="006C3B16"/>
    <w:rsid w:val="006C4B9F"/>
    <w:rsid w:val="006C4E9A"/>
    <w:rsid w:val="006C5179"/>
    <w:rsid w:val="006C51F5"/>
    <w:rsid w:val="006C591A"/>
    <w:rsid w:val="006C5E6C"/>
    <w:rsid w:val="006C72FB"/>
    <w:rsid w:val="006C7A36"/>
    <w:rsid w:val="006D01C3"/>
    <w:rsid w:val="006D0B01"/>
    <w:rsid w:val="006D0B69"/>
    <w:rsid w:val="006D12A9"/>
    <w:rsid w:val="006D1A26"/>
    <w:rsid w:val="006D1B03"/>
    <w:rsid w:val="006D2268"/>
    <w:rsid w:val="006D253C"/>
    <w:rsid w:val="006D2C0A"/>
    <w:rsid w:val="006D3730"/>
    <w:rsid w:val="006D39BF"/>
    <w:rsid w:val="006D4920"/>
    <w:rsid w:val="006D4D99"/>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73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8D"/>
    <w:rsid w:val="00816A4F"/>
    <w:rsid w:val="00816BB6"/>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889"/>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C03"/>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7ED"/>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CD6"/>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94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07C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88"/>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DE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14C"/>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C5"/>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FAF"/>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17"/>
    <w:rsid w:val="00AC14C2"/>
    <w:rsid w:val="00AC189C"/>
    <w:rsid w:val="00AC2007"/>
    <w:rsid w:val="00AC20F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A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71C"/>
    <w:rsid w:val="00AE69A1"/>
    <w:rsid w:val="00AE7238"/>
    <w:rsid w:val="00AE7EC0"/>
    <w:rsid w:val="00AE7FFD"/>
    <w:rsid w:val="00AF043C"/>
    <w:rsid w:val="00AF1084"/>
    <w:rsid w:val="00AF2E85"/>
    <w:rsid w:val="00AF30DD"/>
    <w:rsid w:val="00AF3C99"/>
    <w:rsid w:val="00AF456B"/>
    <w:rsid w:val="00AF45E5"/>
    <w:rsid w:val="00AF492D"/>
    <w:rsid w:val="00AF4EB3"/>
    <w:rsid w:val="00AF4EBA"/>
    <w:rsid w:val="00AF5250"/>
    <w:rsid w:val="00AF5B2E"/>
    <w:rsid w:val="00AF709A"/>
    <w:rsid w:val="00AF7BF5"/>
    <w:rsid w:val="00AF7FA9"/>
    <w:rsid w:val="00B00093"/>
    <w:rsid w:val="00B002C3"/>
    <w:rsid w:val="00B004A5"/>
    <w:rsid w:val="00B00984"/>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595"/>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73"/>
    <w:rsid w:val="00B6124E"/>
    <w:rsid w:val="00B628A7"/>
    <w:rsid w:val="00B62EC2"/>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61"/>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4C8"/>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9D0"/>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01"/>
    <w:rsid w:val="00C168DA"/>
    <w:rsid w:val="00C16A70"/>
    <w:rsid w:val="00C16CB7"/>
    <w:rsid w:val="00C1782C"/>
    <w:rsid w:val="00C17BE9"/>
    <w:rsid w:val="00C17EB4"/>
    <w:rsid w:val="00C17FD3"/>
    <w:rsid w:val="00C2012C"/>
    <w:rsid w:val="00C203DE"/>
    <w:rsid w:val="00C20723"/>
    <w:rsid w:val="00C21641"/>
    <w:rsid w:val="00C21EDC"/>
    <w:rsid w:val="00C22031"/>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0AAF"/>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832"/>
    <w:rsid w:val="00C77DCD"/>
    <w:rsid w:val="00C77F16"/>
    <w:rsid w:val="00C810D2"/>
    <w:rsid w:val="00C811F0"/>
    <w:rsid w:val="00C81440"/>
    <w:rsid w:val="00C82590"/>
    <w:rsid w:val="00C82BA9"/>
    <w:rsid w:val="00C82DAD"/>
    <w:rsid w:val="00C838EE"/>
    <w:rsid w:val="00C83961"/>
    <w:rsid w:val="00C844D0"/>
    <w:rsid w:val="00C848E8"/>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0B08"/>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17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C3"/>
    <w:rsid w:val="00D3396C"/>
    <w:rsid w:val="00D33B16"/>
    <w:rsid w:val="00D347DB"/>
    <w:rsid w:val="00D3481A"/>
    <w:rsid w:val="00D350ED"/>
    <w:rsid w:val="00D3532B"/>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92"/>
    <w:rsid w:val="00D80AAA"/>
    <w:rsid w:val="00D80B7E"/>
    <w:rsid w:val="00D81463"/>
    <w:rsid w:val="00D81559"/>
    <w:rsid w:val="00D82C6D"/>
    <w:rsid w:val="00D831B1"/>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3D5"/>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4C8A"/>
    <w:rsid w:val="00E25B38"/>
    <w:rsid w:val="00E2600E"/>
    <w:rsid w:val="00E26078"/>
    <w:rsid w:val="00E26148"/>
    <w:rsid w:val="00E26308"/>
    <w:rsid w:val="00E2685A"/>
    <w:rsid w:val="00E26E06"/>
    <w:rsid w:val="00E27195"/>
    <w:rsid w:val="00E2780E"/>
    <w:rsid w:val="00E30150"/>
    <w:rsid w:val="00E30598"/>
    <w:rsid w:val="00E30A80"/>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47B"/>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51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261"/>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1FA"/>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3F5"/>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5E2"/>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84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FD97E"/>
  <w15:chartTrackingRefBased/>
  <w15:docId w15:val="{5CE1F46A-4C0A-41D2-AE82-16D4CA7B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946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3B3CE7C8E4C47ABB514D7CE518030"/>
        <w:category>
          <w:name w:val="Allmänt"/>
          <w:gallery w:val="placeholder"/>
        </w:category>
        <w:types>
          <w:type w:val="bbPlcHdr"/>
        </w:types>
        <w:behaviors>
          <w:behavior w:val="content"/>
        </w:behaviors>
        <w:guid w:val="{AC9DC60C-FE73-4E7B-B036-4375C3CC9315}"/>
      </w:docPartPr>
      <w:docPartBody>
        <w:p w:rsidR="001C0E39" w:rsidRDefault="00A232A1">
          <w:pPr>
            <w:pStyle w:val="8FD3B3CE7C8E4C47ABB514D7CE518030"/>
          </w:pPr>
          <w:r w:rsidRPr="005A0A93">
            <w:rPr>
              <w:rStyle w:val="Platshllartext"/>
            </w:rPr>
            <w:t>Förslag till riksdagsbeslut</w:t>
          </w:r>
        </w:p>
      </w:docPartBody>
    </w:docPart>
    <w:docPart>
      <w:docPartPr>
        <w:name w:val="D43DAD3F58D74EF9A78DEEF18105716C"/>
        <w:category>
          <w:name w:val="Allmänt"/>
          <w:gallery w:val="placeholder"/>
        </w:category>
        <w:types>
          <w:type w:val="bbPlcHdr"/>
        </w:types>
        <w:behaviors>
          <w:behavior w:val="content"/>
        </w:behaviors>
        <w:guid w:val="{EF6F3F63-AFCC-4AFA-8FB6-B96BFFCCEBC8}"/>
      </w:docPartPr>
      <w:docPartBody>
        <w:p w:rsidR="001C0E39" w:rsidRDefault="00A232A1">
          <w:pPr>
            <w:pStyle w:val="D43DAD3F58D74EF9A78DEEF18105716C"/>
          </w:pPr>
          <w:r w:rsidRPr="005A0A93">
            <w:rPr>
              <w:rStyle w:val="Platshllartext"/>
            </w:rPr>
            <w:t>Motivering</w:t>
          </w:r>
        </w:p>
      </w:docPartBody>
    </w:docPart>
    <w:docPart>
      <w:docPartPr>
        <w:name w:val="5802BBE557EA4C2887539B31F26E49AC"/>
        <w:category>
          <w:name w:val="Allmänt"/>
          <w:gallery w:val="placeholder"/>
        </w:category>
        <w:types>
          <w:type w:val="bbPlcHdr"/>
        </w:types>
        <w:behaviors>
          <w:behavior w:val="content"/>
        </w:behaviors>
        <w:guid w:val="{ECA253EC-C087-4BD0-BAD0-263C27AF5F34}"/>
      </w:docPartPr>
      <w:docPartBody>
        <w:p w:rsidR="001C0E39" w:rsidRDefault="00A232A1">
          <w:pPr>
            <w:pStyle w:val="5802BBE557EA4C2887539B31F26E49AC"/>
          </w:pPr>
          <w:r>
            <w:rPr>
              <w:rStyle w:val="Platshllartext"/>
            </w:rPr>
            <w:t xml:space="preserve"> </w:t>
          </w:r>
        </w:p>
      </w:docPartBody>
    </w:docPart>
    <w:docPart>
      <w:docPartPr>
        <w:name w:val="A3F6DE0E86EB436A8166A787274DED35"/>
        <w:category>
          <w:name w:val="Allmänt"/>
          <w:gallery w:val="placeholder"/>
        </w:category>
        <w:types>
          <w:type w:val="bbPlcHdr"/>
        </w:types>
        <w:behaviors>
          <w:behavior w:val="content"/>
        </w:behaviors>
        <w:guid w:val="{E54027E2-C5D6-4BC2-906C-BBF813D3FC57}"/>
      </w:docPartPr>
      <w:docPartBody>
        <w:p w:rsidR="001C0E39" w:rsidRDefault="00A232A1">
          <w:pPr>
            <w:pStyle w:val="A3F6DE0E86EB436A8166A787274DED35"/>
          </w:pPr>
          <w:r>
            <w:t xml:space="preserve"> </w:t>
          </w:r>
        </w:p>
      </w:docPartBody>
    </w:docPart>
    <w:docPart>
      <w:docPartPr>
        <w:name w:val="4C120BEFF5A140C89F81F3959CA55862"/>
        <w:category>
          <w:name w:val="Allmänt"/>
          <w:gallery w:val="placeholder"/>
        </w:category>
        <w:types>
          <w:type w:val="bbPlcHdr"/>
        </w:types>
        <w:behaviors>
          <w:behavior w:val="content"/>
        </w:behaviors>
        <w:guid w:val="{10EC5077-B16F-43F8-BE1D-3F69CF7525DE}"/>
      </w:docPartPr>
      <w:docPartBody>
        <w:p w:rsidR="00673001" w:rsidRDefault="006730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8F"/>
    <w:rsid w:val="00037BC2"/>
    <w:rsid w:val="00151B65"/>
    <w:rsid w:val="001C0E39"/>
    <w:rsid w:val="00332024"/>
    <w:rsid w:val="0040493A"/>
    <w:rsid w:val="004B5066"/>
    <w:rsid w:val="00573DB8"/>
    <w:rsid w:val="00673001"/>
    <w:rsid w:val="006C2B2A"/>
    <w:rsid w:val="007F5386"/>
    <w:rsid w:val="009F49A8"/>
    <w:rsid w:val="00A232A1"/>
    <w:rsid w:val="00AD15A5"/>
    <w:rsid w:val="00BC0E8F"/>
    <w:rsid w:val="00C16301"/>
    <w:rsid w:val="00E464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FD3B3CE7C8E4C47ABB514D7CE518030">
    <w:name w:val="8FD3B3CE7C8E4C47ABB514D7CE518030"/>
  </w:style>
  <w:style w:type="paragraph" w:customStyle="1" w:styleId="D43DAD3F58D74EF9A78DEEF18105716C">
    <w:name w:val="D43DAD3F58D74EF9A78DEEF18105716C"/>
  </w:style>
  <w:style w:type="paragraph" w:customStyle="1" w:styleId="5802BBE557EA4C2887539B31F26E49AC">
    <w:name w:val="5802BBE557EA4C2887539B31F26E49AC"/>
  </w:style>
  <w:style w:type="paragraph" w:customStyle="1" w:styleId="A3F6DE0E86EB436A8166A787274DED35">
    <w:name w:val="A3F6DE0E86EB436A8166A787274DE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4C077-71C3-4030-A134-E25774892135}"/>
</file>

<file path=customXml/itemProps2.xml><?xml version="1.0" encoding="utf-8"?>
<ds:datastoreItem xmlns:ds="http://schemas.openxmlformats.org/officeDocument/2006/customXml" ds:itemID="{FED55100-6D84-4496-BEEE-A8AA03B6E46D}"/>
</file>

<file path=customXml/itemProps3.xml><?xml version="1.0" encoding="utf-8"?>
<ds:datastoreItem xmlns:ds="http://schemas.openxmlformats.org/officeDocument/2006/customXml" ds:itemID="{5B35CBEB-A732-450E-A5DA-4B38FA64E54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798</TotalTime>
  <Pages>4</Pages>
  <Words>1449</Words>
  <Characters>8379</Characters>
  <Application>Microsoft Office Word</Application>
  <DocSecurity>0</DocSecurity>
  <Lines>139</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26 246 Skärpta regler för unga lagöverträdare</vt:lpstr>
      <vt:lpstr>
      </vt:lpstr>
    </vt:vector>
  </TitlesOfParts>
  <Company>Sveriges riksdag</Company>
  <LinksUpToDate>false</LinksUpToDate>
  <CharactersWithSpaces>9787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