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41F7" w:rsidRDefault="00F343E3" w14:paraId="24DF871C" w14:textId="77777777">
      <w:pPr>
        <w:pStyle w:val="RubrikFrslagTIllRiksdagsbeslut"/>
      </w:pPr>
      <w:sdt>
        <w:sdtPr>
          <w:alias w:val="CC_Boilerplate_4"/>
          <w:tag w:val="CC_Boilerplate_4"/>
          <w:id w:val="-1644581176"/>
          <w:lock w:val="sdtContentLocked"/>
          <w:placeholder>
            <w:docPart w:val="4A05F86816D3472AAB10BD649B76874F"/>
          </w:placeholder>
          <w:text/>
        </w:sdtPr>
        <w:sdtEndPr/>
        <w:sdtContent>
          <w:r w:rsidRPr="009B062B" w:rsidR="00AF30DD">
            <w:t>Förslag till riksdagsbeslut</w:t>
          </w:r>
        </w:sdtContent>
      </w:sdt>
      <w:bookmarkEnd w:id="0"/>
      <w:bookmarkEnd w:id="1"/>
    </w:p>
    <w:sdt>
      <w:sdtPr>
        <w:alias w:val="Yrkande 1"/>
        <w:tag w:val="9d6aed2f-a975-4839-81d6-73c482e6868e"/>
        <w:id w:val="231508070"/>
        <w:lock w:val="sdtLocked"/>
      </w:sdtPr>
      <w:sdtEndPr/>
      <w:sdtContent>
        <w:p w:rsidR="00E241C3" w:rsidRDefault="00607AE6" w14:paraId="073AA91C" w14:textId="77777777">
          <w:pPr>
            <w:pStyle w:val="Frslagstext"/>
            <w:numPr>
              <w:ilvl w:val="0"/>
              <w:numId w:val="0"/>
            </w:numPr>
          </w:pPr>
          <w:r>
            <w:t>Riksdagen ställer sig bakom det som anförs i motionen om att utreda att göra FN:s funktionsrättkonvention till svensk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AB3B8824B4BDFBF21FC4258F08B85"/>
        </w:placeholder>
        <w:text/>
      </w:sdtPr>
      <w:sdtEndPr/>
      <w:sdtContent>
        <w:p w:rsidRPr="009B062B" w:rsidR="006D79C9" w:rsidP="00333E95" w:rsidRDefault="006D79C9" w14:paraId="2A412AA0" w14:textId="77777777">
          <w:pPr>
            <w:pStyle w:val="Rubrik1"/>
          </w:pPr>
          <w:r>
            <w:t>Motivering</w:t>
          </w:r>
        </w:p>
      </w:sdtContent>
    </w:sdt>
    <w:bookmarkEnd w:displacedByCustomXml="prev" w:id="3"/>
    <w:bookmarkEnd w:displacedByCustomXml="prev" w:id="4"/>
    <w:p w:rsidR="00A42B02" w:rsidP="00A42B02" w:rsidRDefault="00A42B02" w14:paraId="02B73BD9" w14:textId="57CE81F4">
      <w:pPr>
        <w:pStyle w:val="Normalutanindragellerluft"/>
      </w:pPr>
      <w:r>
        <w:t>Sverige ratificerade 2008 FN:s konvention om rättigheter för personer med funktions</w:t>
      </w:r>
      <w:r w:rsidR="00F343E3">
        <w:softHyphen/>
      </w:r>
      <w:r>
        <w:t xml:space="preserve">nedsättning (CRPD). Konventionen slår fast att personer med funktionsnedsättning har samma mänskliga rättigheter som andra och att samhället ska undanröja hinder för delaktighet, inflytande och självbestämmande. Men trots att konventionen har varit gällande i över </w:t>
      </w:r>
      <w:r w:rsidR="00C25757">
        <w:t>15</w:t>
      </w:r>
      <w:r>
        <w:t xml:space="preserve"> år är den ännu inte svensk lag. Det innebär att dess rättigheter inte är direkt tillämpbara i svenska domstolar, vilket allvarligt försvagar skyddet för denna grupp.</w:t>
      </w:r>
    </w:p>
    <w:p w:rsidR="00A42B02" w:rsidP="00C25757" w:rsidRDefault="00A42B02" w14:paraId="4A7FA2BD" w14:textId="285C4216">
      <w:r>
        <w:t>FN:s funktionsrättskommitté har i sin granskning av Sverige varit tydlig: Sverige brister i genomförandet av konventionen. Trots goda intentioner fungerar stödet i praktiken ofta dåligt. Det blir allt svårare att få stödinsatser genom LSS. I skolan får många barn med funktionsnedsättning inte det stöd de har rätt till. Arbetslösheten bland personer med funktionsnedsättning är hög, trots att många både kan och vill arbeta om bara rätt stöd och anpassning f</w:t>
      </w:r>
      <w:r w:rsidR="00C25757">
        <w:t>i</w:t>
      </w:r>
      <w:r>
        <w:t>nns. Inom rättssystemet hänvisas sällan till konven</w:t>
      </w:r>
      <w:r w:rsidR="00F343E3">
        <w:softHyphen/>
      </w:r>
      <w:r>
        <w:t>tionen, trots att den ska vara vägledande. Den faktiska rättskraften för CRPD är i</w:t>
      </w:r>
      <w:r w:rsidR="00222377">
        <w:t> </w:t>
      </w:r>
      <w:r>
        <w:t>dag svag i praktiken.</w:t>
      </w:r>
    </w:p>
    <w:p w:rsidR="00BB6339" w:rsidP="00F343E3" w:rsidRDefault="00A42B02" w14:paraId="0E21B5A1" w14:textId="1103BF4C">
      <w:r>
        <w:t>Att Sverige har ratificerat en konvention innebär inte att den är juridiskt bindande i svensk domstol,</w:t>
      </w:r>
      <w:r w:rsidR="00222377">
        <w:t xml:space="preserve"> </w:t>
      </w:r>
      <w:r>
        <w:t>för det krävs att den görs till lag. Det är därför dags att ta nästa steg och stärka rättigheterna för personer med funktionsnedsättning genom att påbörja arbetet med att göra FN:s funktionsrättskonvention till svensk lag.</w:t>
      </w:r>
    </w:p>
    <w:sdt>
      <w:sdtPr>
        <w:rPr>
          <w:i/>
          <w:noProof/>
        </w:rPr>
        <w:alias w:val="CC_Underskrifter"/>
        <w:tag w:val="CC_Underskrifter"/>
        <w:id w:val="583496634"/>
        <w:lock w:val="sdtContentLocked"/>
        <w:placeholder>
          <w:docPart w:val="132E26715F9A4AF1A78BFD7B4644CF84"/>
        </w:placeholder>
      </w:sdtPr>
      <w:sdtEndPr/>
      <w:sdtContent>
        <w:p w:rsidR="001841F7" w:rsidP="001841F7" w:rsidRDefault="001841F7" w14:paraId="009AFA9F" w14:textId="77777777"/>
        <w:p w:rsidR="001841F7" w:rsidP="001841F7" w:rsidRDefault="00F343E3" w14:paraId="150A20EB" w14:textId="549136DA"/>
      </w:sdtContent>
    </w:sdt>
    <w:tbl>
      <w:tblPr>
        <w:tblW w:w="5000" w:type="pct"/>
        <w:tblLook w:val="04A0" w:firstRow="1" w:lastRow="0" w:firstColumn="1" w:lastColumn="0" w:noHBand="0" w:noVBand="1"/>
        <w:tblCaption w:val="underskrifter"/>
      </w:tblPr>
      <w:tblGrid>
        <w:gridCol w:w="4252"/>
        <w:gridCol w:w="4252"/>
      </w:tblGrid>
      <w:tr w:rsidR="00E241C3" w14:paraId="08BB8AF1" w14:textId="77777777">
        <w:trPr>
          <w:cantSplit/>
        </w:trPr>
        <w:tc>
          <w:tcPr>
            <w:tcW w:w="50" w:type="pct"/>
            <w:vAlign w:val="bottom"/>
          </w:tcPr>
          <w:p w:rsidR="00E241C3" w:rsidRDefault="00607AE6" w14:paraId="70765B47" w14:textId="77777777">
            <w:pPr>
              <w:pStyle w:val="Underskrifter"/>
              <w:spacing w:after="0"/>
            </w:pPr>
            <w:r>
              <w:t>Malin Danielsson (L)</w:t>
            </w:r>
          </w:p>
        </w:tc>
        <w:tc>
          <w:tcPr>
            <w:tcW w:w="50" w:type="pct"/>
            <w:vAlign w:val="bottom"/>
          </w:tcPr>
          <w:p w:rsidR="00E241C3" w:rsidRDefault="00E241C3" w14:paraId="0798B745" w14:textId="77777777">
            <w:pPr>
              <w:pStyle w:val="Underskrifter"/>
              <w:spacing w:after="0"/>
            </w:pPr>
          </w:p>
        </w:tc>
      </w:tr>
    </w:tbl>
    <w:p w:rsidRPr="008E0FE2" w:rsidR="004801AC" w:rsidP="00DF3554" w:rsidRDefault="004801AC" w14:paraId="76F682A3" w14:textId="409DA5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5880" w14:textId="77777777" w:rsidR="00A42B02" w:rsidRDefault="00A42B02" w:rsidP="000C1CAD">
      <w:pPr>
        <w:spacing w:line="240" w:lineRule="auto"/>
      </w:pPr>
      <w:r>
        <w:separator/>
      </w:r>
    </w:p>
  </w:endnote>
  <w:endnote w:type="continuationSeparator" w:id="0">
    <w:p w14:paraId="45A50D1C" w14:textId="77777777" w:rsidR="00A42B02" w:rsidRDefault="00A42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4C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6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2835" w14:textId="5DE1B104" w:rsidR="00262EA3" w:rsidRPr="001841F7" w:rsidRDefault="00262EA3" w:rsidP="00184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402F" w14:textId="77777777" w:rsidR="00A42B02" w:rsidRDefault="00A42B02" w:rsidP="000C1CAD">
      <w:pPr>
        <w:spacing w:line="240" w:lineRule="auto"/>
      </w:pPr>
      <w:r>
        <w:separator/>
      </w:r>
    </w:p>
  </w:footnote>
  <w:footnote w:type="continuationSeparator" w:id="0">
    <w:p w14:paraId="54EEAB19" w14:textId="77777777" w:rsidR="00A42B02" w:rsidRDefault="00A42B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0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F6EF2" wp14:editId="39500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A6720" w14:textId="770F09ED" w:rsidR="00262EA3" w:rsidRDefault="00F343E3" w:rsidP="008103B5">
                          <w:pPr>
                            <w:jc w:val="right"/>
                          </w:pPr>
                          <w:sdt>
                            <w:sdtPr>
                              <w:alias w:val="CC_Noformat_Partikod"/>
                              <w:tag w:val="CC_Noformat_Partikod"/>
                              <w:id w:val="-53464382"/>
                              <w:placeholder>
                                <w:docPart w:val="9E59B1D226EF4D97B1ABE85ACCB824F5"/>
                              </w:placeholder>
                              <w:text/>
                            </w:sdtPr>
                            <w:sdtEndPr/>
                            <w:sdtContent>
                              <w:r w:rsidR="00A42B02">
                                <w:t>L</w:t>
                              </w:r>
                            </w:sdtContent>
                          </w:sdt>
                          <w:sdt>
                            <w:sdtPr>
                              <w:alias w:val="CC_Noformat_Partinummer"/>
                              <w:tag w:val="CC_Noformat_Partinummer"/>
                              <w:id w:val="-1709555926"/>
                              <w:placeholder>
                                <w:docPart w:val="60F96EC92C684A6C9301535BE9B56C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F6E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CA6720" w14:textId="770F09ED" w:rsidR="00262EA3" w:rsidRDefault="00F343E3" w:rsidP="008103B5">
                    <w:pPr>
                      <w:jc w:val="right"/>
                    </w:pPr>
                    <w:sdt>
                      <w:sdtPr>
                        <w:alias w:val="CC_Noformat_Partikod"/>
                        <w:tag w:val="CC_Noformat_Partikod"/>
                        <w:id w:val="-53464382"/>
                        <w:placeholder>
                          <w:docPart w:val="9E59B1D226EF4D97B1ABE85ACCB824F5"/>
                        </w:placeholder>
                        <w:text/>
                      </w:sdtPr>
                      <w:sdtEndPr/>
                      <w:sdtContent>
                        <w:r w:rsidR="00A42B02">
                          <w:t>L</w:t>
                        </w:r>
                      </w:sdtContent>
                    </w:sdt>
                    <w:sdt>
                      <w:sdtPr>
                        <w:alias w:val="CC_Noformat_Partinummer"/>
                        <w:tag w:val="CC_Noformat_Partinummer"/>
                        <w:id w:val="-1709555926"/>
                        <w:placeholder>
                          <w:docPart w:val="60F96EC92C684A6C9301535BE9B56C95"/>
                        </w:placeholder>
                        <w:showingPlcHdr/>
                        <w:text/>
                      </w:sdtPr>
                      <w:sdtEndPr/>
                      <w:sdtContent>
                        <w:r w:rsidR="00262EA3">
                          <w:t xml:space="preserve"> </w:t>
                        </w:r>
                      </w:sdtContent>
                    </w:sdt>
                  </w:p>
                </w:txbxContent>
              </v:textbox>
              <w10:wrap anchorx="page"/>
            </v:shape>
          </w:pict>
        </mc:Fallback>
      </mc:AlternateContent>
    </w:r>
  </w:p>
  <w:p w14:paraId="05D0ED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B7E3" w14:textId="77777777" w:rsidR="00262EA3" w:rsidRDefault="00262EA3" w:rsidP="008563AC">
    <w:pPr>
      <w:jc w:val="right"/>
    </w:pPr>
  </w:p>
  <w:p w14:paraId="34C83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24A" w14:textId="77777777" w:rsidR="00262EA3" w:rsidRDefault="00F343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4E2EB" wp14:editId="18322B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4EB65" w14:textId="781CFF3D" w:rsidR="00262EA3" w:rsidRDefault="00F343E3" w:rsidP="00A314CF">
    <w:pPr>
      <w:pStyle w:val="FSHNormal"/>
      <w:spacing w:before="40"/>
    </w:pPr>
    <w:sdt>
      <w:sdtPr>
        <w:alias w:val="CC_Noformat_Motionstyp"/>
        <w:tag w:val="CC_Noformat_Motionstyp"/>
        <w:id w:val="1162973129"/>
        <w:lock w:val="sdtContentLocked"/>
        <w15:appearance w15:val="hidden"/>
        <w:text/>
      </w:sdtPr>
      <w:sdtEndPr/>
      <w:sdtContent>
        <w:r w:rsidR="001841F7">
          <w:t>Enskild motion</w:t>
        </w:r>
      </w:sdtContent>
    </w:sdt>
    <w:r w:rsidR="00821B36">
      <w:t xml:space="preserve"> </w:t>
    </w:r>
    <w:sdt>
      <w:sdtPr>
        <w:alias w:val="CC_Noformat_Partikod"/>
        <w:tag w:val="CC_Noformat_Partikod"/>
        <w:id w:val="1471015553"/>
        <w:text/>
      </w:sdtPr>
      <w:sdtEndPr/>
      <w:sdtContent>
        <w:r w:rsidR="00A42B02">
          <w:t>L</w:t>
        </w:r>
      </w:sdtContent>
    </w:sdt>
    <w:sdt>
      <w:sdtPr>
        <w:alias w:val="CC_Noformat_Partinummer"/>
        <w:tag w:val="CC_Noformat_Partinummer"/>
        <w:id w:val="-2014525982"/>
        <w:showingPlcHdr/>
        <w:text/>
      </w:sdtPr>
      <w:sdtEndPr/>
      <w:sdtContent>
        <w:r w:rsidR="00821B36">
          <w:t xml:space="preserve"> </w:t>
        </w:r>
      </w:sdtContent>
    </w:sdt>
  </w:p>
  <w:p w14:paraId="68D73491" w14:textId="77777777" w:rsidR="00262EA3" w:rsidRPr="008227B3" w:rsidRDefault="00F343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088554" w14:textId="1A8D3B45" w:rsidR="00262EA3" w:rsidRPr="008227B3" w:rsidRDefault="00F343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1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1F7">
          <w:t>:1586</w:t>
        </w:r>
      </w:sdtContent>
    </w:sdt>
  </w:p>
  <w:p w14:paraId="18EFBB83" w14:textId="7C8B34BE" w:rsidR="00262EA3" w:rsidRDefault="00F343E3" w:rsidP="00E03A3D">
    <w:pPr>
      <w:pStyle w:val="Motionr"/>
    </w:pPr>
    <w:sdt>
      <w:sdtPr>
        <w:alias w:val="CC_Noformat_Avtext"/>
        <w:tag w:val="CC_Noformat_Avtext"/>
        <w:id w:val="-2020768203"/>
        <w:lock w:val="sdtContentLocked"/>
        <w:placeholder>
          <w:docPart w:val="9E59B1D226EF4D97B1ABE85ACCB824F5"/>
        </w:placeholder>
        <w15:appearance w15:val="hidden"/>
        <w:text/>
      </w:sdtPr>
      <w:sdtEndPr/>
      <w:sdtContent>
        <w:r w:rsidR="001841F7">
          <w:t>av Malin Danielsson (L)</w:t>
        </w:r>
      </w:sdtContent>
    </w:sdt>
  </w:p>
  <w:sdt>
    <w:sdtPr>
      <w:alias w:val="CC_Noformat_Rubtext"/>
      <w:tag w:val="CC_Noformat_Rubtext"/>
      <w:id w:val="-218060500"/>
      <w:lock w:val="sdtLocked"/>
      <w:placeholder>
        <w:docPart w:val="60F96EC92C684A6C9301535BE9B56C95"/>
      </w:placeholder>
      <w:text/>
    </w:sdtPr>
    <w:sdtEndPr/>
    <w:sdtContent>
      <w:p w14:paraId="3FF95BD1" w14:textId="0D0CA562" w:rsidR="00262EA3" w:rsidRDefault="00A42B02" w:rsidP="00283E0F">
        <w:pPr>
          <w:pStyle w:val="FSHRub2"/>
        </w:pPr>
        <w:r>
          <w:t>FN:s funktionsrättskonvention</w:t>
        </w:r>
      </w:p>
    </w:sdtContent>
  </w:sdt>
  <w:sdt>
    <w:sdtPr>
      <w:alias w:val="CC_Boilerplate_3"/>
      <w:tag w:val="CC_Boilerplate_3"/>
      <w:id w:val="1606463544"/>
      <w:lock w:val="sdtContentLocked"/>
      <w15:appearance w15:val="hidden"/>
      <w:text w:multiLine="1"/>
    </w:sdtPr>
    <w:sdtEndPr/>
    <w:sdtContent>
      <w:p w14:paraId="5C4448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2481664">
    <w:abstractNumId w:val="9"/>
  </w:num>
  <w:num w:numId="2" w16cid:durableId="1627006254">
    <w:abstractNumId w:val="8"/>
  </w:num>
  <w:num w:numId="3" w16cid:durableId="1082683562">
    <w:abstractNumId w:val="16"/>
  </w:num>
  <w:num w:numId="4" w16cid:durableId="1336037400">
    <w:abstractNumId w:val="14"/>
  </w:num>
  <w:num w:numId="5" w16cid:durableId="117728910">
    <w:abstractNumId w:val="17"/>
  </w:num>
  <w:num w:numId="6" w16cid:durableId="1497452468">
    <w:abstractNumId w:val="18"/>
  </w:num>
  <w:num w:numId="7" w16cid:durableId="619722386">
    <w:abstractNumId w:val="11"/>
  </w:num>
  <w:num w:numId="8" w16cid:durableId="2001082417">
    <w:abstractNumId w:val="12"/>
  </w:num>
  <w:num w:numId="9" w16cid:durableId="713624618">
    <w:abstractNumId w:val="15"/>
  </w:num>
  <w:num w:numId="10" w16cid:durableId="170611685">
    <w:abstractNumId w:val="22"/>
  </w:num>
  <w:num w:numId="11" w16cid:durableId="271935140">
    <w:abstractNumId w:val="21"/>
  </w:num>
  <w:num w:numId="12" w16cid:durableId="1196769121">
    <w:abstractNumId w:val="21"/>
  </w:num>
  <w:num w:numId="13" w16cid:durableId="212162190">
    <w:abstractNumId w:val="3"/>
  </w:num>
  <w:num w:numId="14" w16cid:durableId="63648125">
    <w:abstractNumId w:val="2"/>
  </w:num>
  <w:num w:numId="15" w16cid:durableId="175702406">
    <w:abstractNumId w:val="1"/>
  </w:num>
  <w:num w:numId="16" w16cid:durableId="548155162">
    <w:abstractNumId w:val="0"/>
  </w:num>
  <w:num w:numId="17" w16cid:durableId="273558924">
    <w:abstractNumId w:val="7"/>
  </w:num>
  <w:num w:numId="18" w16cid:durableId="586112502">
    <w:abstractNumId w:val="6"/>
  </w:num>
  <w:num w:numId="19" w16cid:durableId="1395086841">
    <w:abstractNumId w:val="5"/>
  </w:num>
  <w:num w:numId="20" w16cid:durableId="994793974">
    <w:abstractNumId w:val="4"/>
  </w:num>
  <w:num w:numId="21" w16cid:durableId="1723946738">
    <w:abstractNumId w:val="21"/>
  </w:num>
  <w:num w:numId="22" w16cid:durableId="696586858">
    <w:abstractNumId w:val="21"/>
  </w:num>
  <w:num w:numId="23" w16cid:durableId="437796962">
    <w:abstractNumId w:val="21"/>
  </w:num>
  <w:num w:numId="24" w16cid:durableId="1113017821">
    <w:abstractNumId w:val="21"/>
  </w:num>
  <w:num w:numId="25" w16cid:durableId="1891918662">
    <w:abstractNumId w:val="21"/>
  </w:num>
  <w:num w:numId="26" w16cid:durableId="1041249842">
    <w:abstractNumId w:val="22"/>
  </w:num>
  <w:num w:numId="27" w16cid:durableId="1777598576">
    <w:abstractNumId w:val="22"/>
  </w:num>
  <w:num w:numId="28" w16cid:durableId="702290044">
    <w:abstractNumId w:val="22"/>
  </w:num>
  <w:num w:numId="29" w16cid:durableId="520168566">
    <w:abstractNumId w:val="22"/>
  </w:num>
  <w:num w:numId="30" w16cid:durableId="1772041178">
    <w:abstractNumId w:val="21"/>
  </w:num>
  <w:num w:numId="31" w16cid:durableId="763185373">
    <w:abstractNumId w:val="21"/>
  </w:num>
  <w:num w:numId="32" w16cid:durableId="619411654">
    <w:abstractNumId w:val="22"/>
  </w:num>
  <w:num w:numId="33" w16cid:durableId="2101371202">
    <w:abstractNumId w:val="21"/>
  </w:num>
  <w:num w:numId="34" w16cid:durableId="567570586">
    <w:abstractNumId w:val="18"/>
  </w:num>
  <w:num w:numId="35" w16cid:durableId="956181250">
    <w:abstractNumId w:val="18"/>
    <w:lvlOverride w:ilvl="0">
      <w:startOverride w:val="1"/>
    </w:lvlOverride>
  </w:num>
  <w:num w:numId="36" w16cid:durableId="1501772138">
    <w:abstractNumId w:val="19"/>
  </w:num>
  <w:num w:numId="37" w16cid:durableId="487675873">
    <w:abstractNumId w:val="18"/>
    <w:lvlOverride w:ilvl="0">
      <w:startOverride w:val="1"/>
    </w:lvlOverride>
  </w:num>
  <w:num w:numId="38" w16cid:durableId="944656418">
    <w:abstractNumId w:val="13"/>
  </w:num>
  <w:num w:numId="39" w16cid:durableId="1682507363">
    <w:abstractNumId w:val="10"/>
  </w:num>
  <w:num w:numId="40" w16cid:durableId="1418976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2B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B0"/>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1F7"/>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7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4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E4"/>
    <w:rsid w:val="00607870"/>
    <w:rsid w:val="00607AE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0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D1"/>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757"/>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24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3"/>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E3"/>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5F828"/>
  <w15:chartTrackingRefBased/>
  <w15:docId w15:val="{1787E49D-DE3B-413B-8118-DCA9F3BA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5500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05F86816D3472AAB10BD649B76874F"/>
        <w:category>
          <w:name w:val="Allmänt"/>
          <w:gallery w:val="placeholder"/>
        </w:category>
        <w:types>
          <w:type w:val="bbPlcHdr"/>
        </w:types>
        <w:behaviors>
          <w:behavior w:val="content"/>
        </w:behaviors>
        <w:guid w:val="{1AB72F03-BC1B-4266-9DDC-5E55C66E8830}"/>
      </w:docPartPr>
      <w:docPartBody>
        <w:p w:rsidR="00302E01" w:rsidRDefault="00302E01">
          <w:pPr>
            <w:pStyle w:val="4A05F86816D3472AAB10BD649B76874F"/>
          </w:pPr>
          <w:r w:rsidRPr="005A0A93">
            <w:rPr>
              <w:rStyle w:val="Platshllartext"/>
            </w:rPr>
            <w:t>Förslag till riksdagsbeslut</w:t>
          </w:r>
        </w:p>
      </w:docPartBody>
    </w:docPart>
    <w:docPart>
      <w:docPartPr>
        <w:name w:val="DE1AB3B8824B4BDFBF21FC4258F08B85"/>
        <w:category>
          <w:name w:val="Allmänt"/>
          <w:gallery w:val="placeholder"/>
        </w:category>
        <w:types>
          <w:type w:val="bbPlcHdr"/>
        </w:types>
        <w:behaviors>
          <w:behavior w:val="content"/>
        </w:behaviors>
        <w:guid w:val="{D068CE47-1225-49FF-ABFC-D4877AF97233}"/>
      </w:docPartPr>
      <w:docPartBody>
        <w:p w:rsidR="00302E01" w:rsidRDefault="00302E01">
          <w:pPr>
            <w:pStyle w:val="DE1AB3B8824B4BDFBF21FC4258F08B85"/>
          </w:pPr>
          <w:r w:rsidRPr="005A0A93">
            <w:rPr>
              <w:rStyle w:val="Platshllartext"/>
            </w:rPr>
            <w:t>Motivering</w:t>
          </w:r>
        </w:p>
      </w:docPartBody>
    </w:docPart>
    <w:docPart>
      <w:docPartPr>
        <w:name w:val="9E59B1D226EF4D97B1ABE85ACCB824F5"/>
        <w:category>
          <w:name w:val="Allmänt"/>
          <w:gallery w:val="placeholder"/>
        </w:category>
        <w:types>
          <w:type w:val="bbPlcHdr"/>
        </w:types>
        <w:behaviors>
          <w:behavior w:val="content"/>
        </w:behaviors>
        <w:guid w:val="{9FDD4E15-5575-449B-865F-7A9B9F1A1444}"/>
      </w:docPartPr>
      <w:docPartBody>
        <w:p w:rsidR="00302E01" w:rsidRDefault="00302E01">
          <w:pPr>
            <w:pStyle w:val="9E59B1D226EF4D97B1ABE85ACCB824F5"/>
          </w:pPr>
          <w:r>
            <w:rPr>
              <w:rStyle w:val="Platshllartext"/>
            </w:rPr>
            <w:t xml:space="preserve"> </w:t>
          </w:r>
        </w:p>
      </w:docPartBody>
    </w:docPart>
    <w:docPart>
      <w:docPartPr>
        <w:name w:val="60F96EC92C684A6C9301535BE9B56C95"/>
        <w:category>
          <w:name w:val="Allmänt"/>
          <w:gallery w:val="placeholder"/>
        </w:category>
        <w:types>
          <w:type w:val="bbPlcHdr"/>
        </w:types>
        <w:behaviors>
          <w:behavior w:val="content"/>
        </w:behaviors>
        <w:guid w:val="{8243856B-27D7-4BEF-A02E-598FB5A853E6}"/>
      </w:docPartPr>
      <w:docPartBody>
        <w:p w:rsidR="00302E01" w:rsidRDefault="00302E01">
          <w:pPr>
            <w:pStyle w:val="60F96EC92C684A6C9301535BE9B56C95"/>
          </w:pPr>
          <w:r>
            <w:t xml:space="preserve"> </w:t>
          </w:r>
        </w:p>
      </w:docPartBody>
    </w:docPart>
    <w:docPart>
      <w:docPartPr>
        <w:name w:val="132E26715F9A4AF1A78BFD7B4644CF84"/>
        <w:category>
          <w:name w:val="Allmänt"/>
          <w:gallery w:val="placeholder"/>
        </w:category>
        <w:types>
          <w:type w:val="bbPlcHdr"/>
        </w:types>
        <w:behaviors>
          <w:behavior w:val="content"/>
        </w:behaviors>
        <w:guid w:val="{7AFE379D-E401-4F71-A25A-E72117755B33}"/>
      </w:docPartPr>
      <w:docPartBody>
        <w:p w:rsidR="001608A4" w:rsidRDefault="00160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01"/>
    <w:rsid w:val="001608A4"/>
    <w:rsid w:val="00302E01"/>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05F86816D3472AAB10BD649B76874F">
    <w:name w:val="4A05F86816D3472AAB10BD649B76874F"/>
  </w:style>
  <w:style w:type="paragraph" w:customStyle="1" w:styleId="DE1AB3B8824B4BDFBF21FC4258F08B85">
    <w:name w:val="DE1AB3B8824B4BDFBF21FC4258F08B85"/>
  </w:style>
  <w:style w:type="paragraph" w:customStyle="1" w:styleId="9E59B1D226EF4D97B1ABE85ACCB824F5">
    <w:name w:val="9E59B1D226EF4D97B1ABE85ACCB824F5"/>
  </w:style>
  <w:style w:type="paragraph" w:customStyle="1" w:styleId="60F96EC92C684A6C9301535BE9B56C95">
    <w:name w:val="60F96EC92C684A6C9301535BE9B56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862BA-B0D4-473A-A6CE-4761D0461DC6}"/>
</file>

<file path=customXml/itemProps2.xml><?xml version="1.0" encoding="utf-8"?>
<ds:datastoreItem xmlns:ds="http://schemas.openxmlformats.org/officeDocument/2006/customXml" ds:itemID="{211A851D-6BC5-4D24-AE58-B5C53C0B7077}"/>
</file>

<file path=customXml/itemProps3.xml><?xml version="1.0" encoding="utf-8"?>
<ds:datastoreItem xmlns:ds="http://schemas.openxmlformats.org/officeDocument/2006/customXml" ds:itemID="{6D82BD28-4CF0-4FF6-A6FE-C9145E6DB0D3}"/>
</file>

<file path=docProps/app.xml><?xml version="1.0" encoding="utf-8"?>
<Properties xmlns="http://schemas.openxmlformats.org/officeDocument/2006/extended-properties" xmlns:vt="http://schemas.openxmlformats.org/officeDocument/2006/docPropsVTypes">
  <Template>Normal</Template>
  <TotalTime>13</TotalTime>
  <Pages>2</Pages>
  <Words>249</Words>
  <Characters>1446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