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41B" w:rsidRPr="001A4733" w:rsidRDefault="0078741B">
      <w:pPr>
        <w:pStyle w:val="Hemstlrubrik"/>
      </w:pPr>
      <w:r w:rsidRPr="001A4733">
        <w:t>Förslag till riksdagsbeslut</w:t>
      </w:r>
    </w:p>
    <w:p w:rsidR="0078741B" w:rsidRPr="001A4733" w:rsidRDefault="0078741B">
      <w:pPr>
        <w:pStyle w:val="Hemstlatt"/>
        <w:ind w:left="0"/>
      </w:pPr>
      <w:r w:rsidRPr="001A4733">
        <w:t>Riksdagen tillkännager för regeringen som sin mening vad som anförs i motionen om en utmaningsrätt för entrepren</w:t>
      </w:r>
      <w:r w:rsidRPr="001A4733">
        <w:t>a</w:t>
      </w:r>
      <w:r w:rsidRPr="001A4733">
        <w:t>der.</w:t>
      </w:r>
    </w:p>
    <w:p w:rsidR="0078741B" w:rsidRPr="001A4733" w:rsidRDefault="0078741B">
      <w:pPr>
        <w:pStyle w:val="Rubrik1"/>
      </w:pPr>
      <w:r w:rsidRPr="001A4733">
        <w:t>Motivering</w:t>
      </w:r>
    </w:p>
    <w:p w:rsidR="0078741B" w:rsidRPr="001A4733" w:rsidRDefault="0078741B">
      <w:r w:rsidRPr="001A4733">
        <w:t>Grundstenen för en väl fungerande marknadsekonomi är en marknad med flertalet aktörer och en rättvis konkurrens. Korrekt uppbyggt fyller ett system med flera aktörer flera funktioner. Det skapar fler tillfällen för fler och nya företagare, fler arbetsgivare för anställda som traditionellt endast haft en a</w:t>
      </w:r>
      <w:r w:rsidRPr="001A4733">
        <w:t>r</w:t>
      </w:r>
      <w:r w:rsidRPr="001A4733">
        <w:t>betsgivare att ”välja” på, utvecklar verksamheter, ökar tillväxten, kan ge bät</w:t>
      </w:r>
      <w:r w:rsidRPr="001A4733">
        <w:t>t</w:t>
      </w:r>
      <w:r w:rsidRPr="001A4733">
        <w:t>re valuta för skattekronorna och rätt utverkat kan det skapa valfrihet för me</w:t>
      </w:r>
      <w:r w:rsidRPr="001A4733">
        <w:t>d</w:t>
      </w:r>
      <w:r w:rsidRPr="001A4733">
        <w:t>borgarna. Att lägga ut kommunal verksamhet på entreprenad måste därför vara en prioriterad fråga i dagens samhälle. Trots det präglas våra kommuner fortfarande av verksamheter i monopolställning, ofta på grund av ideologiska låsningar som blockerar företagsamheten. Därför behövs en utmaningsrätt som öppnar upp kommunerna för mångfald och alternativa dr</w:t>
      </w:r>
      <w:r w:rsidRPr="001A4733">
        <w:t>iftsformer. E</w:t>
      </w:r>
      <w:r w:rsidRPr="001A4733">
        <w:t>n</w:t>
      </w:r>
      <w:r w:rsidRPr="001A4733">
        <w:t>skilda entreprenörer eller anställda får inte förhindras att få till stånd en up</w:t>
      </w:r>
      <w:r w:rsidRPr="001A4733">
        <w:t>p</w:t>
      </w:r>
      <w:r w:rsidRPr="001A4733">
        <w:t>handling av delar av kommunens eller landstingets verksamhet.</w:t>
      </w:r>
    </w:p>
    <w:p w:rsidR="0078741B" w:rsidRPr="001A4733" w:rsidRDefault="0078741B">
      <w:pPr>
        <w:pStyle w:val="Normaltindrag"/>
      </w:pPr>
      <w:r w:rsidRPr="001A4733">
        <w:t>Kommunerna har skyldigheten att svara för vård av och omsorg om äldre och funktionshindrade. Det finns emellertid inget krav på att kommunerna själva ska leverera vården och omsorgen. Det finns 290 kommuner med en betydande verksamhet i egen regi. Totalt är över 200 000 människor sysse</w:t>
      </w:r>
      <w:r w:rsidRPr="001A4733">
        <w:t>l</w:t>
      </w:r>
      <w:r w:rsidRPr="001A4733">
        <w:t>satta med omsorg om äldre och funktionshindrade, varav ungefär 15 procent hos andra arbetsgivare än kommunerna.</w:t>
      </w:r>
    </w:p>
    <w:p w:rsidR="0078741B" w:rsidRPr="001A4733" w:rsidRDefault="0078741B">
      <w:pPr>
        <w:pStyle w:val="Normaltindrag"/>
      </w:pPr>
      <w:r w:rsidRPr="001A4733">
        <w:t xml:space="preserve">För en utmaningsrätt krävs en utredning av metodik och konsekvenser. Men grundinställningen bör vara att hela eller delar av verksamheter ska kunna utmanas. Den som utmanar måste kunna visa att man har kapacitet att utföra uppdraget och att anbudet är rimligt. Ren myndighetsutövning kan </w:t>
      </w:r>
      <w:r w:rsidRPr="001A4733">
        <w:lastRenderedPageBreak/>
        <w:t>naturlig</w:t>
      </w:r>
      <w:r w:rsidRPr="001A4733">
        <w:t>t</w:t>
      </w:r>
      <w:r w:rsidRPr="001A4733">
        <w:t>vis aldrig avyttras från kommunens ansvar, men övrig verksamhet ska vara öppna för anbud. Kommunen eller landstinget ska vara skyldig att anta det bästa budet där den egna verksamheten ska utgöra en av anbudsg</w:t>
      </w:r>
      <w:r w:rsidRPr="001A4733">
        <w:t>i</w:t>
      </w:r>
      <w:r w:rsidRPr="001A4733">
        <w:t>varna. För att detta ska kunna genomföras praktiskt måste upphandlingar och anbudsfö</w:t>
      </w:r>
      <w:r w:rsidRPr="001A4733">
        <w:t>r</w:t>
      </w:r>
      <w:r w:rsidRPr="001A4733">
        <w:t>faranden präglas av ett tydligt och godkänt regelverk.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4733">
        <w:trPr>
          <w:cantSplit/>
        </w:trPr>
        <w:tc>
          <w:tcPr>
            <w:tcW w:w="3046" w:type="dxa"/>
          </w:tcPr>
          <w:p w:rsidR="0078741B" w:rsidRPr="001A4733" w:rsidRDefault="0078741B">
            <w:pPr>
              <w:pStyle w:val="UnderskriftDatum"/>
              <w:spacing w:before="240"/>
            </w:pPr>
            <w:r w:rsidRPr="001A4733">
              <w:t>Stockholm den 1 oktober 2007</w:t>
            </w:r>
          </w:p>
        </w:tc>
        <w:tc>
          <w:tcPr>
            <w:tcW w:w="3047" w:type="dxa"/>
          </w:tcPr>
          <w:p w:rsidR="0078741B" w:rsidRPr="001A4733" w:rsidRDefault="0078741B">
            <w:pPr>
              <w:pStyle w:val="Underskrifter"/>
              <w:spacing w:before="240"/>
            </w:pPr>
          </w:p>
        </w:tc>
      </w:tr>
      <w:tr w:rsidR="00000000" w:rsidRPr="001A4733">
        <w:trPr>
          <w:cantSplit/>
        </w:trPr>
        <w:tc>
          <w:tcPr>
            <w:tcW w:w="3046" w:type="dxa"/>
          </w:tcPr>
          <w:p w:rsidR="0078741B" w:rsidRPr="001A4733" w:rsidRDefault="0078741B">
            <w:pPr>
              <w:pStyle w:val="Underskrifter"/>
            </w:pPr>
            <w:r w:rsidRPr="001A4733">
              <w:t>Tina Acketoft (fp)</w:t>
            </w:r>
          </w:p>
        </w:tc>
        <w:tc>
          <w:tcPr>
            <w:tcW w:w="3046" w:type="dxa"/>
          </w:tcPr>
          <w:p w:rsidR="0078741B" w:rsidRPr="001A4733" w:rsidRDefault="0078741B">
            <w:pPr>
              <w:pStyle w:val="Underskrifter"/>
            </w:pPr>
          </w:p>
        </w:tc>
      </w:tr>
    </w:tbl>
    <w:p w:rsidR="0078741B" w:rsidRPr="001A4733" w:rsidRDefault="0078741B">
      <w:pPr>
        <w:pStyle w:val="Normaltindrag"/>
      </w:pPr>
    </w:p>
    <w:sectPr w:rsidR="0078741B" w:rsidRPr="001A47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41B" w:rsidRPr="001A4733" w:rsidRDefault="0078741B">
      <w:r w:rsidRPr="001A4733">
        <w:separator/>
      </w:r>
    </w:p>
  </w:endnote>
  <w:endnote w:type="continuationSeparator" w:id="0">
    <w:p w:rsidR="0078741B" w:rsidRPr="001A4733" w:rsidRDefault="0078741B">
      <w:r w:rsidRPr="001A47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41B" w:rsidRPr="001A4733" w:rsidRDefault="001A4733">
    <w:pPr>
      <w:pStyle w:val="Sidfot"/>
    </w:pPr>
    <w:r w:rsidRPr="001A47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3837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41B" w:rsidRDefault="007874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741B" w:rsidRDefault="007874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41B" w:rsidRPr="001A4733" w:rsidRDefault="001A4733">
    <w:pPr>
      <w:pStyle w:val="Sidfot"/>
    </w:pPr>
    <w:r w:rsidRPr="001A47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8681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41B" w:rsidRDefault="007874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741B" w:rsidRDefault="007874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41B" w:rsidRPr="001A4733" w:rsidRDefault="001A4733">
    <w:pPr>
      <w:pStyle w:val="Sidfot"/>
    </w:pPr>
    <w:r w:rsidRPr="001A47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426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41B" w:rsidRDefault="007874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741B" w:rsidRDefault="007874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41B" w:rsidRPr="001A4733" w:rsidRDefault="0078741B">
      <w:r w:rsidRPr="001A4733">
        <w:separator/>
      </w:r>
    </w:p>
  </w:footnote>
  <w:footnote w:type="continuationSeparator" w:id="0">
    <w:p w:rsidR="0078741B" w:rsidRPr="001A4733" w:rsidRDefault="0078741B">
      <w:r w:rsidRPr="001A47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41B" w:rsidRPr="001A4733" w:rsidRDefault="001A4733">
    <w:pPr>
      <w:pStyle w:val="Sidhuvud"/>
    </w:pPr>
    <w:r w:rsidRPr="001A47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3022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41B" w:rsidRDefault="007874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741B" w:rsidRDefault="007874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41B" w:rsidRPr="001A4733" w:rsidRDefault="001A4733">
    <w:pPr>
      <w:pStyle w:val="Sidhuvud"/>
    </w:pPr>
    <w:r w:rsidRPr="001A47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973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41B" w:rsidRDefault="007874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741B" w:rsidRDefault="007874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41B" w:rsidRPr="001A4733" w:rsidRDefault="0078741B">
    <w:pPr>
      <w:pStyle w:val="FSHNormal"/>
      <w:tabs>
        <w:tab w:val="right" w:pos="5840"/>
      </w:tabs>
    </w:pPr>
    <w:r w:rsidRPr="001A4733">
      <w:br/>
    </w:r>
    <w:r w:rsidRPr="001A4733">
      <w:fldChar w:fldCharType="begin" w:fldLock="1"/>
    </w:r>
    <w:r w:rsidRPr="001A4733">
      <w:instrText xml:space="preserve"> DOCPROPERTY</w:instrText>
    </w:r>
    <w:r w:rsidRPr="001A4733">
      <w:rPr>
        <w:sz w:val="18"/>
      </w:rPr>
      <w:instrText xml:space="preserve"> "YearUser" *\charformat </w:instrText>
    </w:r>
    <w:r w:rsidRPr="001A4733">
      <w:fldChar w:fldCharType="separate"/>
    </w:r>
    <w:r w:rsidRPr="001A4733">
      <w:t>2007/08</w:t>
    </w:r>
    <w:r w:rsidRPr="001A4733">
      <w:fldChar w:fldCharType="end"/>
    </w:r>
    <w:r w:rsidRPr="001A4733">
      <w:t xml:space="preserve"> </w:t>
    </w:r>
    <w:r w:rsidRPr="001A4733">
      <w:tab/>
      <w:t xml:space="preserve">mnr: </w:t>
    </w:r>
    <w:r w:rsidRPr="001A4733">
      <w:fldChar w:fldCharType="begin" w:fldLock="1"/>
    </w:r>
    <w:r w:rsidRPr="001A4733">
      <w:instrText xml:space="preserve"> DOCPROPERTY</w:instrText>
    </w:r>
    <w:r w:rsidRPr="001A4733">
      <w:rPr>
        <w:sz w:val="18"/>
      </w:rPr>
      <w:instrText xml:space="preserve"> "Motionsnummer" *\charformat </w:instrText>
    </w:r>
    <w:r w:rsidRPr="001A4733">
      <w:fldChar w:fldCharType="separate"/>
    </w:r>
    <w:r w:rsidRPr="001A4733">
      <w:t>Fi247</w:t>
    </w:r>
    <w:r w:rsidRPr="001A4733">
      <w:fldChar w:fldCharType="end"/>
    </w:r>
    <w:r w:rsidRPr="001A4733">
      <w:br/>
    </w:r>
    <w:r w:rsidRPr="001A4733">
      <w:fldChar w:fldCharType="begin" w:fldLock="1"/>
    </w:r>
    <w:r w:rsidRPr="001A4733">
      <w:instrText xml:space="preserve"> DOCPROPERTY</w:instrText>
    </w:r>
    <w:r w:rsidRPr="001A4733">
      <w:rPr>
        <w:sz w:val="18"/>
      </w:rPr>
      <w:instrText xml:space="preserve"> "Samling" *\charformat </w:instrText>
    </w:r>
    <w:r w:rsidRPr="001A4733">
      <w:fldChar w:fldCharType="end"/>
    </w:r>
    <w:r w:rsidRPr="001A4733">
      <w:tab/>
      <w:t xml:space="preserve">pnr: </w:t>
    </w:r>
    <w:r w:rsidRPr="001A4733">
      <w:fldChar w:fldCharType="begin" w:fldLock="1"/>
    </w:r>
    <w:r w:rsidRPr="001A4733">
      <w:instrText xml:space="preserve"> DOCPROPERTY</w:instrText>
    </w:r>
    <w:r w:rsidRPr="001A4733">
      <w:rPr>
        <w:sz w:val="18"/>
      </w:rPr>
      <w:instrText xml:space="preserve"> "Partinummer" *\charformat </w:instrText>
    </w:r>
    <w:r w:rsidRPr="001A4733">
      <w:fldChar w:fldCharType="separate"/>
    </w:r>
    <w:r w:rsidRPr="001A4733">
      <w:t>fp1471</w:t>
    </w:r>
    <w:r w:rsidRPr="001A4733">
      <w:fldChar w:fldCharType="end"/>
    </w:r>
  </w:p>
  <w:p w:rsidR="0078741B" w:rsidRPr="001A4733" w:rsidRDefault="0078741B">
    <w:pPr>
      <w:pStyle w:val="FSHRub1"/>
    </w:pPr>
    <w:r w:rsidRPr="001A4733">
      <w:t>Motion till riksdagen</w:t>
    </w:r>
    <w:r w:rsidRPr="001A4733">
      <w:br/>
    </w:r>
    <w:r w:rsidRPr="001A4733">
      <w:fldChar w:fldCharType="begin" w:fldLock="1"/>
    </w:r>
    <w:r w:rsidRPr="001A4733">
      <w:instrText xml:space="preserve"> DOCPROPERTY "YearUser" *\charformat </w:instrText>
    </w:r>
    <w:r w:rsidRPr="001A4733">
      <w:fldChar w:fldCharType="separate"/>
    </w:r>
    <w:r w:rsidRPr="001A4733">
      <w:t>2007/08</w:t>
    </w:r>
    <w:r w:rsidRPr="001A4733">
      <w:fldChar w:fldCharType="end"/>
    </w:r>
    <w:r w:rsidRPr="001A4733">
      <w:t>:</w:t>
    </w:r>
    <w:r w:rsidRPr="001A4733">
      <w:fldChar w:fldCharType="begin" w:fldLock="1"/>
    </w:r>
    <w:r w:rsidRPr="001A4733">
      <w:instrText xml:space="preserve"> DOCPROPERTY "Motionsnummer" *\charformat </w:instrText>
    </w:r>
    <w:r w:rsidRPr="001A4733">
      <w:fldChar w:fldCharType="separate"/>
    </w:r>
    <w:r w:rsidRPr="001A4733">
      <w:t>Fi247</w:t>
    </w:r>
    <w:r w:rsidRPr="001A4733">
      <w:fldChar w:fldCharType="end"/>
    </w:r>
  </w:p>
  <w:p w:rsidR="0078741B" w:rsidRPr="001A4733" w:rsidRDefault="0078741B">
    <w:pPr>
      <w:pStyle w:val="FSHNormalS5"/>
    </w:pPr>
    <w:r w:rsidRPr="001A4733">
      <w:fldChar w:fldCharType="begin" w:fldLock="1"/>
    </w:r>
    <w:r w:rsidRPr="001A4733">
      <w:instrText xml:space="preserve"> DOCPROPERTY "MotionarText" *\charformat </w:instrText>
    </w:r>
    <w:r w:rsidRPr="001A4733">
      <w:fldChar w:fldCharType="separate"/>
    </w:r>
    <w:r w:rsidRPr="001A4733">
      <w:t>av Tina Acketoft (fp)</w:t>
    </w:r>
    <w:r w:rsidRPr="001A4733">
      <w:fldChar w:fldCharType="end"/>
    </w:r>
    <w:r w:rsidRPr="001A4733">
      <w:br/>
    </w:r>
    <w:r w:rsidRPr="001A4733">
      <w:fldChar w:fldCharType="begin" w:fldLock="1"/>
    </w:r>
    <w:r w:rsidRPr="001A4733">
      <w:instrText xml:space="preserve"> DOCPROPERTY "SvarFrasKort" *\charformat </w:instrText>
    </w:r>
    <w:r w:rsidRPr="001A4733">
      <w:fldChar w:fldCharType="end"/>
    </w:r>
  </w:p>
  <w:p w:rsidR="0078741B" w:rsidRPr="001A4733" w:rsidRDefault="0078741B">
    <w:pPr>
      <w:pStyle w:val="FSHTitel"/>
    </w:pPr>
    <w:r w:rsidRPr="001A4733">
      <w:fldChar w:fldCharType="begin" w:fldLock="1"/>
    </w:r>
    <w:r w:rsidRPr="001A4733">
      <w:instrText xml:space="preserve"> DOCPROPERTY</w:instrText>
    </w:r>
    <w:r w:rsidRPr="001A4733">
      <w:rPr>
        <w:sz w:val="18"/>
      </w:rPr>
      <w:instrText xml:space="preserve"> "RubrikSvar" *\charformat </w:instrText>
    </w:r>
    <w:r w:rsidRPr="001A4733">
      <w:fldChar w:fldCharType="separate"/>
    </w:r>
    <w:r w:rsidRPr="001A4733">
      <w:t>Utmaningsrätt för entreprenader</w:t>
    </w:r>
    <w:r w:rsidRPr="001A4733">
      <w:fldChar w:fldCharType="end"/>
    </w:r>
  </w:p>
  <w:p w:rsidR="0078741B" w:rsidRPr="001A4733" w:rsidRDefault="0078741B">
    <w:pPr>
      <w:pStyle w:val="Normal00"/>
    </w:pPr>
  </w:p>
  <w:p w:rsidR="0078741B" w:rsidRPr="001A4733" w:rsidRDefault="007874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7677830">
    <w:abstractNumId w:val="8"/>
  </w:num>
  <w:num w:numId="2" w16cid:durableId="1016350920">
    <w:abstractNumId w:val="9"/>
  </w:num>
  <w:num w:numId="3" w16cid:durableId="1529561918">
    <w:abstractNumId w:val="8"/>
  </w:num>
  <w:num w:numId="4" w16cid:durableId="1686320733">
    <w:abstractNumId w:val="9"/>
  </w:num>
  <w:num w:numId="5" w16cid:durableId="984047321">
    <w:abstractNumId w:val="13"/>
  </w:num>
  <w:num w:numId="6" w16cid:durableId="1997880399">
    <w:abstractNumId w:val="10"/>
  </w:num>
  <w:num w:numId="7" w16cid:durableId="1949193845">
    <w:abstractNumId w:val="11"/>
  </w:num>
  <w:num w:numId="8" w16cid:durableId="495192978">
    <w:abstractNumId w:val="12"/>
  </w:num>
  <w:num w:numId="9" w16cid:durableId="23555734">
    <w:abstractNumId w:val="8"/>
  </w:num>
  <w:num w:numId="10" w16cid:durableId="1373962719">
    <w:abstractNumId w:val="3"/>
  </w:num>
  <w:num w:numId="11" w16cid:durableId="1761483366">
    <w:abstractNumId w:val="2"/>
  </w:num>
  <w:num w:numId="12" w16cid:durableId="49421067">
    <w:abstractNumId w:val="1"/>
  </w:num>
  <w:num w:numId="13" w16cid:durableId="635452211">
    <w:abstractNumId w:val="0"/>
  </w:num>
  <w:num w:numId="14" w16cid:durableId="1425804477">
    <w:abstractNumId w:val="9"/>
  </w:num>
  <w:num w:numId="15" w16cid:durableId="1304846903">
    <w:abstractNumId w:val="7"/>
  </w:num>
  <w:num w:numId="16" w16cid:durableId="530463431">
    <w:abstractNumId w:val="6"/>
  </w:num>
  <w:num w:numId="17" w16cid:durableId="534661295">
    <w:abstractNumId w:val="5"/>
  </w:num>
  <w:num w:numId="18" w16cid:durableId="517348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B82EFB4-508D-4498-BDB4-E118C24ADF87}"/>
  </w:docVars>
  <w:rsids>
    <w:rsidRoot w:val="00FE3F1F"/>
    <w:rsid w:val="001A4733"/>
    <w:rsid w:val="0078741B"/>
    <w:rsid w:val="00FE3F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CE654B-43E2-4962-B5D6-762F7265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95att44hemstpunkt44hemstpunktflera44hemst228llanspunkt44f246rslagstext">
    <w:name w:val="hemstl95att44hemstpunkt44hemstpunktflera44hemst228llanspunkt44f246rslagstext"/>
    <w:basedOn w:val="Normal"/>
    <w:pPr>
      <w:spacing w:line="240" w:lineRule="auto"/>
    </w:pPr>
    <w:rPr>
      <w:rFonts w:ascii="Verdana" w:hAnsi="Verdana"/>
      <w:szCs w:val="24"/>
    </w:rPr>
  </w:style>
  <w:style w:type="paragraph" w:customStyle="1" w:styleId="normal44beslutdnr">
    <w:name w:val="normal44beslutdnr"/>
    <w:basedOn w:val="Normal"/>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1910</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fp1471</vt:lpstr>
    </vt:vector>
  </TitlesOfParts>
  <Company>Riksdagen</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fp1471</dc:title>
  <dc:subject>fp1471</dc:subject>
  <dc:creator>Riksdagen</dc:creator>
  <cp:keywords>Riksdagen</cp:keywords>
  <dc:description>TKG-ktrl, MSMQ4mb, PersReg-Distribution mm</dc:description>
  <cp:lastModifiedBy>Lars Brink</cp:lastModifiedBy>
  <cp:revision>2</cp:revision>
  <cp:lastPrinted>2007-11-22T13:45:00Z</cp:lastPrinted>
  <dcterms:created xsi:type="dcterms:W3CDTF">2025-12-17T05:13:00Z</dcterms:created>
  <dcterms:modified xsi:type="dcterms:W3CDTF">2025-12-17T05:13:00Z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Utmaningsrätt för entreprenader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Utmaningsrätt för entreprenader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20072008000001020112000014710069</vt:lpwstr>
  </property>
  <property fmtid="{D5CDD505-2E9C-101B-9397-08002B2CF9AE}" pid="47" name="datum">
    <vt:lpwstr>071001</vt:lpwstr>
  </property>
  <property fmtid="{D5CDD505-2E9C-101B-9397-08002B2CF9AE}" pid="48" name="avsändar-e-post">
    <vt:lpwstr>karin.berntsson@riksdagen.se</vt:lpwstr>
  </property>
  <property fmtid="{D5CDD505-2E9C-101B-9397-08002B2CF9AE}" pid="49" name="id">
    <vt:lpwstr>20072008000001020112000014710069</vt:lpwstr>
  </property>
  <property fmtid="{D5CDD505-2E9C-101B-9397-08002B2CF9AE}" pid="50" name="nummer">
    <vt:lpwstr>247</vt:lpwstr>
  </property>
  <property fmtid="{D5CDD505-2E9C-101B-9397-08002B2CF9AE}" pid="51" name="utskottsbeteckning">
    <vt:lpwstr>Fi</vt:lpwstr>
  </property>
  <property fmtid="{D5CDD505-2E9C-101B-9397-08002B2CF9AE}" pid="52" name="GlobalUID">
    <vt:lpwstr>{F8B7A39A-36DB-420F-85CB-DFA8BABB04E5}</vt:lpwstr>
  </property>
  <property fmtid="{D5CDD505-2E9C-101B-9397-08002B2CF9AE}" pid="53" name="Överföringar">
    <vt:i4>0</vt:i4>
  </property>
  <property fmtid="{D5CDD505-2E9C-101B-9397-08002B2CF9AE}" pid="54" name="Checksum">
    <vt:lpwstr>*1002209392862*</vt:lpwstr>
  </property>
  <property fmtid="{D5CDD505-2E9C-101B-9397-08002B2CF9AE}" pid="55" name="skuggnummer">
    <vt:lpwstr>1868</vt:lpwstr>
  </property>
  <property fmtid="{D5CDD505-2E9C-101B-9397-08002B2CF9AE}" pid="56" name="urixVersion">
    <vt:lpwstr>3.2.0.8</vt:lpwstr>
  </property>
  <property fmtid="{D5CDD505-2E9C-101B-9397-08002B2CF9AE}" pid="57" name="urixOrigin">
    <vt:lpwstr>071122 14:45:39.216</vt:lpwstr>
  </property>
  <property fmtid="{D5CDD505-2E9C-101B-9397-08002B2CF9AE}" pid="58" name="urixGuid">
    <vt:lpwstr>{0F4898E0-6687-405F-8032-4CADAB789256}</vt:lpwstr>
  </property>
</Properties>
</file>