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EF17908" w14:textId="77777777">
      <w:pPr>
        <w:pStyle w:val="Normalutanindragellerluft"/>
      </w:pPr>
      <w:bookmarkStart w:name="_Toc106800475" w:id="0"/>
      <w:bookmarkStart w:name="_Toc106801300" w:id="1"/>
    </w:p>
    <w:p xmlns:w14="http://schemas.microsoft.com/office/word/2010/wordml" w:rsidRPr="009B062B" w:rsidR="00AF30DD" w:rsidP="00122909" w:rsidRDefault="00122909" w14:paraId="20BD117C" w14:textId="77777777">
      <w:pPr>
        <w:pStyle w:val="RubrikFrslagTIllRiksdagsbeslut"/>
      </w:pPr>
      <w:sdt>
        <w:sdtPr>
          <w:alias w:val="CC_Boilerplate_4"/>
          <w:tag w:val="CC_Boilerplate_4"/>
          <w:id w:val="-1644581176"/>
          <w:lock w:val="sdtContentLocked"/>
          <w:placeholder>
            <w:docPart w:val="F070076A4BB1400084E6AA83EEB8AEFF"/>
          </w:placeholder>
          <w:text/>
        </w:sdtPr>
        <w:sdtEndPr/>
        <w:sdtContent>
          <w:r w:rsidRPr="009B062B" w:rsidR="00AF30DD">
            <w:t>Förslag till riksdagsbeslut</w:t>
          </w:r>
        </w:sdtContent>
      </w:sdt>
      <w:bookmarkEnd w:id="0"/>
      <w:bookmarkEnd w:id="1"/>
    </w:p>
    <w:sdt>
      <w:sdtPr>
        <w:tag w:val="9361bab2-cccc-4112-9227-77c848dde68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ett förenklat momssystem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94E4D93C9E4C7FA34D16ECA5B8C3F5"/>
        </w:placeholder>
        <w:text/>
      </w:sdtPr>
      <w:sdtEndPr/>
      <w:sdtContent>
        <w:p xmlns:w14="http://schemas.microsoft.com/office/word/2010/wordml" w:rsidR="0040308A" w:rsidP="00963D84" w:rsidRDefault="006D79C9" w14:paraId="3E42940E" w14:textId="3280C417">
          <w:pPr>
            <w:pStyle w:val="Rubrik1"/>
          </w:pPr>
          <w:r>
            <w:t>Motivering</w:t>
          </w:r>
        </w:p>
      </w:sdtContent>
    </w:sdt>
    <w:bookmarkEnd w:displacedByCustomXml="prev" w:id="3"/>
    <w:bookmarkEnd w:displacedByCustomXml="prev" w:id="4"/>
    <w:p xmlns:w14="http://schemas.microsoft.com/office/word/2010/wordml" w:rsidR="00963D84" w:rsidP="00963D84" w:rsidRDefault="00963D84" w14:paraId="00DA4204" w14:textId="77777777"/>
    <w:p xmlns:w14="http://schemas.microsoft.com/office/word/2010/wordml" w:rsidR="0040308A" w:rsidP="00963D84" w:rsidRDefault="0040308A" w14:paraId="3DD895FB" w14:textId="5466CE6E">
      <w:r>
        <w:t>Momssystemet är av stor betydelse för statens finanser och svarar för över en femtedel av Sveriges skatteintäkter. Skattereformen från 1991 syftade till att införa ett enhetligt skattesystem. Reformens intentioner har frånträtts under årens</w:t>
      </w:r>
      <w:r w:rsidR="00963D84">
        <w:t xml:space="preserve"> </w:t>
      </w:r>
      <w:r>
        <w:t xml:space="preserve">lopp och idag finns det åter ett stortantal olika momssatser med minskad transparens som följd. Exempelvis sänktes momsen på livsmedel under 1990-talet, momssatsen för att åka skidlift är sex procent, momssatsen för att färdas med hundspann 25 procent, ett besök hos tandläkaren är momsfritt medan en synundersökning är belagd med 25 procent moms, medlemstidningar som ges ut med minst fyra nummer per år är momsfria, för kartor utgår moms om sex procent medan byggritningar är belagda med 25 procent moms. Det finns åtskilliga fler exempel på hur olika momssatserna är mellan olika varor och tjänster. Vari logiken består är ofta dold i dunkel. </w:t>
      </w:r>
    </w:p>
    <w:p xmlns:w14="http://schemas.microsoft.com/office/word/2010/wordml" w:rsidR="0040308A" w:rsidP="00963D84" w:rsidRDefault="0040308A" w14:paraId="19FB5147" w14:textId="77777777">
      <w:r>
        <w:t xml:space="preserve">Momssatserna varierar vanligen mellan sex, 12 och 25 procent. Dagens system är otydligt för konsument och företagare. Ett förenklat momssystem skulle öka </w:t>
      </w:r>
      <w:r>
        <w:lastRenderedPageBreak/>
        <w:t>transparensen för alla involverade. Därtill skulle ett förenklat momssystem minska företagens administrativa bördor.</w:t>
      </w:r>
    </w:p>
    <w:p xmlns:w14="http://schemas.microsoft.com/office/word/2010/wordml" w:rsidR="0040308A" w:rsidP="00963D84" w:rsidRDefault="0040308A" w14:paraId="4A95717D" w14:textId="77777777">
      <w:r>
        <w:t xml:space="preserve">Eftersom momssystemet står för en betydande del av finansieringen av Sveriges offentliga utgifter är det angeläget att ett förändrat momssystem utreds, belyses och förankras nogsamt innan en ny förändring av momssystemet initieras. </w:t>
      </w:r>
    </w:p>
    <w:p xmlns:w14="http://schemas.microsoft.com/office/word/2010/wordml" w:rsidR="00BB6339" w:rsidP="00963D84" w:rsidRDefault="0040308A" w14:paraId="55A7401F" w14:textId="5DEE020E">
      <w:r>
        <w:t>Regeringen bör</w:t>
      </w:r>
      <w:r w:rsidR="00963D84">
        <w:t xml:space="preserve"> </w:t>
      </w:r>
      <w:r>
        <w:t>i syfte att öka transparensen i momssystemet snarast tillsätta en utredning som i sin tur skall utgöra grund till en proposition om genomförandet av ett transparent enhetligt momssystem</w:t>
      </w:r>
    </w:p>
    <w:sdt>
      <w:sdtPr>
        <w:rPr>
          <w:i/>
          <w:noProof/>
        </w:rPr>
        <w:alias w:val="CC_Underskrifter"/>
        <w:tag w:val="CC_Underskrifter"/>
        <w:id w:val="583496634"/>
        <w:lock w:val="sdtContentLocked"/>
        <w:placeholder>
          <w:docPart w:val="D60489158BC84C13B82D4B1E8510CB40"/>
        </w:placeholder>
      </w:sdtPr>
      <w:sdtEndPr>
        <w:rPr>
          <w:i w:val="0"/>
          <w:noProof w:val="0"/>
        </w:rPr>
      </w:sdtEndPr>
      <w:sdtContent>
        <w:p xmlns:w14="http://schemas.microsoft.com/office/word/2010/wordml" w:rsidR="00122909" w:rsidP="00122909" w:rsidRDefault="00122909" w14:paraId="18867700" w14:textId="77777777">
          <w:pPr/>
          <w:r/>
        </w:p>
        <w:p xmlns:w14="http://schemas.microsoft.com/office/word/2010/wordml" w:rsidRPr="008E0FE2" w:rsidR="004801AC" w:rsidP="00122909" w:rsidRDefault="00122909" w14:paraId="02F40457" w14:textId="4D88A0A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2363" w14:textId="77777777" w:rsidR="00DE1153" w:rsidRDefault="00DE1153" w:rsidP="000C1CAD">
      <w:pPr>
        <w:spacing w:line="240" w:lineRule="auto"/>
      </w:pPr>
      <w:r>
        <w:separator/>
      </w:r>
    </w:p>
  </w:endnote>
  <w:endnote w:type="continuationSeparator" w:id="0">
    <w:p w14:paraId="59458169" w14:textId="77777777" w:rsidR="00DE1153" w:rsidRDefault="00DE11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E1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E8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7E73" w14:textId="3DE5DA4B" w:rsidR="00262EA3" w:rsidRPr="00122909" w:rsidRDefault="00262EA3" w:rsidP="001229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70DB4" w14:textId="77777777" w:rsidR="00DE1153" w:rsidRDefault="00DE1153" w:rsidP="000C1CAD">
      <w:pPr>
        <w:spacing w:line="240" w:lineRule="auto"/>
      </w:pPr>
      <w:r>
        <w:separator/>
      </w:r>
    </w:p>
  </w:footnote>
  <w:footnote w:type="continuationSeparator" w:id="0">
    <w:p w14:paraId="0386E36E" w14:textId="77777777" w:rsidR="00DE1153" w:rsidRDefault="00DE11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0F41E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58A97D" wp14:anchorId="0EDE75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2909" w14:paraId="4E713901" w14:textId="4F7917B6">
                          <w:pPr>
                            <w:jc w:val="right"/>
                          </w:pPr>
                          <w:sdt>
                            <w:sdtPr>
                              <w:alias w:val="CC_Noformat_Partikod"/>
                              <w:tag w:val="CC_Noformat_Partikod"/>
                              <w:id w:val="-53464382"/>
                              <w:text/>
                            </w:sdtPr>
                            <w:sdtEndPr/>
                            <w:sdtContent>
                              <w:r w:rsidR="0040308A">
                                <w:t>M</w:t>
                              </w:r>
                            </w:sdtContent>
                          </w:sdt>
                          <w:sdt>
                            <w:sdtPr>
                              <w:alias w:val="CC_Noformat_Partinummer"/>
                              <w:tag w:val="CC_Noformat_Partinummer"/>
                              <w:id w:val="-1709555926"/>
                              <w:text/>
                            </w:sdtPr>
                            <w:sdtEndPr/>
                            <w:sdtContent>
                              <w:r w:rsidR="00381351">
                                <w:t>1056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DE75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1153" w14:paraId="4E713901" w14:textId="4F7917B6">
                    <w:pPr>
                      <w:jc w:val="right"/>
                    </w:pPr>
                    <w:sdt>
                      <w:sdtPr>
                        <w:alias w:val="CC_Noformat_Partikod"/>
                        <w:tag w:val="CC_Noformat_Partikod"/>
                        <w:id w:val="-53464382"/>
                        <w:text/>
                      </w:sdtPr>
                      <w:sdtEndPr/>
                      <w:sdtContent>
                        <w:r w:rsidR="0040308A">
                          <w:t>M</w:t>
                        </w:r>
                      </w:sdtContent>
                    </w:sdt>
                    <w:sdt>
                      <w:sdtPr>
                        <w:alias w:val="CC_Noformat_Partinummer"/>
                        <w:tag w:val="CC_Noformat_Partinummer"/>
                        <w:id w:val="-1709555926"/>
                        <w:text/>
                      </w:sdtPr>
                      <w:sdtEndPr/>
                      <w:sdtContent>
                        <w:r w:rsidR="00381351">
                          <w:t>1056</w:t>
                        </w:r>
                      </w:sdtContent>
                    </w:sdt>
                  </w:p>
                </w:txbxContent>
              </v:textbox>
              <w10:wrap anchorx="page"/>
            </v:shape>
          </w:pict>
        </mc:Fallback>
      </mc:AlternateContent>
    </w:r>
  </w:p>
  <w:p w:rsidRPr="00293C4F" w:rsidR="00262EA3" w:rsidP="00776B74" w:rsidRDefault="00262EA3" w14:paraId="10546B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D3C7516" w14:textId="77777777">
    <w:pPr>
      <w:jc w:val="right"/>
    </w:pPr>
  </w:p>
  <w:p w:rsidR="00262EA3" w:rsidP="00776B74" w:rsidRDefault="00262EA3" w14:paraId="4364AF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22909" w14:paraId="58B333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4454AC" wp14:anchorId="6F6AC6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2909" w14:paraId="6DDA38A5" w14:textId="62FF741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308A">
          <w:t>M</w:t>
        </w:r>
      </w:sdtContent>
    </w:sdt>
    <w:sdt>
      <w:sdtPr>
        <w:alias w:val="CC_Noformat_Partinummer"/>
        <w:tag w:val="CC_Noformat_Partinummer"/>
        <w:id w:val="-2014525982"/>
        <w:text/>
      </w:sdtPr>
      <w:sdtEndPr/>
      <w:sdtContent>
        <w:r w:rsidR="00381351">
          <w:t>1056</w:t>
        </w:r>
      </w:sdtContent>
    </w:sdt>
  </w:p>
  <w:p w:rsidRPr="008227B3" w:rsidR="00262EA3" w:rsidP="008227B3" w:rsidRDefault="00122909" w14:paraId="67BC00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2909" w14:paraId="325C266F" w14:textId="6709A5D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:1950</w:t>
        </w:r>
      </w:sdtContent>
    </w:sdt>
  </w:p>
  <w:p w:rsidR="00262EA3" w:rsidP="00E03A3D" w:rsidRDefault="00122909" w14:paraId="143B2D05" w14:textId="77ECA945">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ContentLocked"/>
      <w:text/>
    </w:sdtPr>
    <w:sdtEndPr/>
    <w:sdtContent>
      <w:p w:rsidR="00262EA3" w:rsidP="00283E0F" w:rsidRDefault="0040308A" w14:paraId="3D3AD13D" w14:textId="34A85FA1">
        <w:pPr>
          <w:pStyle w:val="FSHRub2"/>
        </w:pPr>
        <w:r>
          <w:t>Ett förenklat momssystem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1479E2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30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909"/>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351"/>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08A"/>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706"/>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3BC"/>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D84"/>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153"/>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2EAB"/>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E4DD81"/>
  <w15:chartTrackingRefBased/>
  <w15:docId w15:val="{128CE598-52E1-4601-86D6-7F8E5E62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70076A4BB1400084E6AA83EEB8AEFF"/>
        <w:category>
          <w:name w:val="Allmänt"/>
          <w:gallery w:val="placeholder"/>
        </w:category>
        <w:types>
          <w:type w:val="bbPlcHdr"/>
        </w:types>
        <w:behaviors>
          <w:behavior w:val="content"/>
        </w:behaviors>
        <w:guid w:val="{6CBC66C0-3079-4777-A9DA-B280BF3A1DFE}"/>
      </w:docPartPr>
      <w:docPartBody>
        <w:p w:rsidR="00983F72" w:rsidRDefault="00734E3E">
          <w:pPr>
            <w:pStyle w:val="F070076A4BB1400084E6AA83EEB8AEFF"/>
          </w:pPr>
          <w:r w:rsidRPr="005A0A93">
            <w:rPr>
              <w:rStyle w:val="Platshllartext"/>
            </w:rPr>
            <w:t>Förslag till riksdagsbeslut</w:t>
          </w:r>
        </w:p>
      </w:docPartBody>
    </w:docPart>
    <w:docPart>
      <w:docPartPr>
        <w:name w:val="B8D32958D43C4C0B8E3ED151C33F52FD"/>
        <w:category>
          <w:name w:val="Allmänt"/>
          <w:gallery w:val="placeholder"/>
        </w:category>
        <w:types>
          <w:type w:val="bbPlcHdr"/>
        </w:types>
        <w:behaviors>
          <w:behavior w:val="content"/>
        </w:behaviors>
        <w:guid w:val="{B32857FC-428A-4A8F-833C-638FA58A5704}"/>
      </w:docPartPr>
      <w:docPartBody>
        <w:p w:rsidR="00983F72" w:rsidRDefault="00734E3E">
          <w:pPr>
            <w:pStyle w:val="B8D32958D43C4C0B8E3ED151C33F52F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994E4D93C9E4C7FA34D16ECA5B8C3F5"/>
        <w:category>
          <w:name w:val="Allmänt"/>
          <w:gallery w:val="placeholder"/>
        </w:category>
        <w:types>
          <w:type w:val="bbPlcHdr"/>
        </w:types>
        <w:behaviors>
          <w:behavior w:val="content"/>
        </w:behaviors>
        <w:guid w:val="{39618F2F-7995-40D8-9D4B-4E254850EE6C}"/>
      </w:docPartPr>
      <w:docPartBody>
        <w:p w:rsidR="00983F72" w:rsidRDefault="00734E3E">
          <w:pPr>
            <w:pStyle w:val="4994E4D93C9E4C7FA34D16ECA5B8C3F5"/>
          </w:pPr>
          <w:r w:rsidRPr="005A0A93">
            <w:rPr>
              <w:rStyle w:val="Platshllartext"/>
            </w:rPr>
            <w:t>Motivering</w:t>
          </w:r>
        </w:p>
      </w:docPartBody>
    </w:docPart>
    <w:docPart>
      <w:docPartPr>
        <w:name w:val="D60489158BC84C13B82D4B1E8510CB40"/>
        <w:category>
          <w:name w:val="Allmänt"/>
          <w:gallery w:val="placeholder"/>
        </w:category>
        <w:types>
          <w:type w:val="bbPlcHdr"/>
        </w:types>
        <w:behaviors>
          <w:behavior w:val="content"/>
        </w:behaviors>
        <w:guid w:val="{DDB2DC04-CDA2-4273-8B57-ED6C6D4DA07A}"/>
      </w:docPartPr>
      <w:docPartBody>
        <w:p w:rsidR="00983F72" w:rsidRDefault="00734E3E">
          <w:pPr>
            <w:pStyle w:val="D60489158BC84C13B82D4B1E8510CB4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72"/>
    <w:rsid w:val="00734E3E"/>
    <w:rsid w:val="00755B93"/>
    <w:rsid w:val="00983F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70076A4BB1400084E6AA83EEB8AEFF">
    <w:name w:val="F070076A4BB1400084E6AA83EEB8AEFF"/>
  </w:style>
  <w:style w:type="paragraph" w:customStyle="1" w:styleId="B8D32958D43C4C0B8E3ED151C33F52FD">
    <w:name w:val="B8D32958D43C4C0B8E3ED151C33F52FD"/>
  </w:style>
  <w:style w:type="paragraph" w:customStyle="1" w:styleId="4994E4D93C9E4C7FA34D16ECA5B8C3F5">
    <w:name w:val="4994E4D93C9E4C7FA34D16ECA5B8C3F5"/>
  </w:style>
  <w:style w:type="paragraph" w:customStyle="1" w:styleId="D60489158BC84C13B82D4B1E8510CB40">
    <w:name w:val="D60489158BC84C13B82D4B1E8510C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919F8-97B9-4B65-B454-8B3BF6C446BA}"/>
</file>

<file path=customXml/itemProps2.xml><?xml version="1.0" encoding="utf-8"?>
<ds:datastoreItem xmlns:ds="http://schemas.openxmlformats.org/officeDocument/2006/customXml" ds:itemID="{A833D4B1-0A2F-41CF-BF32-F6F5441C9087}"/>
</file>

<file path=customXml/itemProps3.xml><?xml version="1.0" encoding="utf-8"?>
<ds:datastoreItem xmlns:ds="http://schemas.openxmlformats.org/officeDocument/2006/customXml" ds:itemID="{C260F0D2-5AC0-476C-A2B2-38FBE08C1DBE}"/>
</file>

<file path=customXml/itemProps4.xml><?xml version="1.0" encoding="utf-8"?>
<ds:datastoreItem xmlns:ds="http://schemas.openxmlformats.org/officeDocument/2006/customXml" ds:itemID="{8E7C4983-6BB4-4DA9-8EE8-A28337CC0B19}"/>
</file>

<file path=docProps/app.xml><?xml version="1.0" encoding="utf-8"?>
<Properties xmlns="http://schemas.openxmlformats.org/officeDocument/2006/extended-properties" xmlns:vt="http://schemas.openxmlformats.org/officeDocument/2006/docPropsVTypes">
  <Template>Normal</Template>
  <TotalTime>10</TotalTime>
  <Pages>2</Pages>
  <Words>259</Words>
  <Characters>1518</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