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1CB" w:rsidRPr="007A535A" w:rsidRDefault="00E331CB">
      <w:pPr>
        <w:pStyle w:val="Hemstlrubrik"/>
      </w:pPr>
      <w:r w:rsidRPr="007A535A">
        <w:t>Förslag till riksdagsbeslut</w:t>
      </w:r>
    </w:p>
    <w:p w:rsidR="00E331CB" w:rsidRPr="007A535A" w:rsidRDefault="00E331CB">
      <w:pPr>
        <w:pStyle w:val="Hemstlatt"/>
        <w:ind w:left="0"/>
      </w:pPr>
      <w:r w:rsidRPr="007A535A">
        <w:t xml:space="preserve">Riksdagen tillkännager för regeringen som sin mening vad som anförs i motionen om att </w:t>
      </w:r>
      <w:r w:rsidRPr="007A535A">
        <w:rPr>
          <w:color w:val="000000"/>
        </w:rPr>
        <w:t>införa offentliggörande av resultat av ko</w:t>
      </w:r>
      <w:r w:rsidRPr="007A535A">
        <w:rPr>
          <w:color w:val="000000"/>
        </w:rPr>
        <w:t>n</w:t>
      </w:r>
      <w:r w:rsidRPr="007A535A">
        <w:rPr>
          <w:color w:val="000000"/>
        </w:rPr>
        <w:t>troller enligt livsmedelslagen.</w:t>
      </w:r>
    </w:p>
    <w:p w:rsidR="00E331CB" w:rsidRPr="007A535A" w:rsidRDefault="00E331CB">
      <w:pPr>
        <w:pStyle w:val="Rubrik1"/>
      </w:pPr>
      <w:r w:rsidRPr="007A535A">
        <w:t>Motivering</w:t>
      </w:r>
    </w:p>
    <w:p w:rsidR="00E331CB" w:rsidRPr="007A535A" w:rsidRDefault="00E331CB">
      <w:pPr>
        <w:autoSpaceDE w:val="0"/>
        <w:autoSpaceDN w:val="0"/>
        <w:adjustRightInd w:val="0"/>
        <w:rPr>
          <w:color w:val="000000"/>
        </w:rPr>
      </w:pPr>
      <w:r w:rsidRPr="007A535A">
        <w:rPr>
          <w:color w:val="000000"/>
        </w:rPr>
        <w:t>För det allra största flertalet människor är ett restaurangbesök förknippat med en trevlig upplevelse med god mat och dryck. För ett fåtal har dessvärre just ett restaurangbesök lett till mycket otrevliga konsekvenser i form av matfö</w:t>
      </w:r>
      <w:r w:rsidRPr="007A535A">
        <w:rPr>
          <w:color w:val="000000"/>
        </w:rPr>
        <w:t>r</w:t>
      </w:r>
      <w:r w:rsidRPr="007A535A">
        <w:rPr>
          <w:color w:val="000000"/>
        </w:rPr>
        <w:t>giftning. Förutom själva obehaget av matförgiftningen har en del tvingats till sjukhusvistelse och därmed sjukskrivning på grund av allvarliga komplikati</w:t>
      </w:r>
      <w:r w:rsidRPr="007A535A">
        <w:rPr>
          <w:color w:val="000000"/>
        </w:rPr>
        <w:t>o</w:t>
      </w:r>
      <w:r w:rsidRPr="007A535A">
        <w:rPr>
          <w:color w:val="000000"/>
        </w:rPr>
        <w:t>ner från matförgiftningen.</w:t>
      </w:r>
    </w:p>
    <w:p w:rsidR="00E331CB" w:rsidRPr="007A535A" w:rsidRDefault="00E331CB">
      <w:pPr>
        <w:pStyle w:val="Normaltindrag"/>
        <w:rPr>
          <w:b/>
          <w:bCs/>
        </w:rPr>
      </w:pPr>
      <w:r w:rsidRPr="007A535A">
        <w:rPr>
          <w:bCs/>
        </w:rPr>
        <w:t xml:space="preserve">I februari 2007 matförgiftades en kvinna i Örebro </w:t>
      </w:r>
      <w:r w:rsidRPr="007A535A">
        <w:t>mycket allvarligt vid ett restaurangbesök. När media granskade restaurangen visade det sig att den hade 8 anmärkningar sedan tidigare från kommunens miljökontor. Om den drabbade kvinnan och andra matgäster känt till detta hade man förmodligen valt en helt annan restaurang.</w:t>
      </w:r>
    </w:p>
    <w:p w:rsidR="00E331CB" w:rsidRPr="007A535A" w:rsidRDefault="00E331CB">
      <w:pPr>
        <w:pStyle w:val="Normaltindrag"/>
      </w:pPr>
      <w:r w:rsidRPr="007A535A">
        <w:t>För att underlätta för konsumenter inför framtida besök hos näringsidkare som lyder under livsmedelslagen borde en GODKÄND-märkning införas. Ett märke med datum för inspektion som placeras väl synligt vid entrén, vilket också blir en sort</w:t>
      </w:r>
      <w:r w:rsidRPr="007A535A">
        <w:t>s offentliggörande av resultatet av en kontroll enligt livsm</w:t>
      </w:r>
      <w:r w:rsidRPr="007A535A">
        <w:t>e</w:t>
      </w:r>
      <w:r w:rsidRPr="007A535A">
        <w:t>delslagen. På samma sätt som man i en hiss kan se att den kontrollerats skulle man nu kunna få se en tydlig signal om godkänd livsmedelsmiljö.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535A">
        <w:trPr>
          <w:cantSplit/>
        </w:trPr>
        <w:tc>
          <w:tcPr>
            <w:tcW w:w="3046" w:type="dxa"/>
          </w:tcPr>
          <w:p w:rsidR="00E331CB" w:rsidRPr="007A535A" w:rsidRDefault="00E331CB">
            <w:pPr>
              <w:pStyle w:val="UnderskriftDatum"/>
              <w:spacing w:before="240"/>
            </w:pPr>
            <w:r w:rsidRPr="007A535A">
              <w:lastRenderedPageBreak/>
              <w:t>Stockholm den 1 oktober 2007</w:t>
            </w:r>
          </w:p>
        </w:tc>
        <w:tc>
          <w:tcPr>
            <w:tcW w:w="3047" w:type="dxa"/>
          </w:tcPr>
          <w:p w:rsidR="00E331CB" w:rsidRPr="007A535A" w:rsidRDefault="00E331CB">
            <w:pPr>
              <w:pStyle w:val="Underskrifter"/>
              <w:spacing w:before="240"/>
            </w:pPr>
          </w:p>
        </w:tc>
      </w:tr>
      <w:tr w:rsidR="00000000" w:rsidRPr="007A535A">
        <w:trPr>
          <w:cantSplit/>
        </w:trPr>
        <w:tc>
          <w:tcPr>
            <w:tcW w:w="3046" w:type="dxa"/>
          </w:tcPr>
          <w:p w:rsidR="00E331CB" w:rsidRPr="007A535A" w:rsidRDefault="00E331CB">
            <w:pPr>
              <w:pStyle w:val="Underskrifter"/>
            </w:pPr>
            <w:r w:rsidRPr="007A535A">
              <w:t>Eva-Lena Jansson (s)</w:t>
            </w:r>
          </w:p>
        </w:tc>
        <w:tc>
          <w:tcPr>
            <w:tcW w:w="3046" w:type="dxa"/>
          </w:tcPr>
          <w:p w:rsidR="00E331CB" w:rsidRPr="007A535A" w:rsidRDefault="00E331CB">
            <w:pPr>
              <w:pStyle w:val="Underskrifter"/>
            </w:pPr>
          </w:p>
        </w:tc>
      </w:tr>
    </w:tbl>
    <w:p w:rsidR="00E331CB" w:rsidRPr="007A535A" w:rsidRDefault="00E331CB">
      <w:pPr>
        <w:pStyle w:val="Normaltindrag"/>
      </w:pPr>
    </w:p>
    <w:sectPr w:rsidR="00E331CB" w:rsidRPr="007A53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1CB" w:rsidRPr="007A535A" w:rsidRDefault="00E331CB">
      <w:r w:rsidRPr="007A535A">
        <w:separator/>
      </w:r>
    </w:p>
  </w:endnote>
  <w:endnote w:type="continuationSeparator" w:id="0">
    <w:p w:rsidR="00E331CB" w:rsidRPr="007A535A" w:rsidRDefault="00E331CB">
      <w:r w:rsidRPr="007A53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1CB" w:rsidRPr="007A535A" w:rsidRDefault="007A535A">
    <w:pPr>
      <w:pStyle w:val="Sidfot"/>
    </w:pPr>
    <w:r w:rsidRPr="007A53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86157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CB" w:rsidRDefault="00E331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1CB" w:rsidRDefault="00E331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1CB" w:rsidRPr="007A535A" w:rsidRDefault="007A535A">
    <w:pPr>
      <w:pStyle w:val="Sidfot"/>
    </w:pPr>
    <w:r w:rsidRPr="007A53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5242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CB" w:rsidRDefault="00E331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1CB" w:rsidRDefault="00E331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1CB" w:rsidRPr="007A535A" w:rsidRDefault="007A535A">
    <w:pPr>
      <w:pStyle w:val="Sidfot"/>
    </w:pPr>
    <w:r w:rsidRPr="007A53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956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CB" w:rsidRDefault="00E331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1CB" w:rsidRDefault="00E331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1CB" w:rsidRPr="007A535A" w:rsidRDefault="00E331CB">
      <w:r w:rsidRPr="007A535A">
        <w:separator/>
      </w:r>
    </w:p>
  </w:footnote>
  <w:footnote w:type="continuationSeparator" w:id="0">
    <w:p w:rsidR="00E331CB" w:rsidRPr="007A535A" w:rsidRDefault="00E331CB">
      <w:r w:rsidRPr="007A53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1CB" w:rsidRPr="007A535A" w:rsidRDefault="007A535A">
    <w:pPr>
      <w:pStyle w:val="Sidhuvud"/>
    </w:pPr>
    <w:r w:rsidRPr="007A53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68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CB" w:rsidRDefault="00E331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1CB" w:rsidRDefault="00E331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1CB" w:rsidRPr="007A535A" w:rsidRDefault="007A535A">
    <w:pPr>
      <w:pStyle w:val="Sidhuvud"/>
    </w:pPr>
    <w:r w:rsidRPr="007A53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319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CB" w:rsidRDefault="00E331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1CB" w:rsidRDefault="00E331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1CB" w:rsidRPr="007A535A" w:rsidRDefault="00E331CB">
    <w:pPr>
      <w:pStyle w:val="FSHNormal"/>
      <w:tabs>
        <w:tab w:val="right" w:pos="5840"/>
      </w:tabs>
    </w:pPr>
    <w:r w:rsidRPr="007A535A">
      <w:br/>
    </w:r>
    <w:r w:rsidRPr="007A535A">
      <w:fldChar w:fldCharType="begin" w:fldLock="1"/>
    </w:r>
    <w:r w:rsidRPr="007A535A">
      <w:instrText xml:space="preserve"> DOCPROPERTY</w:instrText>
    </w:r>
    <w:r w:rsidRPr="007A535A">
      <w:rPr>
        <w:sz w:val="18"/>
      </w:rPr>
      <w:instrText xml:space="preserve"> "YearUser" *\charformat </w:instrText>
    </w:r>
    <w:r w:rsidRPr="007A535A">
      <w:fldChar w:fldCharType="separate"/>
    </w:r>
    <w:r w:rsidRPr="007A535A">
      <w:t>2007/08</w:t>
    </w:r>
    <w:r w:rsidRPr="007A535A">
      <w:fldChar w:fldCharType="end"/>
    </w:r>
    <w:r w:rsidRPr="007A535A">
      <w:t xml:space="preserve"> </w:t>
    </w:r>
    <w:r w:rsidRPr="007A535A">
      <w:tab/>
      <w:t xml:space="preserve">mnr: </w:t>
    </w:r>
    <w:r w:rsidRPr="007A535A">
      <w:fldChar w:fldCharType="begin" w:fldLock="1"/>
    </w:r>
    <w:r w:rsidRPr="007A535A">
      <w:instrText xml:space="preserve"> DOCPROPERTY</w:instrText>
    </w:r>
    <w:r w:rsidRPr="007A535A">
      <w:rPr>
        <w:sz w:val="18"/>
      </w:rPr>
      <w:instrText xml:space="preserve"> "Motionsnummer" *\charformat </w:instrText>
    </w:r>
    <w:r w:rsidRPr="007A535A">
      <w:fldChar w:fldCharType="separate"/>
    </w:r>
    <w:r w:rsidRPr="007A535A">
      <w:t>MJ285</w:t>
    </w:r>
    <w:r w:rsidRPr="007A535A">
      <w:fldChar w:fldCharType="end"/>
    </w:r>
    <w:r w:rsidRPr="007A535A">
      <w:br/>
    </w:r>
    <w:r w:rsidRPr="007A535A">
      <w:fldChar w:fldCharType="begin" w:fldLock="1"/>
    </w:r>
    <w:r w:rsidRPr="007A535A">
      <w:instrText xml:space="preserve"> DOCPROPERTY</w:instrText>
    </w:r>
    <w:r w:rsidRPr="007A535A">
      <w:rPr>
        <w:sz w:val="18"/>
      </w:rPr>
      <w:instrText xml:space="preserve"> "Samling" *\charformat </w:instrText>
    </w:r>
    <w:r w:rsidRPr="007A535A">
      <w:fldChar w:fldCharType="end"/>
    </w:r>
    <w:r w:rsidRPr="007A535A">
      <w:tab/>
      <w:t xml:space="preserve">pnr: </w:t>
    </w:r>
    <w:r w:rsidRPr="007A535A">
      <w:fldChar w:fldCharType="begin" w:fldLock="1"/>
    </w:r>
    <w:r w:rsidRPr="007A535A">
      <w:instrText xml:space="preserve"> DOCPROPERTY</w:instrText>
    </w:r>
    <w:r w:rsidRPr="007A535A">
      <w:rPr>
        <w:sz w:val="18"/>
      </w:rPr>
      <w:instrText xml:space="preserve"> "Partinummer" *\charformat </w:instrText>
    </w:r>
    <w:r w:rsidRPr="007A535A">
      <w:fldChar w:fldCharType="separate"/>
    </w:r>
    <w:r w:rsidRPr="007A535A">
      <w:t>s43033</w:t>
    </w:r>
    <w:r w:rsidRPr="007A535A">
      <w:fldChar w:fldCharType="end"/>
    </w:r>
  </w:p>
  <w:p w:rsidR="00E331CB" w:rsidRPr="007A535A" w:rsidRDefault="00E331CB">
    <w:pPr>
      <w:pStyle w:val="FSHRub1"/>
    </w:pPr>
    <w:r w:rsidRPr="007A535A">
      <w:t>Motion till riksdagen</w:t>
    </w:r>
    <w:r w:rsidRPr="007A535A">
      <w:br/>
    </w:r>
    <w:r w:rsidRPr="007A535A">
      <w:fldChar w:fldCharType="begin" w:fldLock="1"/>
    </w:r>
    <w:r w:rsidRPr="007A535A">
      <w:instrText xml:space="preserve"> DOCPROPERTY "YearUser" *\charformat </w:instrText>
    </w:r>
    <w:r w:rsidRPr="007A535A">
      <w:fldChar w:fldCharType="separate"/>
    </w:r>
    <w:r w:rsidRPr="007A535A">
      <w:t>2007/08</w:t>
    </w:r>
    <w:r w:rsidRPr="007A535A">
      <w:fldChar w:fldCharType="end"/>
    </w:r>
    <w:r w:rsidRPr="007A535A">
      <w:t>:</w:t>
    </w:r>
    <w:r w:rsidRPr="007A535A">
      <w:fldChar w:fldCharType="begin" w:fldLock="1"/>
    </w:r>
    <w:r w:rsidRPr="007A535A">
      <w:instrText xml:space="preserve"> DOCPROPERTY "Motionsnummer" *\charformat </w:instrText>
    </w:r>
    <w:r w:rsidRPr="007A535A">
      <w:fldChar w:fldCharType="separate"/>
    </w:r>
    <w:r w:rsidRPr="007A535A">
      <w:t>MJ285</w:t>
    </w:r>
    <w:r w:rsidRPr="007A535A">
      <w:fldChar w:fldCharType="end"/>
    </w:r>
  </w:p>
  <w:p w:rsidR="00E331CB" w:rsidRPr="007A535A" w:rsidRDefault="00E331CB">
    <w:pPr>
      <w:pStyle w:val="FSHNormalS5"/>
    </w:pPr>
    <w:r w:rsidRPr="007A535A">
      <w:fldChar w:fldCharType="begin" w:fldLock="1"/>
    </w:r>
    <w:r w:rsidRPr="007A535A">
      <w:instrText xml:space="preserve"> DOCPROPERTY "MotionarText" *\charformat </w:instrText>
    </w:r>
    <w:r w:rsidRPr="007A535A">
      <w:fldChar w:fldCharType="separate"/>
    </w:r>
    <w:r w:rsidRPr="007A535A">
      <w:t>av Eva-Lena Jansson (s)</w:t>
    </w:r>
    <w:r w:rsidRPr="007A535A">
      <w:fldChar w:fldCharType="end"/>
    </w:r>
    <w:r w:rsidRPr="007A535A">
      <w:br/>
    </w:r>
    <w:r w:rsidRPr="007A535A">
      <w:fldChar w:fldCharType="begin" w:fldLock="1"/>
    </w:r>
    <w:r w:rsidRPr="007A535A">
      <w:instrText xml:space="preserve"> DOCPROPERTY "SvarFrasKort" *\charformat </w:instrText>
    </w:r>
    <w:r w:rsidRPr="007A535A">
      <w:fldChar w:fldCharType="end"/>
    </w:r>
  </w:p>
  <w:p w:rsidR="00E331CB" w:rsidRPr="007A535A" w:rsidRDefault="00E331CB">
    <w:pPr>
      <w:pStyle w:val="FSHTitel"/>
    </w:pPr>
    <w:r w:rsidRPr="007A535A">
      <w:fldChar w:fldCharType="begin" w:fldLock="1"/>
    </w:r>
    <w:r w:rsidRPr="007A535A">
      <w:instrText xml:space="preserve"> DOCPROPERTY</w:instrText>
    </w:r>
    <w:r w:rsidRPr="007A535A">
      <w:rPr>
        <w:sz w:val="18"/>
      </w:rPr>
      <w:instrText xml:space="preserve"> "RubrikSvar" *\charformat </w:instrText>
    </w:r>
    <w:r w:rsidRPr="007A535A">
      <w:fldChar w:fldCharType="separate"/>
    </w:r>
    <w:r w:rsidRPr="007A535A">
      <w:t>GODKÄND-märkning på näringsställen som hanterar livsmedel</w:t>
    </w:r>
    <w:r w:rsidRPr="007A535A">
      <w:fldChar w:fldCharType="end"/>
    </w:r>
  </w:p>
  <w:p w:rsidR="00E331CB" w:rsidRPr="007A535A" w:rsidRDefault="00E331CB">
    <w:pPr>
      <w:pStyle w:val="Normal00"/>
    </w:pPr>
  </w:p>
  <w:p w:rsidR="00E331CB" w:rsidRPr="007A535A" w:rsidRDefault="00E331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624403">
    <w:abstractNumId w:val="8"/>
  </w:num>
  <w:num w:numId="2" w16cid:durableId="2042631629">
    <w:abstractNumId w:val="9"/>
  </w:num>
  <w:num w:numId="3" w16cid:durableId="204611342">
    <w:abstractNumId w:val="8"/>
  </w:num>
  <w:num w:numId="4" w16cid:durableId="461853615">
    <w:abstractNumId w:val="9"/>
  </w:num>
  <w:num w:numId="5" w16cid:durableId="984776271">
    <w:abstractNumId w:val="13"/>
  </w:num>
  <w:num w:numId="6" w16cid:durableId="1769347623">
    <w:abstractNumId w:val="10"/>
  </w:num>
  <w:num w:numId="7" w16cid:durableId="2117407348">
    <w:abstractNumId w:val="11"/>
  </w:num>
  <w:num w:numId="8" w16cid:durableId="545215401">
    <w:abstractNumId w:val="12"/>
  </w:num>
  <w:num w:numId="9" w16cid:durableId="1404907044">
    <w:abstractNumId w:val="8"/>
  </w:num>
  <w:num w:numId="10" w16cid:durableId="1243678305">
    <w:abstractNumId w:val="3"/>
  </w:num>
  <w:num w:numId="11" w16cid:durableId="1841773864">
    <w:abstractNumId w:val="2"/>
  </w:num>
  <w:num w:numId="12" w16cid:durableId="1964967499">
    <w:abstractNumId w:val="1"/>
  </w:num>
  <w:num w:numId="13" w16cid:durableId="158423174">
    <w:abstractNumId w:val="0"/>
  </w:num>
  <w:num w:numId="14" w16cid:durableId="1157378582">
    <w:abstractNumId w:val="9"/>
  </w:num>
  <w:num w:numId="15" w16cid:durableId="908347184">
    <w:abstractNumId w:val="7"/>
  </w:num>
  <w:num w:numId="16" w16cid:durableId="1351642794">
    <w:abstractNumId w:val="6"/>
  </w:num>
  <w:num w:numId="17" w16cid:durableId="964584468">
    <w:abstractNumId w:val="5"/>
  </w:num>
  <w:num w:numId="18" w16cid:durableId="335380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956ED79-82BF-4E87-9D1C-0C5F8EC760E3}"/>
  </w:docVars>
  <w:rsids>
    <w:rsidRoot w:val="00324641"/>
    <w:rsid w:val="00324641"/>
    <w:rsid w:val="007A535A"/>
    <w:rsid w:val="00E331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70BA34-D2BC-4005-A081-5ED5F879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1228</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s43033</vt:lpstr>
    </vt:vector>
  </TitlesOfParts>
  <Company>Riksdagen</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s43033</dc:title>
  <dc:subject>s43033</dc:subject>
  <dc:creator>Riksdagen</dc:creator>
  <cp:keywords>Riksdagen</cp:keywords>
  <dc:description>TKG-ktrl, MSMQ4mb, PersReg-Distribution mm</dc:description>
  <cp:lastModifiedBy>Lars Brink</cp:lastModifiedBy>
  <cp:revision>2</cp:revision>
  <cp:lastPrinted>2007-11-05T08:41:00Z</cp:lastPrinted>
  <dcterms:created xsi:type="dcterms:W3CDTF">2025-12-17T06:53:00Z</dcterms:created>
  <dcterms:modified xsi:type="dcterms:W3CDTF">2025-12-17T06:53:00Z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GODKÄND-märkning på näringsställen som hanterar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GODKÄND-märkning på näringsställen som hanterar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20072008000000000115000430330069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20072008000000000115000430330069</vt:lpwstr>
  </property>
  <property fmtid="{D5CDD505-2E9C-101B-9397-08002B2CF9AE}" pid="50" name="nummer">
    <vt:lpwstr>285</vt:lpwstr>
  </property>
  <property fmtid="{D5CDD505-2E9C-101B-9397-08002B2CF9AE}" pid="51" name="utskottsbeteckning">
    <vt:lpwstr>MJ</vt:lpwstr>
  </property>
  <property fmtid="{D5CDD505-2E9C-101B-9397-08002B2CF9AE}" pid="52" name="GlobalUID">
    <vt:lpwstr>{E45025D0-F22F-4BE0-9CB1-921BED97B371}</vt:lpwstr>
  </property>
  <property fmtid="{D5CDD505-2E9C-101B-9397-08002B2CF9AE}" pid="53" name="Överföringar">
    <vt:i4>0</vt:i4>
  </property>
  <property fmtid="{D5CDD505-2E9C-101B-9397-08002B2CF9AE}" pid="54" name="Checksum">
    <vt:lpwstr>*1004279835287*</vt:lpwstr>
  </property>
  <property fmtid="{D5CDD505-2E9C-101B-9397-08002B2CF9AE}" pid="55" name="skuggnummer">
    <vt:lpwstr>976</vt:lpwstr>
  </property>
  <property fmtid="{D5CDD505-2E9C-101B-9397-08002B2CF9AE}" pid="56" name="urixVersion">
    <vt:lpwstr>3.2.0.8</vt:lpwstr>
  </property>
  <property fmtid="{D5CDD505-2E9C-101B-9397-08002B2CF9AE}" pid="57" name="urixOrigin">
    <vt:lpwstr>071105 09:47:49.118</vt:lpwstr>
  </property>
  <property fmtid="{D5CDD505-2E9C-101B-9397-08002B2CF9AE}" pid="58" name="urixGuid">
    <vt:lpwstr>{9ABA8349-98C5-4263-ADC7-4B568AEA86B3}</vt:lpwstr>
  </property>
</Properties>
</file>