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B49" w:rsidRPr="006813E6" w:rsidRDefault="00F92B49" w:rsidP="001D7001">
      <w:pPr>
        <w:pStyle w:val="Hemstlrubrik"/>
      </w:pPr>
      <w:r w:rsidRPr="006813E6">
        <w:t>Förslag till riksdagsbeslut</w:t>
      </w:r>
    </w:p>
    <w:p w:rsidR="00F92B49" w:rsidRPr="006813E6" w:rsidRDefault="00F92B49" w:rsidP="00F92B49">
      <w:pPr>
        <w:pStyle w:val="Hemstlatt"/>
      </w:pPr>
      <w:r w:rsidRPr="006813E6">
        <w:t>Riksdagen tillkännager för regeringen som sin mening vad i motionen anförs om behovet av att införa ett samhällsekonomiskt synsätt på ansl</w:t>
      </w:r>
      <w:r w:rsidRPr="006813E6">
        <w:t>a</w:t>
      </w:r>
      <w:r w:rsidRPr="006813E6">
        <w:t xml:space="preserve">get för trafikupphandlingen genom </w:t>
      </w:r>
      <w:r w:rsidR="009818EF" w:rsidRPr="006813E6">
        <w:t xml:space="preserve">Rikstrafiken </w:t>
      </w:r>
      <w:r w:rsidRPr="006813E6">
        <w:t xml:space="preserve">så att trafiken fördelas på ett optimalt sätt mellan olika trafikslag. </w:t>
      </w:r>
    </w:p>
    <w:p w:rsidR="00E84F25" w:rsidRPr="006813E6" w:rsidRDefault="007C6092" w:rsidP="00E22893">
      <w:pPr>
        <w:pStyle w:val="Rubrik1"/>
      </w:pPr>
      <w:r w:rsidRPr="006813E6">
        <w:t>Motivering</w:t>
      </w:r>
    </w:p>
    <w:p w:rsidR="00F92B49" w:rsidRPr="006813E6" w:rsidRDefault="00F92B49" w:rsidP="00F92B49">
      <w:r w:rsidRPr="006813E6">
        <w:t>Genom sina transportpolitiska principbeslut har riksdagen lagt en bra grund för det vidare agerandet i trafikfrågor. Utgångspunkten ska vara ett samhäll</w:t>
      </w:r>
      <w:r w:rsidRPr="006813E6">
        <w:t>s</w:t>
      </w:r>
      <w:r w:rsidRPr="006813E6">
        <w:t>ekonomiskt tänkande, där avgiften för den som reser eller beställer en god</w:t>
      </w:r>
      <w:r w:rsidRPr="006813E6">
        <w:t>s</w:t>
      </w:r>
      <w:r w:rsidRPr="006813E6">
        <w:t xml:space="preserve">transport ska vara marginalkostnaden. I de samhällsekonomiska kalkylerna ska hänsyn tas till miljö och trafiksäkerhet. </w:t>
      </w:r>
    </w:p>
    <w:p w:rsidR="00F92B49" w:rsidRPr="006813E6" w:rsidRDefault="00F92B49" w:rsidP="00F92B49">
      <w:pPr>
        <w:pStyle w:val="Normaltindrag"/>
      </w:pPr>
      <w:r w:rsidRPr="006813E6">
        <w:t>Den nu aktuella budgetpropositionen anger ett anslag om 893 miljoner kronor för trafikupphandling (prop. 2005/06:1, utgiftsområde 22, anslag 36:12). Detta belopp torde inte bygga på samhällsekonomiska överväganden utan mera på tradition. Propositionen redovisar inga samhällsekonomiska kalkyler.</w:t>
      </w:r>
    </w:p>
    <w:p w:rsidR="00B7049B" w:rsidRPr="006813E6" w:rsidRDefault="00F92B49" w:rsidP="00F92B49">
      <w:pPr>
        <w:pStyle w:val="Normaltindrag"/>
      </w:pPr>
      <w:r w:rsidRPr="006813E6">
        <w:t>Regeringen har inte alls närmare redovisat för riksdagen vilken järnväg</w:t>
      </w:r>
      <w:r w:rsidRPr="006813E6">
        <w:t>s</w:t>
      </w:r>
      <w:r w:rsidRPr="006813E6">
        <w:t>trafik som man bedömer vara samhällsekonomiskt lönsam eller regionalpol</w:t>
      </w:r>
      <w:r w:rsidRPr="006813E6">
        <w:t>i</w:t>
      </w:r>
      <w:r w:rsidRPr="006813E6">
        <w:t>tiskt motiverad utan att denna är företagsekonomiskt lönsam. För miljöns och trafiksäkerhetens skull är det angeläget att riksdagen begär att från regeringen få ett sådant underlag att man kommer ett steg närmare ett genomförande av det gällande transportpolitiska beslutet.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7001" w:rsidRPr="006813E6">
        <w:tblPrEx>
          <w:tblCellMar>
            <w:top w:w="0" w:type="dxa"/>
            <w:bottom w:w="0" w:type="dxa"/>
          </w:tblCellMar>
        </w:tblPrEx>
        <w:trPr>
          <w:cantSplit/>
        </w:trPr>
        <w:tc>
          <w:tcPr>
            <w:tcW w:w="3046" w:type="dxa"/>
          </w:tcPr>
          <w:p w:rsidR="001D7001" w:rsidRPr="006813E6" w:rsidRDefault="001D7001" w:rsidP="001D7001">
            <w:pPr>
              <w:pStyle w:val="UnderskriftDatum"/>
              <w:spacing w:before="240"/>
            </w:pPr>
            <w:r w:rsidRPr="006813E6">
              <w:t>Stockholm den 26 september 2005</w:t>
            </w:r>
          </w:p>
        </w:tc>
        <w:tc>
          <w:tcPr>
            <w:tcW w:w="3047" w:type="dxa"/>
          </w:tcPr>
          <w:p w:rsidR="001D7001" w:rsidRPr="006813E6" w:rsidRDefault="001D7001" w:rsidP="001D7001">
            <w:pPr>
              <w:pStyle w:val="Underskrifter"/>
              <w:spacing w:before="240"/>
            </w:pPr>
          </w:p>
        </w:tc>
      </w:tr>
      <w:tr w:rsidR="001D7001" w:rsidRPr="006813E6">
        <w:tblPrEx>
          <w:tblCellMar>
            <w:top w:w="0" w:type="dxa"/>
            <w:bottom w:w="0" w:type="dxa"/>
          </w:tblCellMar>
        </w:tblPrEx>
        <w:trPr>
          <w:cantSplit/>
        </w:trPr>
        <w:tc>
          <w:tcPr>
            <w:tcW w:w="3046" w:type="dxa"/>
          </w:tcPr>
          <w:p w:rsidR="001D7001" w:rsidRPr="006813E6" w:rsidRDefault="001D7001" w:rsidP="001D7001">
            <w:pPr>
              <w:pStyle w:val="Underskrifter"/>
            </w:pPr>
            <w:r w:rsidRPr="006813E6">
              <w:t>Lennart Fremling (fp)</w:t>
            </w:r>
          </w:p>
        </w:tc>
        <w:tc>
          <w:tcPr>
            <w:tcW w:w="3047" w:type="dxa"/>
          </w:tcPr>
          <w:p w:rsidR="001D7001" w:rsidRPr="006813E6" w:rsidRDefault="001D7001" w:rsidP="001D7001">
            <w:pPr>
              <w:pStyle w:val="Underskrifter"/>
            </w:pPr>
          </w:p>
        </w:tc>
      </w:tr>
    </w:tbl>
    <w:p w:rsidR="00F92B49" w:rsidRPr="006813E6" w:rsidRDefault="00F92B49" w:rsidP="001D7001">
      <w:pPr>
        <w:pStyle w:val="Normaltindrag"/>
      </w:pPr>
    </w:p>
    <w:sectPr w:rsidR="00F92B49" w:rsidRPr="006813E6" w:rsidSect="001D70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0F7" w:rsidRPr="006813E6" w:rsidRDefault="001250F7">
      <w:r w:rsidRPr="006813E6">
        <w:separator/>
      </w:r>
    </w:p>
  </w:endnote>
  <w:endnote w:type="continuationSeparator" w:id="0">
    <w:p w:rsidR="001250F7" w:rsidRPr="006813E6" w:rsidRDefault="001250F7">
      <w:r w:rsidRPr="006813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001" w:rsidRPr="006813E6" w:rsidRDefault="006813E6" w:rsidP="001D7001">
    <w:pPr>
      <w:pStyle w:val="Sidfot"/>
    </w:pPr>
    <w:r w:rsidRPr="006813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79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01" w:rsidRDefault="001D70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7001" w:rsidRDefault="001D70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7E4" w:rsidRPr="006813E6" w:rsidRDefault="006813E6" w:rsidP="001D7001">
    <w:pPr>
      <w:pStyle w:val="Sidfot"/>
    </w:pPr>
    <w:r w:rsidRPr="006813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2083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01" w:rsidRDefault="001D7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7001" w:rsidRDefault="001D7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7E4" w:rsidRPr="006813E6" w:rsidRDefault="006813E6" w:rsidP="001D7001">
    <w:pPr>
      <w:pStyle w:val="Sidfot"/>
    </w:pPr>
    <w:r w:rsidRPr="006813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971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01" w:rsidRDefault="001D7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7001" w:rsidRDefault="001D7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0F7" w:rsidRPr="006813E6" w:rsidRDefault="001250F7">
      <w:r w:rsidRPr="006813E6">
        <w:separator/>
      </w:r>
    </w:p>
  </w:footnote>
  <w:footnote w:type="continuationSeparator" w:id="0">
    <w:p w:rsidR="001250F7" w:rsidRPr="006813E6" w:rsidRDefault="001250F7">
      <w:r w:rsidRPr="006813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001" w:rsidRPr="006813E6" w:rsidRDefault="006813E6" w:rsidP="001D7001">
    <w:pPr>
      <w:pStyle w:val="Sidhuvud"/>
    </w:pPr>
    <w:r w:rsidRPr="006813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484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01" w:rsidRDefault="001D70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7001" w:rsidRDefault="001D70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7E4" w:rsidRPr="006813E6" w:rsidRDefault="006813E6" w:rsidP="001D7001">
    <w:pPr>
      <w:pStyle w:val="Sidhuvud"/>
    </w:pPr>
    <w:r w:rsidRPr="006813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302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001" w:rsidRDefault="001D70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7001" w:rsidRDefault="001D70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001" w:rsidRPr="006813E6" w:rsidRDefault="001D7001">
    <w:pPr>
      <w:pStyle w:val="FSHNormal"/>
      <w:tabs>
        <w:tab w:val="right" w:pos="5840"/>
      </w:tabs>
    </w:pPr>
    <w:r w:rsidRPr="006813E6">
      <w:br/>
    </w:r>
    <w:r w:rsidRPr="006813E6">
      <w:fldChar w:fldCharType="begin" w:fldLock="1"/>
    </w:r>
    <w:r w:rsidRPr="006813E6">
      <w:instrText xml:space="preserve"> DOCPROPERTY</w:instrText>
    </w:r>
    <w:r w:rsidRPr="006813E6">
      <w:rPr>
        <w:sz w:val="18"/>
      </w:rPr>
      <w:instrText xml:space="preserve"> "YearUser" *\charformat </w:instrText>
    </w:r>
    <w:r w:rsidRPr="006813E6">
      <w:fldChar w:fldCharType="separate"/>
    </w:r>
    <w:r w:rsidRPr="006813E6">
      <w:t>2005/06</w:t>
    </w:r>
    <w:r w:rsidRPr="006813E6">
      <w:fldChar w:fldCharType="end"/>
    </w:r>
    <w:r w:rsidRPr="006813E6">
      <w:t xml:space="preserve"> </w:t>
    </w:r>
    <w:r w:rsidRPr="006813E6">
      <w:tab/>
      <w:t xml:space="preserve">mnr: </w:t>
    </w:r>
    <w:r w:rsidRPr="006813E6">
      <w:fldChar w:fldCharType="begin" w:fldLock="1"/>
    </w:r>
    <w:r w:rsidRPr="006813E6">
      <w:instrText xml:space="preserve"> DOCPROPERTY</w:instrText>
    </w:r>
    <w:r w:rsidRPr="006813E6">
      <w:rPr>
        <w:sz w:val="18"/>
      </w:rPr>
      <w:instrText xml:space="preserve"> "Motionsnummer" *\charformat </w:instrText>
    </w:r>
    <w:r w:rsidRPr="006813E6">
      <w:fldChar w:fldCharType="separate"/>
    </w:r>
    <w:r w:rsidRPr="006813E6">
      <w:t>T262</w:t>
    </w:r>
    <w:r w:rsidRPr="006813E6">
      <w:fldChar w:fldCharType="end"/>
    </w:r>
    <w:r w:rsidRPr="006813E6">
      <w:br/>
    </w:r>
    <w:r w:rsidRPr="006813E6">
      <w:fldChar w:fldCharType="begin" w:fldLock="1"/>
    </w:r>
    <w:r w:rsidRPr="006813E6">
      <w:instrText xml:space="preserve"> DOCPROPERTY</w:instrText>
    </w:r>
    <w:r w:rsidRPr="006813E6">
      <w:rPr>
        <w:sz w:val="18"/>
      </w:rPr>
      <w:instrText xml:space="preserve"> "Samling" *\charformat </w:instrText>
    </w:r>
    <w:r w:rsidRPr="006813E6">
      <w:fldChar w:fldCharType="end"/>
    </w:r>
    <w:r w:rsidRPr="006813E6">
      <w:tab/>
      <w:t xml:space="preserve">pnr: </w:t>
    </w:r>
    <w:r w:rsidRPr="006813E6">
      <w:fldChar w:fldCharType="begin" w:fldLock="1"/>
    </w:r>
    <w:r w:rsidRPr="006813E6">
      <w:instrText xml:space="preserve"> DOCPROPERTY</w:instrText>
    </w:r>
    <w:r w:rsidRPr="006813E6">
      <w:rPr>
        <w:sz w:val="18"/>
      </w:rPr>
      <w:instrText xml:space="preserve"> "Partinummer" *\charformat </w:instrText>
    </w:r>
    <w:r w:rsidRPr="006813E6">
      <w:fldChar w:fldCharType="separate"/>
    </w:r>
    <w:r w:rsidRPr="006813E6">
      <w:t>fp939</w:t>
    </w:r>
    <w:r w:rsidRPr="006813E6">
      <w:fldChar w:fldCharType="end"/>
    </w:r>
  </w:p>
  <w:p w:rsidR="001D7001" w:rsidRPr="006813E6" w:rsidRDefault="001D7001">
    <w:pPr>
      <w:pStyle w:val="FSHRub1"/>
    </w:pPr>
    <w:r w:rsidRPr="006813E6">
      <w:t>Motion till riksdagen</w:t>
    </w:r>
    <w:r w:rsidRPr="006813E6">
      <w:br/>
    </w:r>
    <w:r w:rsidRPr="006813E6">
      <w:fldChar w:fldCharType="begin" w:fldLock="1"/>
    </w:r>
    <w:r w:rsidRPr="006813E6">
      <w:instrText xml:space="preserve"> DOCPROPERTY "YearUser" *\charformat </w:instrText>
    </w:r>
    <w:r w:rsidRPr="006813E6">
      <w:fldChar w:fldCharType="separate"/>
    </w:r>
    <w:r w:rsidRPr="006813E6">
      <w:t>2005/06</w:t>
    </w:r>
    <w:r w:rsidRPr="006813E6">
      <w:fldChar w:fldCharType="end"/>
    </w:r>
    <w:r w:rsidRPr="006813E6">
      <w:t>:</w:t>
    </w:r>
    <w:r w:rsidRPr="006813E6">
      <w:fldChar w:fldCharType="begin" w:fldLock="1"/>
    </w:r>
    <w:r w:rsidRPr="006813E6">
      <w:instrText xml:space="preserve"> DOCPROPERTY "Motionsnummer" *\charformat </w:instrText>
    </w:r>
    <w:r w:rsidRPr="006813E6">
      <w:fldChar w:fldCharType="separate"/>
    </w:r>
    <w:r w:rsidRPr="006813E6">
      <w:t>T262</w:t>
    </w:r>
    <w:r w:rsidRPr="006813E6">
      <w:fldChar w:fldCharType="end"/>
    </w:r>
  </w:p>
  <w:p w:rsidR="001D7001" w:rsidRPr="006813E6" w:rsidRDefault="001D7001">
    <w:pPr>
      <w:pStyle w:val="FSHNormalS5"/>
    </w:pPr>
    <w:r w:rsidRPr="006813E6">
      <w:fldChar w:fldCharType="begin" w:fldLock="1"/>
    </w:r>
    <w:r w:rsidRPr="006813E6">
      <w:instrText xml:space="preserve"> DOCPROPERTY "MotionarText" *\charformat </w:instrText>
    </w:r>
    <w:r w:rsidRPr="006813E6">
      <w:fldChar w:fldCharType="separate"/>
    </w:r>
    <w:r w:rsidRPr="006813E6">
      <w:t>av Lennart Fremling (fp)</w:t>
    </w:r>
    <w:r w:rsidRPr="006813E6">
      <w:fldChar w:fldCharType="end"/>
    </w:r>
    <w:r w:rsidRPr="006813E6">
      <w:br/>
    </w:r>
    <w:r w:rsidRPr="006813E6">
      <w:fldChar w:fldCharType="begin" w:fldLock="1"/>
    </w:r>
    <w:r w:rsidRPr="006813E6">
      <w:instrText xml:space="preserve"> DOCPROPERTY "SvarFrasKort" *\charformat </w:instrText>
    </w:r>
    <w:r w:rsidRPr="006813E6">
      <w:fldChar w:fldCharType="end"/>
    </w:r>
  </w:p>
  <w:p w:rsidR="001D7001" w:rsidRPr="006813E6" w:rsidRDefault="001D7001">
    <w:pPr>
      <w:pStyle w:val="FSHTitel"/>
    </w:pPr>
    <w:r w:rsidRPr="006813E6">
      <w:fldChar w:fldCharType="begin" w:fldLock="1"/>
    </w:r>
    <w:r w:rsidRPr="006813E6">
      <w:instrText xml:space="preserve"> DOCPROPERTY</w:instrText>
    </w:r>
    <w:r w:rsidRPr="006813E6">
      <w:rPr>
        <w:sz w:val="18"/>
      </w:rPr>
      <w:instrText xml:space="preserve"> "RubrikSvar" *\charformat </w:instrText>
    </w:r>
    <w:r w:rsidRPr="006813E6">
      <w:fldChar w:fldCharType="separate"/>
    </w:r>
    <w:r w:rsidRPr="006813E6">
      <w:t>Trafikupphandling genom rikstrafiken</w:t>
    </w:r>
    <w:r w:rsidRPr="006813E6">
      <w:fldChar w:fldCharType="end"/>
    </w:r>
  </w:p>
  <w:p w:rsidR="001D7001" w:rsidRPr="006813E6" w:rsidRDefault="001D7001" w:rsidP="001D70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4142739">
    <w:abstractNumId w:val="13"/>
  </w:num>
  <w:num w:numId="2" w16cid:durableId="895900174">
    <w:abstractNumId w:val="10"/>
  </w:num>
  <w:num w:numId="3" w16cid:durableId="161163705">
    <w:abstractNumId w:val="11"/>
  </w:num>
  <w:num w:numId="4" w16cid:durableId="1449156831">
    <w:abstractNumId w:val="12"/>
  </w:num>
  <w:num w:numId="5" w16cid:durableId="212616128">
    <w:abstractNumId w:val="8"/>
  </w:num>
  <w:num w:numId="6" w16cid:durableId="1560706853">
    <w:abstractNumId w:val="3"/>
  </w:num>
  <w:num w:numId="7" w16cid:durableId="2100323247">
    <w:abstractNumId w:val="2"/>
  </w:num>
  <w:num w:numId="8" w16cid:durableId="142890165">
    <w:abstractNumId w:val="1"/>
  </w:num>
  <w:num w:numId="9" w16cid:durableId="1607956448">
    <w:abstractNumId w:val="0"/>
  </w:num>
  <w:num w:numId="10" w16cid:durableId="619534027">
    <w:abstractNumId w:val="9"/>
  </w:num>
  <w:num w:numId="11" w16cid:durableId="1758558577">
    <w:abstractNumId w:val="7"/>
  </w:num>
  <w:num w:numId="12" w16cid:durableId="792333388">
    <w:abstractNumId w:val="6"/>
  </w:num>
  <w:num w:numId="13" w16cid:durableId="1645233853">
    <w:abstractNumId w:val="5"/>
  </w:num>
  <w:num w:numId="14" w16cid:durableId="35823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3841E5"/>
    <w:rsid w:val="00064BC3"/>
    <w:rsid w:val="00066775"/>
    <w:rsid w:val="00072FB9"/>
    <w:rsid w:val="00100531"/>
    <w:rsid w:val="001250F7"/>
    <w:rsid w:val="001D7001"/>
    <w:rsid w:val="00201DFB"/>
    <w:rsid w:val="00204A63"/>
    <w:rsid w:val="00212FF1"/>
    <w:rsid w:val="00230193"/>
    <w:rsid w:val="0025068A"/>
    <w:rsid w:val="002818D3"/>
    <w:rsid w:val="002D11A8"/>
    <w:rsid w:val="003007E4"/>
    <w:rsid w:val="003841E5"/>
    <w:rsid w:val="00445271"/>
    <w:rsid w:val="004A0504"/>
    <w:rsid w:val="004E38D9"/>
    <w:rsid w:val="006813E6"/>
    <w:rsid w:val="007046C1"/>
    <w:rsid w:val="00740D6D"/>
    <w:rsid w:val="00794149"/>
    <w:rsid w:val="007B67A7"/>
    <w:rsid w:val="007C6092"/>
    <w:rsid w:val="008769DC"/>
    <w:rsid w:val="009818EF"/>
    <w:rsid w:val="009C6760"/>
    <w:rsid w:val="00A053C6"/>
    <w:rsid w:val="00B13BF0"/>
    <w:rsid w:val="00B7049B"/>
    <w:rsid w:val="00C1285C"/>
    <w:rsid w:val="00C27B7D"/>
    <w:rsid w:val="00D1174F"/>
    <w:rsid w:val="00DC6C70"/>
    <w:rsid w:val="00E22893"/>
    <w:rsid w:val="00E360DE"/>
    <w:rsid w:val="00E75D28"/>
    <w:rsid w:val="00E84F25"/>
    <w:rsid w:val="00F92B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4FE415-23C9-462C-A44C-30646A51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D7001"/>
    <w:pPr>
      <w:spacing w:after="250"/>
    </w:pPr>
  </w:style>
  <w:style w:type="paragraph" w:customStyle="1" w:styleId="Hemstlatt">
    <w:name w:val="Hemstl_att"/>
    <w:aliases w:val="HemstPunkt,HemstPunktFlera,HemställansPunkt,Förslagstext"/>
    <w:basedOn w:val="Normal"/>
    <w:next w:val="Normal"/>
    <w:rsid w:val="001D700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84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186</Words>
  <Characters>1233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T262</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T262</dc:title>
  <dc:subject>T262</dc:subject>
  <dc:creator>Riksdagen</dc:creator>
  <cp:keywords>Riksdagen</cp:keywords>
  <dc:description/>
  <cp:lastModifiedBy>Lars Brink</cp:lastModifiedBy>
  <cp:revision>2</cp:revision>
  <cp:lastPrinted>2005-11-08T16:03:00Z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Trafikupphandling genom rikstrafiken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Trafikupphandling genom rikstrafiken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Fremling (fp)</vt:lpwstr>
  </property>
  <property fmtid="{D5CDD505-2E9C-101B-9397-08002B2CF9AE}" pid="26" name="MotionarLista">
    <vt:lpwstr>Fremling,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20052006000001020112000009390069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20052006000001020112000009390069</vt:lpwstr>
  </property>
  <property fmtid="{D5CDD505-2E9C-101B-9397-08002B2CF9AE}" pid="50" name="nummer">
    <vt:lpwstr>262</vt:lpwstr>
  </property>
  <property fmtid="{D5CDD505-2E9C-101B-9397-08002B2CF9AE}" pid="51" name="utskottsbeteckning">
    <vt:lpwstr>T</vt:lpwstr>
  </property>
</Properties>
</file>