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F4C2190318C4071ACF2B1B371AE5341"/>
        </w:placeholder>
        <w15:appearance w15:val="hidden"/>
        <w:text/>
      </w:sdtPr>
      <w:sdtEndPr/>
      <w:sdtContent>
        <w:p w:rsidRPr="009B062B" w:rsidR="00AF30DD" w:rsidP="009B062B" w:rsidRDefault="00AF30DD" w14:paraId="6B00CA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fed6a8e-d8ba-4fce-84ee-8ccc2bdb24f8"/>
        <w:id w:val="-1648657319"/>
        <w:lock w:val="sdtLocked"/>
      </w:sdtPr>
      <w:sdtEndPr/>
      <w:sdtContent>
        <w:p w:rsidRPr="00650C17" w:rsidR="00A66D4C" w:rsidP="00650C17" w:rsidRDefault="00724D9B" w14:paraId="6B00CA55" w14:textId="77777777">
          <w:pPr>
            <w:pStyle w:val="Normalutanindragellerluft"/>
            <w:spacing w:before="300" w:after="60" w:line="300" w:lineRule="exact"/>
          </w:pPr>
          <w:r w:rsidRPr="00650C17">
            <w:t>Riksdagen ställer sig bakom det som anförs i motionen om en arbetsmarknad för personer med nedsatt arbetsförmåga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432977217140BE80AEF6AB7FDFEA4B"/>
        </w:placeholder>
        <w15:appearance w15:val="hidden"/>
        <w:text/>
      </w:sdtPr>
      <w:sdtEndPr/>
      <w:sdtContent>
        <w:p w:rsidRPr="009B062B" w:rsidR="006D79C9" w:rsidP="00333E95" w:rsidRDefault="006D79C9" w14:paraId="6B00CA56" w14:textId="77777777">
          <w:pPr>
            <w:pStyle w:val="Rubrik1"/>
          </w:pPr>
          <w:r>
            <w:t>Motivering</w:t>
          </w:r>
        </w:p>
      </w:sdtContent>
    </w:sdt>
    <w:p w:rsidR="00650C17" w:rsidP="00650C17" w:rsidRDefault="006F5195" w14:paraId="5E05490F" w14:textId="77777777">
      <w:pPr>
        <w:pStyle w:val="Normalutanindragellerluft"/>
      </w:pPr>
      <w:r w:rsidRPr="00650C17">
        <w:t>Nästan 85 pr</w:t>
      </w:r>
      <w:r w:rsidRPr="00650C17" w:rsidR="00650C17">
        <w:t xml:space="preserve">ocent av befolkningen mellan 16 och </w:t>
      </w:r>
      <w:r w:rsidRPr="00650C17">
        <w:t xml:space="preserve">64 år är i arbetsför ålder. Bland gruppen personer med funktionsnedsättning tillhör 68 procent den kategorin. Många personer med en funktionsnedsättning upplever det svårt att komma ut på arbetsmarknaden. </w:t>
      </w:r>
    </w:p>
    <w:p w:rsidRPr="00650C17" w:rsidR="006F5195" w:rsidP="00650C17" w:rsidRDefault="006F5195" w14:paraId="6B00CA58" w14:textId="7A8511B5">
      <w:r w:rsidRPr="00650C17">
        <w:t>Arbetsförmedlingen har ett uppdrag från regeringen att jobba för att få fler personer ut på arbetsmarknaden.</w:t>
      </w:r>
    </w:p>
    <w:p w:rsidRPr="00650C17" w:rsidR="006F5195" w:rsidP="00650C17" w:rsidRDefault="006F5195" w14:paraId="6B00CA59" w14:textId="1B387F00">
      <w:r w:rsidRPr="00650C17">
        <w:t>Visserligen finns det olika insatser att tillgå och ge stöd och hjälp åt både arbetsgivare och arbetstagare för att få ut personen i arbete</w:t>
      </w:r>
      <w:r w:rsidRPr="00650C17" w:rsidR="00650C17">
        <w:t xml:space="preserve"> men det upplevs</w:t>
      </w:r>
      <w:r w:rsidRPr="00650C17">
        <w:t xml:space="preserve"> ändå svårt, inte minst inom den offentliga sektorn.</w:t>
      </w:r>
    </w:p>
    <w:p w:rsidRPr="00650C17" w:rsidR="006F5195" w:rsidP="00650C17" w:rsidRDefault="006F5195" w14:paraId="6B00CA5B" w14:textId="0729AD34">
      <w:bookmarkStart w:name="_GoBack" w:id="1"/>
      <w:bookmarkEnd w:id="1"/>
      <w:r w:rsidRPr="00650C17">
        <w:t xml:space="preserve">Sveriges Kommuner </w:t>
      </w:r>
      <w:r w:rsidRPr="00650C17" w:rsidR="00650C17">
        <w:t>och Landsting har initierat</w:t>
      </w:r>
      <w:r w:rsidRPr="00650C17">
        <w:t xml:space="preserve"> ett nätverk där 6 kommuner kommer att ingå för att utbyta erfarenheter och idéer för att åstadkomma ”riktiga jobb” för målgruppen.</w:t>
      </w:r>
    </w:p>
    <w:p w:rsidRPr="00650C17" w:rsidR="006F5195" w:rsidP="00650C17" w:rsidRDefault="006F5195" w14:paraId="6B00CA5C" w14:textId="77777777">
      <w:r w:rsidRPr="00650C17">
        <w:t>Det är viktigt att uppmärksamma insatser som redan görs och att kommunerna utbyter erfarenhet med varandra om arbete med denna målgrupp.</w:t>
      </w:r>
    </w:p>
    <w:p w:rsidRPr="00650C17" w:rsidR="006F5195" w:rsidP="00650C17" w:rsidRDefault="006F5195" w14:paraId="6B00CA5D" w14:textId="64E65FAE">
      <w:r w:rsidRPr="00650C17">
        <w:t>Trots alla dessa ansträngningar har antal personer med lönebidrag minskat något senaste året samtidig</w:t>
      </w:r>
      <w:r w:rsidRPr="00650C17" w:rsidR="00650C17">
        <w:t>t</w:t>
      </w:r>
      <w:r w:rsidRPr="00650C17">
        <w:t xml:space="preserve"> som vi fortfarande har en stor grupp med funktionsnedsättning utanför arbetsmarknaden. </w:t>
      </w:r>
    </w:p>
    <w:p w:rsidRPr="00650C17" w:rsidR="006F5195" w:rsidP="00650C17" w:rsidRDefault="006F5195" w14:paraId="6B00CA5E" w14:textId="77777777">
      <w:r w:rsidRPr="00650C17">
        <w:t xml:space="preserve">Statliga myndigheter bör ta ännu större ansvar, men det förutsätter att statliga myndigheter finns på flera ordet i landet. </w:t>
      </w:r>
    </w:p>
    <w:p w:rsidRPr="00650C17" w:rsidR="005D6CCB" w:rsidP="00650C17" w:rsidRDefault="006F5195" w14:paraId="6B00CA5F" w14:textId="713E2FD7">
      <w:r w:rsidRPr="00650C17">
        <w:t xml:space="preserve">Riksdagen bör försäkra sig att statliga myndigheter tar en mera aktiv roll för att erbjuda sysselsättning för personer med funktionsnedsättning, samt </w:t>
      </w:r>
      <w:r w:rsidRPr="00650C17" w:rsidR="00650C17">
        <w:t xml:space="preserve">för </w:t>
      </w:r>
      <w:r w:rsidRPr="00650C17">
        <w:t xml:space="preserve">att skapa fler möjligheter för karriärsutveckling. Det är lika viktigt att kommuner och landsting tar sitt ansvar. Goda förebilder är viktiga för alla med eller utan funktionshinder. </w:t>
      </w:r>
    </w:p>
    <w:p w:rsidR="00650C17" w:rsidP="006F5195" w:rsidRDefault="00650C17" w14:paraId="79BE3666" w14:textId="77777777">
      <w:pPr>
        <w:pStyle w:val="Underskrifter"/>
      </w:pPr>
    </w:p>
    <w:sdt>
      <w:sdtPr>
        <w:alias w:val="CC_Underskrifter"/>
        <w:tag w:val="CC_Underskrifter"/>
        <w:id w:val="583496634"/>
        <w:lock w:val="sdtContentLocked"/>
        <w:placeholder>
          <w:docPart w:val="4D09CA474B0249D7AD94616B423DBE3E"/>
        </w:placeholder>
        <w15:appearance w15:val="hidden"/>
      </w:sdtPr>
      <w:sdtEndPr/>
      <w:sdtContent>
        <w:p w:rsidR="004801AC" w:rsidP="00316609" w:rsidRDefault="00D746A7" w14:paraId="6B00CA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Sonidsson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0B8E" w:rsidRDefault="00C70B8E" w14:paraId="6B00CA6A" w14:textId="77777777"/>
    <w:sectPr w:rsidR="00C70B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0CA6C" w14:textId="77777777" w:rsidR="00B14FE3" w:rsidRDefault="00B14FE3" w:rsidP="000C1CAD">
      <w:pPr>
        <w:spacing w:line="240" w:lineRule="auto"/>
      </w:pPr>
      <w:r>
        <w:separator/>
      </w:r>
    </w:p>
  </w:endnote>
  <w:endnote w:type="continuationSeparator" w:id="0">
    <w:p w14:paraId="6B00CA6D" w14:textId="77777777" w:rsidR="00B14FE3" w:rsidRDefault="00B14F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CA7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CA73" w14:textId="03BBF2F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46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CA6A" w14:textId="77777777" w:rsidR="00B14FE3" w:rsidRDefault="00B14FE3" w:rsidP="000C1CAD">
      <w:pPr>
        <w:spacing w:line="240" w:lineRule="auto"/>
      </w:pPr>
      <w:r>
        <w:separator/>
      </w:r>
    </w:p>
  </w:footnote>
  <w:footnote w:type="continuationSeparator" w:id="0">
    <w:p w14:paraId="6B00CA6B" w14:textId="77777777" w:rsidR="00B14FE3" w:rsidRDefault="00B14F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B00CA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00CA7D" wp14:anchorId="6B00CA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746A7" w14:paraId="6B00CA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1197645FED407DBB91AE44E519E201"/>
                              </w:placeholder>
                              <w:text/>
                            </w:sdtPr>
                            <w:sdtEndPr/>
                            <w:sdtContent>
                              <w:r w:rsidR="005D6C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8746EB092F480CA143DF56413C899E"/>
                              </w:placeholder>
                              <w:text/>
                            </w:sdtPr>
                            <w:sdtEndPr/>
                            <w:sdtContent>
                              <w:r w:rsidR="005D6CCB">
                                <w:t>1518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00CA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50C17" w14:paraId="6B00CA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1197645FED407DBB91AE44E519E201"/>
                        </w:placeholder>
                        <w:text/>
                      </w:sdtPr>
                      <w:sdtEndPr/>
                      <w:sdtContent>
                        <w:r w:rsidR="005D6C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8746EB092F480CA143DF56413C899E"/>
                        </w:placeholder>
                        <w:text/>
                      </w:sdtPr>
                      <w:sdtEndPr/>
                      <w:sdtContent>
                        <w:r w:rsidR="005D6CCB">
                          <w:t>1518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00CA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746A7" w14:paraId="6B00CA7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68746EB092F480CA143DF56413C899E"/>
        </w:placeholder>
        <w:text/>
      </w:sdtPr>
      <w:sdtEndPr/>
      <w:sdtContent>
        <w:r w:rsidR="005D6CC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D6CCB">
          <w:t>1518</w:t>
        </w:r>
      </w:sdtContent>
    </w:sdt>
  </w:p>
  <w:p w:rsidR="004F35FE" w:rsidP="00776B74" w:rsidRDefault="004F35FE" w14:paraId="6B00CA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746A7" w14:paraId="6B00CA7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D6C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6CCB">
          <w:t>1518</w:t>
        </w:r>
      </w:sdtContent>
    </w:sdt>
  </w:p>
  <w:p w:rsidR="004F35FE" w:rsidP="00A314CF" w:rsidRDefault="00D746A7" w14:paraId="6B00CA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746A7" w14:paraId="6B00CA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746A7" w14:paraId="6B00CA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:2162</w:t>
        </w:r>
      </w:sdtContent>
    </w:sdt>
  </w:p>
  <w:p w:rsidR="004F35FE" w:rsidP="00E03A3D" w:rsidRDefault="00D746A7" w14:paraId="6B00CA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Jasenko Omanovic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D6CCB" w14:paraId="6B00CA79" w14:textId="77777777">
        <w:pPr>
          <w:pStyle w:val="FSHRub2"/>
        </w:pPr>
        <w:r>
          <w:t>Arbetsmarknad för personer med nedsatt arbetsförmåga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00CA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C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5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FD2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3452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609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9D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CCB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0C17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5195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4D9B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069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05B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BBB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37CB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D4C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4FE3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0B8E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46A7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344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A75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4568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00CA53"/>
  <w15:chartTrackingRefBased/>
  <w15:docId w15:val="{9FAAB2B8-39C7-4678-8068-0F549BA7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4C2190318C4071ACF2B1B371AE5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8C8D4-2327-4B2B-B9CA-F5B242A3CE54}"/>
      </w:docPartPr>
      <w:docPartBody>
        <w:p w:rsidR="00CD3480" w:rsidRDefault="0066190F">
          <w:pPr>
            <w:pStyle w:val="7F4C2190318C4071ACF2B1B371AE53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432977217140BE80AEF6AB7FDFE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19563-DD50-4A53-802A-D6AF71576666}"/>
      </w:docPartPr>
      <w:docPartBody>
        <w:p w:rsidR="00CD3480" w:rsidRDefault="0066190F">
          <w:pPr>
            <w:pStyle w:val="44432977217140BE80AEF6AB7FDFEA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1197645FED407DBB91AE44E519E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22C04-FA87-408C-9A24-8AB9E9911488}"/>
      </w:docPartPr>
      <w:docPartBody>
        <w:p w:rsidR="00CD3480" w:rsidRDefault="0066190F">
          <w:pPr>
            <w:pStyle w:val="3E1197645FED407DBB91AE44E519E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746EB092F480CA143DF56413C8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905AF-3AC3-4060-9D6D-C13B3D15FA3D}"/>
      </w:docPartPr>
      <w:docPartBody>
        <w:p w:rsidR="00CD3480" w:rsidRDefault="0066190F">
          <w:pPr>
            <w:pStyle w:val="868746EB092F480CA143DF56413C899E"/>
          </w:pPr>
          <w:r>
            <w:t xml:space="preserve"> </w:t>
          </w:r>
        </w:p>
      </w:docPartBody>
    </w:docPart>
    <w:docPart>
      <w:docPartPr>
        <w:name w:val="4D09CA474B0249D7AD94616B423DB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023C5-5E1A-4EF0-A073-D91308D519C3}"/>
      </w:docPartPr>
      <w:docPartBody>
        <w:p w:rsidR="00331364" w:rsidRDefault="003313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0F"/>
    <w:rsid w:val="001818AA"/>
    <w:rsid w:val="00331364"/>
    <w:rsid w:val="0066190F"/>
    <w:rsid w:val="007C4858"/>
    <w:rsid w:val="009F3BA7"/>
    <w:rsid w:val="00C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4C2190318C4071ACF2B1B371AE5341">
    <w:name w:val="7F4C2190318C4071ACF2B1B371AE5341"/>
  </w:style>
  <w:style w:type="paragraph" w:customStyle="1" w:styleId="758A91835EFC432784F43CFDD691C9D2">
    <w:name w:val="758A91835EFC432784F43CFDD691C9D2"/>
  </w:style>
  <w:style w:type="paragraph" w:customStyle="1" w:styleId="CE70B3BD32C343449E25B31220826527">
    <w:name w:val="CE70B3BD32C343449E25B31220826527"/>
  </w:style>
  <w:style w:type="paragraph" w:customStyle="1" w:styleId="44432977217140BE80AEF6AB7FDFEA4B">
    <w:name w:val="44432977217140BE80AEF6AB7FDFEA4B"/>
  </w:style>
  <w:style w:type="paragraph" w:customStyle="1" w:styleId="C0A72F06064C4FE38EA1503F2FCFADC3">
    <w:name w:val="C0A72F06064C4FE38EA1503F2FCFADC3"/>
  </w:style>
  <w:style w:type="paragraph" w:customStyle="1" w:styleId="3E1197645FED407DBB91AE44E519E201">
    <w:name w:val="3E1197645FED407DBB91AE44E519E201"/>
  </w:style>
  <w:style w:type="paragraph" w:customStyle="1" w:styleId="868746EB092F480CA143DF56413C899E">
    <w:name w:val="868746EB092F480CA143DF56413C8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2EDFB-555E-4520-A03A-1260D551A443}"/>
</file>

<file path=customXml/itemProps2.xml><?xml version="1.0" encoding="utf-8"?>
<ds:datastoreItem xmlns:ds="http://schemas.openxmlformats.org/officeDocument/2006/customXml" ds:itemID="{23FE02A5-E42C-43BD-9015-F17EF3D1EED2}"/>
</file>

<file path=customXml/itemProps3.xml><?xml version="1.0" encoding="utf-8"?>
<ds:datastoreItem xmlns:ds="http://schemas.openxmlformats.org/officeDocument/2006/customXml" ds:itemID="{1EEFFD2B-0CE7-463B-9823-B6F83EA4F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1556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S1518 Arbetsmarknad för personer med nedsatt arbetsförmåga</vt:lpstr>
      <vt:lpstr>
      </vt:lpstr>
    </vt:vector>
  </TitlesOfParts>
  <Company>Sveriges riksdag</Company>
  <LinksUpToDate>false</LinksUpToDate>
  <CharactersWithSpaces>1809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