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274745" w14:textId="77777777">
      <w:pPr>
        <w:pStyle w:val="Normalutanindragellerluft"/>
      </w:pPr>
      <w:r>
        <w:t xml:space="preserve"> </w:t>
      </w:r>
    </w:p>
    <w:sdt>
      <w:sdtPr>
        <w:alias w:val="CC_Boilerplate_4"/>
        <w:tag w:val="CC_Boilerplate_4"/>
        <w:id w:val="-1644581176"/>
        <w:lock w:val="sdtLocked"/>
        <w:placeholder>
          <w:docPart w:val="2125E48FA9A64AEABDFA28A88669098D"/>
        </w:placeholder>
        <w15:appearance w15:val="hidden"/>
        <w:text/>
      </w:sdtPr>
      <w:sdtEndPr/>
      <w:sdtContent>
        <w:p w:rsidR="00AF30DD" w:rsidP="00CC4C93" w:rsidRDefault="00AF30DD" w14:paraId="0E274746" w14:textId="77777777">
          <w:pPr>
            <w:pStyle w:val="Rubrik1"/>
          </w:pPr>
          <w:r>
            <w:t>Förslag till riksdagsbeslut</w:t>
          </w:r>
        </w:p>
      </w:sdtContent>
    </w:sdt>
    <w:sdt>
      <w:sdtPr>
        <w:alias w:val="Yrkande 1"/>
        <w:tag w:val="e510dd4e-1846-4467-a334-726b25ab8b8b"/>
        <w:id w:val="-1608418249"/>
        <w:lock w:val="sdtLocked"/>
      </w:sdtPr>
      <w:sdtEndPr/>
      <w:sdtContent>
        <w:p w:rsidR="00A7360A" w:rsidRDefault="00F72C81" w14:paraId="0E274747" w14:textId="276245FA">
          <w:pPr>
            <w:pStyle w:val="Frslagstext"/>
          </w:pPr>
          <w:r>
            <w:t>Riksdagen ställer sig bakom det som anförs i motionen om en utökning av preskriptionstiden för arbetsmiljöbrott och tillkännager detta för regeringen.</w:t>
          </w:r>
        </w:p>
      </w:sdtContent>
    </w:sdt>
    <w:p w:rsidR="00AF30DD" w:rsidP="00AF30DD" w:rsidRDefault="000156D9" w14:paraId="0E274748" w14:textId="77777777">
      <w:pPr>
        <w:pStyle w:val="Rubrik1"/>
      </w:pPr>
      <w:bookmarkStart w:name="MotionsStart" w:id="0"/>
      <w:bookmarkEnd w:id="0"/>
      <w:r>
        <w:t>Motivering</w:t>
      </w:r>
    </w:p>
    <w:p w:rsidR="005E3375" w:rsidP="005E3375" w:rsidRDefault="005E3375" w14:paraId="0E274749" w14:textId="77777777">
      <w:pPr>
        <w:tabs>
          <w:tab w:val="clear" w:pos="284"/>
        </w:tabs>
      </w:pPr>
      <w:r>
        <w:t>Ansvarsbiten vid arbetsplatsolyckor är idag väldigt komplicerad då det idag är praxis att entreprenader oftast sker i många led. Bemanningsföretag oftast med låglönearbetskraft är idag vanligt förekommande på framför allt svenska byggarbetsplatser. Ansvarsutkrävningen blir då väldigt komplicerad när olyckan är framme med underentreprenörer i flera led.</w:t>
      </w:r>
    </w:p>
    <w:p w:rsidR="005E3375" w:rsidP="005E3375" w:rsidRDefault="005E3375" w14:paraId="0E27474A" w14:textId="77777777">
      <w:pPr>
        <w:tabs>
          <w:tab w:val="clear" w:pos="284"/>
        </w:tabs>
      </w:pPr>
    </w:p>
    <w:p w:rsidR="005E3375" w:rsidP="005E3375" w:rsidRDefault="005E3375" w14:paraId="0E27474B" w14:textId="4B16A5D4">
      <w:pPr>
        <w:tabs>
          <w:tab w:val="clear" w:pos="284"/>
        </w:tabs>
      </w:pPr>
      <w:r>
        <w:t>Att rättsprocessen då tar lång tid är förståeligt med dom knappa resurser polisen nu har till att utreda arbetsmiljöbrott. Preskriptionstiden för normalgraden av arbetsmiljöbrott är idag två år och vid grova brott fem år. Denna tid är alldeles för kort när det ofta gäller brott med dödlig utgång. Detta bör man se över och utöka preskript</w:t>
      </w:r>
      <w:r w:rsidR="00F005C6">
        <w:t xml:space="preserve">ionstiden till minst det dubbla – </w:t>
      </w:r>
      <w:r>
        <w:t xml:space="preserve">fyra år </w:t>
      </w:r>
      <w:r w:rsidR="00F005C6">
        <w:t>–</w:t>
      </w:r>
      <w:bookmarkStart w:name="_GoBack" w:id="1"/>
      <w:bookmarkEnd w:id="1"/>
      <w:r w:rsidR="00F005C6">
        <w:t xml:space="preserve"> </w:t>
      </w:r>
      <w:r>
        <w:t>för normalgraden samt tio år för grova brott.</w:t>
      </w:r>
    </w:p>
    <w:p w:rsidR="00AF30DD" w:rsidP="00AF30DD" w:rsidRDefault="00AF30DD" w14:paraId="0E27474C" w14:textId="77777777">
      <w:pPr>
        <w:pStyle w:val="Normalutanindragellerluft"/>
      </w:pPr>
    </w:p>
    <w:sdt>
      <w:sdtPr>
        <w:rPr>
          <w:i/>
          <w:noProof/>
        </w:rPr>
        <w:alias w:val="CC_Underskrifter"/>
        <w:tag w:val="CC_Underskrifter"/>
        <w:id w:val="583496634"/>
        <w:lock w:val="sdtContentLocked"/>
        <w:placeholder>
          <w:docPart w:val="20E031F4800E44309E584AB761093491"/>
        </w:placeholder>
        <w15:appearance w15:val="hidden"/>
      </w:sdtPr>
      <w:sdtEndPr>
        <w:rPr>
          <w:noProof w:val="0"/>
        </w:rPr>
      </w:sdtEndPr>
      <w:sdtContent>
        <w:p w:rsidRPr="00ED19F0" w:rsidR="00865E70" w:rsidP="00023162" w:rsidRDefault="00F005C6" w14:paraId="0E2747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4544DF" w:rsidRDefault="004544DF" w14:paraId="0E274751" w14:textId="77777777"/>
    <w:sectPr w:rsidR="004544D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74753" w14:textId="77777777" w:rsidR="005C6F24" w:rsidRDefault="005C6F24" w:rsidP="000C1CAD">
      <w:pPr>
        <w:spacing w:line="240" w:lineRule="auto"/>
      </w:pPr>
      <w:r>
        <w:separator/>
      </w:r>
    </w:p>
  </w:endnote>
  <w:endnote w:type="continuationSeparator" w:id="0">
    <w:p w14:paraId="0E274754" w14:textId="77777777" w:rsidR="005C6F24" w:rsidRDefault="005C6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747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62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7475F" w14:textId="77777777" w:rsidR="00456C99" w:rsidRDefault="00456C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201509251154</w:instrText>
    </w:r>
    <w:r>
      <w:fldChar w:fldCharType="end"/>
    </w:r>
    <w:r>
      <w:instrText xml:space="preserve"> &gt; </w:instrText>
    </w:r>
    <w:r>
      <w:fldChar w:fldCharType="begin"/>
    </w:r>
    <w:r>
      <w:instrText xml:space="preserve"> PRINTDATE \@ "yyyyMMddHHmm" </w:instrText>
    </w:r>
    <w:r>
      <w:fldChar w:fldCharType="separate"/>
    </w:r>
    <w:r>
      <w:rPr>
        <w:noProof/>
      </w:rPr>
      <w:instrText>201509281125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11:25</w:instrText>
    </w:r>
    <w:r>
      <w:fldChar w:fldCharType="end"/>
    </w:r>
    <w:r>
      <w:instrText xml:space="preserve"> </w:instrText>
    </w:r>
    <w:r>
      <w:fldChar w:fldCharType="separate"/>
    </w:r>
    <w:r>
      <w:rPr>
        <w:noProof/>
      </w:rPr>
      <w:t>2015-09-28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74751" w14:textId="77777777" w:rsidR="005C6F24" w:rsidRDefault="005C6F24" w:rsidP="000C1CAD">
      <w:pPr>
        <w:spacing w:line="240" w:lineRule="auto"/>
      </w:pPr>
      <w:r>
        <w:separator/>
      </w:r>
    </w:p>
  </w:footnote>
  <w:footnote w:type="continuationSeparator" w:id="0">
    <w:p w14:paraId="0E274752" w14:textId="77777777" w:rsidR="005C6F24" w:rsidRDefault="005C6F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2747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05C6" w14:paraId="0E2747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:1307</w:t>
        </w:r>
      </w:sdtContent>
    </w:sdt>
  </w:p>
  <w:p w:rsidR="00A42228" w:rsidP="00283E0F" w:rsidRDefault="00F005C6" w14:paraId="0E27475C"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A42228" w:rsidP="00283E0F" w:rsidRDefault="005E3375" w14:paraId="0E27475D" w14:textId="77777777">
        <w:pPr>
          <w:pStyle w:val="FSHRub2"/>
        </w:pPr>
        <w:r>
          <w:t>Utökning av preskriptionstiden för arbetsmiljöbrott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0E2747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3375"/>
    <w:rsid w:val="00003CCB"/>
    <w:rsid w:val="00006BF0"/>
    <w:rsid w:val="00010168"/>
    <w:rsid w:val="00010DF8"/>
    <w:rsid w:val="00011724"/>
    <w:rsid w:val="00011F33"/>
    <w:rsid w:val="00015064"/>
    <w:rsid w:val="000156D9"/>
    <w:rsid w:val="00022F5C"/>
    <w:rsid w:val="00023162"/>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FE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4DF"/>
    <w:rsid w:val="00456C99"/>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BE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6F24"/>
    <w:rsid w:val="005D2AEC"/>
    <w:rsid w:val="005D60F6"/>
    <w:rsid w:val="005D6E77"/>
    <w:rsid w:val="005E00CF"/>
    <w:rsid w:val="005E1161"/>
    <w:rsid w:val="005E1482"/>
    <w:rsid w:val="005E3375"/>
    <w:rsid w:val="005E3559"/>
    <w:rsid w:val="005E6248"/>
    <w:rsid w:val="005E6719"/>
    <w:rsid w:val="005F0B9E"/>
    <w:rsid w:val="005F10DB"/>
    <w:rsid w:val="005F1A7E"/>
    <w:rsid w:val="005F1DE3"/>
    <w:rsid w:val="005F5ACA"/>
    <w:rsid w:val="005F5BC1"/>
    <w:rsid w:val="00602D39"/>
    <w:rsid w:val="006039EC"/>
    <w:rsid w:val="006064BC"/>
    <w:rsid w:val="00606A4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25C"/>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62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60A"/>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0E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5C6"/>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C8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274745"/>
  <w15:chartTrackingRefBased/>
  <w15:docId w15:val="{83191357-5ED5-44B7-B046-EE46C56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25E48FA9A64AEABDFA28A88669098D"/>
        <w:category>
          <w:name w:val="Allmänt"/>
          <w:gallery w:val="placeholder"/>
        </w:category>
        <w:types>
          <w:type w:val="bbPlcHdr"/>
        </w:types>
        <w:behaviors>
          <w:behavior w:val="content"/>
        </w:behaviors>
        <w:guid w:val="{484C4B2E-1E1A-4BFB-863D-2BD4C99BD84B}"/>
      </w:docPartPr>
      <w:docPartBody>
        <w:p w:rsidR="00E65FF0" w:rsidRDefault="00D21A88">
          <w:pPr>
            <w:pStyle w:val="2125E48FA9A64AEABDFA28A88669098D"/>
          </w:pPr>
          <w:r w:rsidRPr="009A726D">
            <w:rPr>
              <w:rStyle w:val="Platshllartext"/>
            </w:rPr>
            <w:t>Klicka här för att ange text.</w:t>
          </w:r>
        </w:p>
      </w:docPartBody>
    </w:docPart>
    <w:docPart>
      <w:docPartPr>
        <w:name w:val="20E031F4800E44309E584AB761093491"/>
        <w:category>
          <w:name w:val="Allmänt"/>
          <w:gallery w:val="placeholder"/>
        </w:category>
        <w:types>
          <w:type w:val="bbPlcHdr"/>
        </w:types>
        <w:behaviors>
          <w:behavior w:val="content"/>
        </w:behaviors>
        <w:guid w:val="{A5502CA4-3691-43A6-8A4B-8D5E7DD49AC7}"/>
      </w:docPartPr>
      <w:docPartBody>
        <w:p w:rsidR="00E65FF0" w:rsidRDefault="00D21A88">
          <w:pPr>
            <w:pStyle w:val="20E031F4800E44309E584AB7610934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88"/>
    <w:rsid w:val="00A30C90"/>
    <w:rsid w:val="00D21A88"/>
    <w:rsid w:val="00E65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5E48FA9A64AEABDFA28A88669098D">
    <w:name w:val="2125E48FA9A64AEABDFA28A88669098D"/>
  </w:style>
  <w:style w:type="paragraph" w:customStyle="1" w:styleId="991F1B225ECF445FB5AF36EE840ADF5E">
    <w:name w:val="991F1B225ECF445FB5AF36EE840ADF5E"/>
  </w:style>
  <w:style w:type="paragraph" w:customStyle="1" w:styleId="20E031F4800E44309E584AB761093491">
    <w:name w:val="20E031F4800E44309E584AB761093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4395</RubrikLookup>
    <MotionGuid xmlns="00d11361-0b92-4bae-a181-288d6a55b763">6d978f81-22d5-46d6-a1a3-b71e4790ba8f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222AC-CFCD-443E-8ECC-9EDC8526276F}"/>
</file>

<file path=customXml/itemProps2.xml><?xml version="1.0" encoding="utf-8"?>
<ds:datastoreItem xmlns:ds="http://schemas.openxmlformats.org/officeDocument/2006/customXml" ds:itemID="{1E8A84AF-4774-417B-AC4C-970B7AC262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6345723-AF56-41FB-87BB-0205A8B15FE7}"/>
</file>

<file path=customXml/itemProps5.xml><?xml version="1.0" encoding="utf-8"?>
<ds:datastoreItem xmlns:ds="http://schemas.openxmlformats.org/officeDocument/2006/customXml" ds:itemID="{06BBF80D-6B0C-46C3-AEF6-FE0E8F78C5CC}"/>
</file>

<file path=docProps/app.xml><?xml version="1.0" encoding="utf-8"?>
<Properties xmlns="http://schemas.openxmlformats.org/officeDocument/2006/extended-properties" xmlns:vt="http://schemas.openxmlformats.org/officeDocument/2006/docPropsVTypes">
  <Template>GranskaMot</Template>
  <TotalTime>0</TotalTime>
  <Pages>1</Pages>
  <Words>147</Words>
  <Characters>861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201516SD62 Utökning av preskriptionstiden för arbetsmiljöbrott</vt:lpstr>
      <vt:lpstr/>
    </vt:vector>
  </TitlesOfParts>
  <Company>Sveriges riksdag</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201516SD62 Utökning av preskriptionstiden för arbetsmiljöbrott</dc:title>
  <dc:subject/>
  <dc:creator>Charlott Qvick</dc:creator>
  <cp:keywords/>
  <dc:description/>
  <cp:lastModifiedBy>Kerstin Carlqvist</cp:lastModifiedBy>
  <cp:revision>8</cp:revision>
  <cp:lastPrinted>2015-09-28T09:25:00Z</cp:lastPrinted>
  <dcterms:created xsi:type="dcterms:W3CDTF">2015-09-25T09:54:00Z</dcterms:created>
  <dcterms:modified xsi:type="dcterms:W3CDTF">2016-05-25T13:09:00Z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*T4E4612BB93C3*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https://filur.riksdagen.se/drop/DropOffLibrary/T4E4612BB93C3.docx</vt:lpwstr>
  </property>
  <property fmtid="{D5CDD505-2E9C-101B-9397-08002B2CF9AE}" pid="11" name="RevisionsOn">
    <vt:lpwstr>1</vt:lpwstr>
  </property>
</Properties>
</file>