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CBA" w:rsidRPr="007341ED" w:rsidRDefault="0057153A" w:rsidP="00350F94">
      <w:pPr>
        <w:pStyle w:val="Hemstlrubrik"/>
      </w:pPr>
      <w:bookmarkStart w:id="0" w:name="_Toc151967486"/>
      <w:bookmarkStart w:id="1" w:name="_Toc151967497"/>
      <w:bookmarkStart w:id="2" w:name="_Toc151967751"/>
      <w:bookmarkStart w:id="3" w:name="_Toc151967781"/>
      <w:bookmarkStart w:id="4" w:name="_Toc151967817"/>
      <w:bookmarkStart w:id="5" w:name="_Toc151967830"/>
      <w:bookmarkStart w:id="6" w:name="_Toc151967899"/>
      <w:bookmarkStart w:id="7" w:name="_Toc151967914"/>
      <w:bookmarkStart w:id="8" w:name="_Toc151968019"/>
      <w:r w:rsidRPr="007341ED">
        <w:t>Förslag till riksdagsbeslut</w:t>
      </w:r>
    </w:p>
    <w:p w:rsidR="00ED7351" w:rsidRPr="007341ED" w:rsidRDefault="00ED7351">
      <w:pPr>
        <w:pStyle w:val="Hemstlatt"/>
        <w:numPr>
          <w:ilvl w:val="0"/>
          <w:numId w:val="1"/>
        </w:numPr>
      </w:pPr>
      <w:r w:rsidRPr="007341ED">
        <w:t>Riksdagen avslår proposition 2006/07:7 såvitt avser kreditering på skatte</w:t>
      </w:r>
      <w:r w:rsidRPr="007341ED">
        <w:softHyphen/>
        <w:t>konto av stimulans till arbetsgivare för n</w:t>
      </w:r>
      <w:r w:rsidRPr="007341ED">
        <w:t>y</w:t>
      </w:r>
      <w:r w:rsidRPr="007341ED">
        <w:t>startsjobb.</w:t>
      </w:r>
    </w:p>
    <w:p w:rsidR="00ED7351" w:rsidRPr="007341ED" w:rsidRDefault="00ED7351">
      <w:pPr>
        <w:pStyle w:val="Hemstlatt"/>
        <w:numPr>
          <w:ilvl w:val="0"/>
          <w:numId w:val="1"/>
        </w:numPr>
      </w:pPr>
      <w:r w:rsidRPr="007341ED">
        <w:t>Riksdagen tillkännager för regeringen som sin mening vad i motionen anförs om nystartsjobb.</w:t>
      </w:r>
    </w:p>
    <w:bookmarkEnd w:id="0"/>
    <w:bookmarkEnd w:id="1"/>
    <w:bookmarkEnd w:id="2"/>
    <w:bookmarkEnd w:id="3"/>
    <w:bookmarkEnd w:id="4"/>
    <w:bookmarkEnd w:id="5"/>
    <w:bookmarkEnd w:id="6"/>
    <w:bookmarkEnd w:id="7"/>
    <w:bookmarkEnd w:id="8"/>
    <w:p w:rsidR="00075F52" w:rsidRPr="007341ED" w:rsidRDefault="00075F52" w:rsidP="008A5E01">
      <w:pPr>
        <w:pStyle w:val="Rubrik1"/>
      </w:pPr>
      <w:r w:rsidRPr="007341ED">
        <w:t>Arbetslöshetsläget</w:t>
      </w:r>
    </w:p>
    <w:p w:rsidR="00075F52" w:rsidRPr="007341ED" w:rsidRDefault="00075F52" w:rsidP="00075F52">
      <w:r w:rsidRPr="007341ED">
        <w:t>AMS redovisning av arbetsmarknadsläget för oktober visade att arbetslösh</w:t>
      </w:r>
      <w:r w:rsidRPr="007341ED">
        <w:t>e</w:t>
      </w:r>
      <w:r w:rsidRPr="007341ED">
        <w:t>ten nått sin läg</w:t>
      </w:r>
      <w:r w:rsidR="008C415E" w:rsidRPr="007341ED">
        <w:t>sta nivå på fyra år. I oktober var</w:t>
      </w:r>
      <w:r w:rsidRPr="007341ED">
        <w:t xml:space="preserve"> 4,0 procent av arbetskraften </w:t>
      </w:r>
      <w:r w:rsidR="008C415E" w:rsidRPr="007341ED">
        <w:t>arbetslös</w:t>
      </w:r>
      <w:r w:rsidR="00BD665B" w:rsidRPr="007341ED">
        <w:t>,</w:t>
      </w:r>
      <w:r w:rsidR="008C415E" w:rsidRPr="007341ED">
        <w:t xml:space="preserve"> vilket innebar att </w:t>
      </w:r>
      <w:r w:rsidRPr="007341ED">
        <w:t xml:space="preserve">181 000 </w:t>
      </w:r>
      <w:r w:rsidR="008C415E" w:rsidRPr="007341ED">
        <w:t xml:space="preserve">var </w:t>
      </w:r>
      <w:r w:rsidRPr="007341ED">
        <w:t>inskrivna som arbetslösa vid landets arbetsförmedlingar. Vid samma tidpunkt deltog 155 000 personer i arbet</w:t>
      </w:r>
      <w:r w:rsidRPr="007341ED">
        <w:t>s</w:t>
      </w:r>
      <w:r w:rsidRPr="007341ED">
        <w:t>marknadspolitiska program</w:t>
      </w:r>
      <w:r w:rsidR="00BD665B" w:rsidRPr="007341ED">
        <w:t>,</w:t>
      </w:r>
      <w:r w:rsidRPr="007341ED">
        <w:t xml:space="preserve"> varav 66 000 utgjordes av subventionerade a</w:t>
      </w:r>
      <w:r w:rsidRPr="007341ED">
        <w:t>n</w:t>
      </w:r>
      <w:r w:rsidRPr="007341ED">
        <w:t xml:space="preserve">ställningar på den reguljära arbetsmarknaden. Enligt regeringens förslag </w:t>
      </w:r>
      <w:r w:rsidR="008C415E" w:rsidRPr="007341ED">
        <w:t xml:space="preserve">i budgetpropositionen </w:t>
      </w:r>
      <w:r w:rsidRPr="007341ED">
        <w:t>ges AMS resurser 2007 för 90 000 i ar</w:t>
      </w:r>
      <w:r w:rsidR="008C415E" w:rsidRPr="007341ED">
        <w:t>betsmarknadspol</w:t>
      </w:r>
      <w:r w:rsidR="008C415E" w:rsidRPr="007341ED">
        <w:t>i</w:t>
      </w:r>
      <w:r w:rsidR="008C415E" w:rsidRPr="007341ED">
        <w:t>tiska åtgärder. Arbetslösheten kommer med regeringens politik därmed att bli 1,3 procent högre än med det socialdemokratiska budgetalternativet. Det innebär att</w:t>
      </w:r>
      <w:r w:rsidRPr="007341ED">
        <w:t xml:space="preserve"> 60</w:t>
      </w:r>
      <w:r w:rsidR="009B460E" w:rsidRPr="007341ED">
        <w:t> 000</w:t>
      </w:r>
      <w:r w:rsidR="00BD665B" w:rsidRPr="007341ED">
        <w:t>–</w:t>
      </w:r>
      <w:r w:rsidRPr="007341ED">
        <w:t>65</w:t>
      </w:r>
      <w:r w:rsidR="00BD665B" w:rsidRPr="007341ED">
        <w:t> </w:t>
      </w:r>
      <w:r w:rsidRPr="007341ED">
        <w:t xml:space="preserve">000 </w:t>
      </w:r>
      <w:r w:rsidR="008C415E" w:rsidRPr="007341ED">
        <w:t xml:space="preserve">fler personer kommer </w:t>
      </w:r>
      <w:r w:rsidRPr="007341ED">
        <w:t>att bli öppet arbetslösa från årsskiftet.</w:t>
      </w:r>
      <w:r w:rsidR="008C415E" w:rsidRPr="007341ED">
        <w:t xml:space="preserve"> Enligt regeringens förslag kommer enbart ca 10 000 personer att omfattas av nystart</w:t>
      </w:r>
      <w:r w:rsidR="00BD665B" w:rsidRPr="007341ED">
        <w:t>s</w:t>
      </w:r>
      <w:r w:rsidR="008C415E" w:rsidRPr="007341ED">
        <w:t>jobben. Mot bakgrund av de stora behov som finns av stöd för att komma in på arbetsmarknaden är denna nivå otillräcklig</w:t>
      </w:r>
      <w:r w:rsidR="00AB46EC" w:rsidRPr="007341ED">
        <w:t>.</w:t>
      </w:r>
    </w:p>
    <w:p w:rsidR="00350F94" w:rsidRPr="007341ED" w:rsidRDefault="00350F94" w:rsidP="00350F94">
      <w:pPr>
        <w:pStyle w:val="Normaltindrag"/>
      </w:pPr>
    </w:p>
    <w:p w:rsidR="00075F52" w:rsidRPr="007341ED" w:rsidRDefault="00075F52" w:rsidP="00BD665B">
      <w:pPr>
        <w:pStyle w:val="Rubrik2"/>
      </w:pPr>
      <w:r w:rsidRPr="007341ED">
        <w:lastRenderedPageBreak/>
        <w:t>Nystartsjobb utan beredning</w:t>
      </w:r>
    </w:p>
    <w:p w:rsidR="00075F52" w:rsidRPr="007341ED" w:rsidRDefault="00075F52" w:rsidP="00075F52">
      <w:r w:rsidRPr="007341ED">
        <w:t>Regeringen aviserade i budgetpropositionen</w:t>
      </w:r>
      <w:r w:rsidR="00BD665B" w:rsidRPr="007341ED">
        <w:t xml:space="preserve"> s.k.</w:t>
      </w:r>
      <w:r w:rsidRPr="007341ED">
        <w:t xml:space="preserve"> nystartsjobb. I proposition 2006/07:7 Kreditering på skattekonto av stimulans till arbetsgivare för n</w:t>
      </w:r>
      <w:r w:rsidRPr="007341ED">
        <w:t>y</w:t>
      </w:r>
      <w:r w:rsidRPr="007341ED">
        <w:t>start</w:t>
      </w:r>
      <w:r w:rsidR="00BD665B" w:rsidRPr="007341ED">
        <w:t>s</w:t>
      </w:r>
      <w:r w:rsidRPr="007341ED">
        <w:t>jobb samt vissa andra skattefrågor föreslås en stimulans till arbetsgivare för nystart</w:t>
      </w:r>
      <w:r w:rsidR="00BD665B" w:rsidRPr="007341ED">
        <w:t>s</w:t>
      </w:r>
      <w:r w:rsidRPr="007341ED">
        <w:t>jobb.</w:t>
      </w:r>
    </w:p>
    <w:p w:rsidR="00075F52" w:rsidRPr="007341ED" w:rsidRDefault="00075F52" w:rsidP="00350F94">
      <w:pPr>
        <w:pStyle w:val="Normaltindrag"/>
      </w:pPr>
      <w:r w:rsidRPr="007341ED">
        <w:t>Nystartsjobb är tänkta att reducera arbetskraftskostnaden via en kreditering av arbetsgivarens skattekonto. I detta avseende påminner nystartsjobben om anställningsstöden.</w:t>
      </w:r>
    </w:p>
    <w:p w:rsidR="00075F52" w:rsidRPr="007341ED" w:rsidRDefault="00075F52" w:rsidP="00075F52">
      <w:pPr>
        <w:pStyle w:val="Normaltindrag"/>
      </w:pPr>
      <w:r w:rsidRPr="007341ED">
        <w:t>En skillnad är dock att nystartsjobben inte alls är lika generösa som a</w:t>
      </w:r>
      <w:r w:rsidRPr="007341ED">
        <w:t>n</w:t>
      </w:r>
      <w:r w:rsidRPr="007341ED">
        <w:t>ställnings</w:t>
      </w:r>
      <w:r w:rsidRPr="007341ED">
        <w:softHyphen/>
        <w:t>stöden.</w:t>
      </w:r>
      <w:r w:rsidR="002F2EDF" w:rsidRPr="007341ED">
        <w:t xml:space="preserve"> Subventionens längd hänger</w:t>
      </w:r>
      <w:r w:rsidRPr="007341ED">
        <w:t xml:space="preserve"> ihop med hur länge man har befunnit sig borta f</w:t>
      </w:r>
      <w:r w:rsidRPr="007341ED">
        <w:rPr>
          <w:spacing w:val="-2"/>
        </w:rPr>
        <w:t>rån den reguljära arbetsmarknaden. För ungdomar 20</w:t>
      </w:r>
      <w:r w:rsidR="00BD665B" w:rsidRPr="007341ED">
        <w:rPr>
          <w:spacing w:val="-2"/>
        </w:rPr>
        <w:t>–</w:t>
      </w:r>
      <w:r w:rsidRPr="007341ED">
        <w:rPr>
          <w:spacing w:val="-2"/>
        </w:rPr>
        <w:t>24</w:t>
      </w:r>
      <w:r w:rsidRPr="007341ED">
        <w:t xml:space="preserve"> år gäller dock subventionen högst ett år.</w:t>
      </w:r>
    </w:p>
    <w:p w:rsidR="00075F52" w:rsidRPr="007341ED" w:rsidRDefault="00075F52" w:rsidP="00075F52">
      <w:pPr>
        <w:pStyle w:val="Normaltindrag"/>
      </w:pPr>
      <w:r w:rsidRPr="007341ED">
        <w:t>En annan skillnad är att nystartsjobben bara får användas av offentliga a</w:t>
      </w:r>
      <w:r w:rsidRPr="007341ED">
        <w:t>r</w:t>
      </w:r>
      <w:r w:rsidRPr="007341ED">
        <w:t>betsgivare när dessa bedriver affärsverksamhet och inte när de driver produ</w:t>
      </w:r>
      <w:r w:rsidRPr="007341ED">
        <w:t>k</w:t>
      </w:r>
      <w:r w:rsidRPr="007341ED">
        <w:t>tion i egen regi.</w:t>
      </w:r>
      <w:r w:rsidRPr="007341ED">
        <w:rPr>
          <w:b/>
        </w:rPr>
        <w:t xml:space="preserve"> </w:t>
      </w:r>
      <w:r w:rsidRPr="007341ED">
        <w:t>Dessutom är det oklart hur nystart</w:t>
      </w:r>
      <w:r w:rsidR="00753291" w:rsidRPr="007341ED">
        <w:t>s</w:t>
      </w:r>
      <w:r w:rsidRPr="007341ED">
        <w:t>jobben ska förmedlas. I budgetpropositionen skrivs (prop</w:t>
      </w:r>
      <w:r w:rsidR="00753291" w:rsidRPr="007341ED">
        <w:t>.</w:t>
      </w:r>
      <w:r w:rsidRPr="007341ED">
        <w:t xml:space="preserve"> 2006/07:1 volym 7 s. 76) att privata arbet</w:t>
      </w:r>
      <w:r w:rsidRPr="007341ED">
        <w:t>s</w:t>
      </w:r>
      <w:r w:rsidRPr="007341ED">
        <w:t>förmedlingar, branschvisa förmedlingar och bemanningsföretag kan komple</w:t>
      </w:r>
      <w:r w:rsidRPr="007341ED">
        <w:t>t</w:t>
      </w:r>
      <w:r w:rsidRPr="007341ED">
        <w:t>tera den offentliga arbetsförmedlingen.</w:t>
      </w:r>
    </w:p>
    <w:p w:rsidR="00075F52" w:rsidRPr="007341ED" w:rsidRDefault="00075F52" w:rsidP="00075F52">
      <w:pPr>
        <w:pStyle w:val="Normaltindrag"/>
      </w:pPr>
      <w:r w:rsidRPr="007341ED">
        <w:t xml:space="preserve">Regeringen utlovade i budgetpropositionen att återkomma med förslag på hur det exakta regelverket för nystartsjobben ska utformas </w:t>
      </w:r>
      <w:r w:rsidR="00753291" w:rsidRPr="007341ED">
        <w:t xml:space="preserve">bl.a. </w:t>
      </w:r>
      <w:r w:rsidRPr="007341ED">
        <w:t>med hänsyn till administration och avgränsningar. Propositionen bringar egentligen ingen större klarhet i detta</w:t>
      </w:r>
      <w:r w:rsidR="00753291" w:rsidRPr="007341ED">
        <w:t>,</w:t>
      </w:r>
      <w:r w:rsidRPr="007341ED">
        <w:t xml:space="preserve"> utöver det som redan skrivits i budgetpropositionen. Arbetsmarknadsverket ska tills vidare vara handläggande myndighet och bör lämna Skatteverket de uppgifter det behöver för att kunna utföra krediterin</w:t>
      </w:r>
      <w:r w:rsidRPr="007341ED">
        <w:t>g</w:t>
      </w:r>
      <w:r w:rsidRPr="007341ED">
        <w:t>en. Propositionen (s. 12) återupprepar vad budgetpropositionen 2006/07:1 volym 7 s</w:t>
      </w:r>
      <w:r w:rsidR="00753291" w:rsidRPr="007341ED">
        <w:t xml:space="preserve">. </w:t>
      </w:r>
      <w:r w:rsidRPr="007341ED">
        <w:t>78 skriver om att ”regeringen avser att återkomma i frågan om den framtida administrationen av nystart</w:t>
      </w:r>
      <w:r w:rsidR="00753291" w:rsidRPr="007341ED">
        <w:t>s</w:t>
      </w:r>
      <w:r w:rsidRPr="007341ED">
        <w:t>jobben”.</w:t>
      </w:r>
      <w:r w:rsidR="00350F94" w:rsidRPr="007341ED">
        <w:t xml:space="preserve"> </w:t>
      </w:r>
      <w:r w:rsidR="00AB46EC" w:rsidRPr="007341ED">
        <w:t>Även efter att denna propos</w:t>
      </w:r>
      <w:r w:rsidR="00AB46EC" w:rsidRPr="007341ED">
        <w:t>i</w:t>
      </w:r>
      <w:r w:rsidR="00AB46EC" w:rsidRPr="007341ED">
        <w:t>tion avlämnats återstår många frågetecken kring hur regeringen avser att re</w:t>
      </w:r>
      <w:r w:rsidR="00AB46EC" w:rsidRPr="007341ED">
        <w:t>g</w:t>
      </w:r>
      <w:r w:rsidR="00AB46EC" w:rsidRPr="007341ED">
        <w:t>ler och administration av nystart</w:t>
      </w:r>
      <w:r w:rsidR="00753291" w:rsidRPr="007341ED">
        <w:t>s</w:t>
      </w:r>
      <w:r w:rsidR="00AB46EC" w:rsidRPr="007341ED">
        <w:t>jobben ska fungera. Det är allvarligt att denna viktiga å</w:t>
      </w:r>
      <w:r w:rsidR="00F96182" w:rsidRPr="007341ED">
        <w:t>tgärd därmed riskerar att ej fu</w:t>
      </w:r>
      <w:r w:rsidR="00AB46EC" w:rsidRPr="007341ED">
        <w:t>llt ut kunna träda i kraft</w:t>
      </w:r>
      <w:r w:rsidR="00F912FC" w:rsidRPr="007341ED">
        <w:t xml:space="preserve"> den </w:t>
      </w:r>
      <w:r w:rsidR="00AB46EC" w:rsidRPr="007341ED">
        <w:t>1</w:t>
      </w:r>
      <w:r w:rsidR="00753291" w:rsidRPr="007341ED">
        <w:t> </w:t>
      </w:r>
      <w:r w:rsidR="00AB46EC" w:rsidRPr="007341ED">
        <w:t>januari.</w:t>
      </w:r>
    </w:p>
    <w:p w:rsidR="00075F52" w:rsidRPr="007341ED" w:rsidRDefault="00075F52" w:rsidP="00753291">
      <w:pPr>
        <w:pStyle w:val="Rubrik2"/>
      </w:pPr>
      <w:r w:rsidRPr="007341ED">
        <w:t>Var finns konsekvensanalysen?</w:t>
      </w:r>
    </w:p>
    <w:p w:rsidR="00075F52" w:rsidRPr="007341ED" w:rsidRDefault="00075F52" w:rsidP="002F2EDF">
      <w:r w:rsidRPr="007341ED">
        <w:t xml:space="preserve">I propositionen saknas en konsekvensanalys för </w:t>
      </w:r>
      <w:r w:rsidR="00AB46EC" w:rsidRPr="007341ED">
        <w:t>nystart</w:t>
      </w:r>
      <w:r w:rsidR="00753291" w:rsidRPr="007341ED">
        <w:t>s</w:t>
      </w:r>
      <w:r w:rsidR="00AB46EC" w:rsidRPr="007341ED">
        <w:t>jobben och deras antal. I</w:t>
      </w:r>
      <w:r w:rsidRPr="007341ED">
        <w:t xml:space="preserve"> det som kallas konsekvensanalys (s.</w:t>
      </w:r>
      <w:r w:rsidR="00753291" w:rsidRPr="007341ED">
        <w:t xml:space="preserve"> </w:t>
      </w:r>
      <w:smartTag w:uri="urn:schemas-microsoft-com:office:smarttags" w:element="metricconverter">
        <w:smartTagPr>
          <w:attr w:name="ProductID" w:val="19 f"/>
        </w:smartTagPr>
        <w:r w:rsidRPr="007341ED">
          <w:t>19</w:t>
        </w:r>
        <w:r w:rsidR="00753291" w:rsidRPr="007341ED">
          <w:t xml:space="preserve"> </w:t>
        </w:r>
        <w:r w:rsidRPr="007341ED">
          <w:t>f</w:t>
        </w:r>
      </w:smartTag>
      <w:r w:rsidR="00753291" w:rsidRPr="007341ED">
        <w:t>.</w:t>
      </w:r>
      <w:r w:rsidRPr="007341ED">
        <w:t>) finns ingen angivelse om beräkningsgrunderna för antalet nystart</w:t>
      </w:r>
      <w:r w:rsidR="00753291" w:rsidRPr="007341ED">
        <w:t>s</w:t>
      </w:r>
      <w:r w:rsidRPr="007341ED">
        <w:t>jobb.</w:t>
      </w:r>
      <w:r w:rsidR="002F2EDF" w:rsidRPr="007341ED">
        <w:t xml:space="preserve"> </w:t>
      </w:r>
      <w:r w:rsidRPr="007341ED">
        <w:t>Inget underlag ges heller för de påstått positiva effe</w:t>
      </w:r>
      <w:r w:rsidR="002F2EDF" w:rsidRPr="007341ED">
        <w:t>kterna för näringslivet.</w:t>
      </w:r>
    </w:p>
    <w:p w:rsidR="00075F52" w:rsidRPr="007341ED" w:rsidRDefault="00075F52" w:rsidP="00753291">
      <w:pPr>
        <w:pStyle w:val="Normaltindrag"/>
      </w:pPr>
      <w:r w:rsidRPr="007341ED">
        <w:t xml:space="preserve">Även för berörda myndigheter saknas </w:t>
      </w:r>
      <w:r w:rsidR="00AB46EC" w:rsidRPr="007341ED">
        <w:t xml:space="preserve">ekonomiska </w:t>
      </w:r>
      <w:r w:rsidRPr="007341ED">
        <w:t>konsekvensanalyser</w:t>
      </w:r>
      <w:r w:rsidR="00AB46EC" w:rsidRPr="007341ED">
        <w:t xml:space="preserve">. Det </w:t>
      </w:r>
      <w:r w:rsidRPr="007341ED">
        <w:t>bör påtalas att förvaltningsanslaget till AMV minskas med 212 miljoner</w:t>
      </w:r>
      <w:r w:rsidR="00753291" w:rsidRPr="007341ED">
        <w:t xml:space="preserve"> kronor</w:t>
      </w:r>
      <w:r w:rsidRPr="007341ED">
        <w:t xml:space="preserve"> 2007 och föreslås minska med </w:t>
      </w:r>
      <w:r w:rsidR="00753291" w:rsidRPr="007341ED">
        <w:t xml:space="preserve">kronor </w:t>
      </w:r>
      <w:r w:rsidRPr="007341ED">
        <w:t xml:space="preserve">433 miljoner </w:t>
      </w:r>
      <w:r w:rsidR="009B460E" w:rsidRPr="007341ED">
        <w:t xml:space="preserve">kronor </w:t>
      </w:r>
      <w:r w:rsidRPr="007341ED">
        <w:t>2008. Sa</w:t>
      </w:r>
      <w:r w:rsidRPr="007341ED">
        <w:t>m</w:t>
      </w:r>
      <w:r w:rsidRPr="007341ED">
        <w:t>tidigt ska hela AMV omorganiseras. Även anslaget till Migrationsverket r</w:t>
      </w:r>
      <w:r w:rsidRPr="007341ED">
        <w:t>e</w:t>
      </w:r>
      <w:r w:rsidRPr="007341ED">
        <w:t>duceras i det borgerliga budgetförslaget. Migrationsverket berörs genom att nystartsjobben också riktas till asylsökande som beviljas uppehållstillstånd, kvotflyktingar och dessa gruppers anhöriga under de tre första åren efter det att uppehållstillstånd beviljats. Enligt Migrationsverket blir det också en ö</w:t>
      </w:r>
      <w:r w:rsidRPr="007341ED">
        <w:t>k</w:t>
      </w:r>
      <w:r w:rsidRPr="007341ED">
        <w:t>ning av antalet asylsökande 2007</w:t>
      </w:r>
      <w:r w:rsidR="00753291" w:rsidRPr="007341ED">
        <w:t>–</w:t>
      </w:r>
      <w:r w:rsidRPr="007341ED">
        <w:t>2009.</w:t>
      </w:r>
    </w:p>
    <w:p w:rsidR="00075F52" w:rsidRPr="007341ED" w:rsidRDefault="00075F52" w:rsidP="00753291">
      <w:pPr>
        <w:pStyle w:val="Rubrik2"/>
      </w:pPr>
      <w:r w:rsidRPr="007341ED">
        <w:t>Det socialdemokratiska alternativet</w:t>
      </w:r>
      <w:r w:rsidR="00AB46EC" w:rsidRPr="007341ED">
        <w:t>: fler och förstärkta nystartsjobb</w:t>
      </w:r>
    </w:p>
    <w:p w:rsidR="00AB46EC" w:rsidRPr="007341ED" w:rsidRDefault="00075F52" w:rsidP="00075F52">
      <w:r w:rsidRPr="007341ED">
        <w:t>Vi</w:t>
      </w:r>
      <w:r w:rsidR="00AB46EC" w:rsidRPr="007341ED">
        <w:t xml:space="preserve"> socialdemokrater vill </w:t>
      </w:r>
      <w:r w:rsidRPr="007341ED">
        <w:t xml:space="preserve">att nystartsjobben förbättras genom att de görs mer lika </w:t>
      </w:r>
      <w:r w:rsidR="00AB46EC" w:rsidRPr="007341ED">
        <w:t>dagens anställningsstöd</w:t>
      </w:r>
      <w:r w:rsidR="00753291" w:rsidRPr="007341ED">
        <w:t xml:space="preserve"> – d</w:t>
      </w:r>
      <w:r w:rsidR="00AB46EC" w:rsidRPr="007341ED">
        <w:t>els behövs subventionsgraden höjas, dels behöver antalet utökas.</w:t>
      </w:r>
      <w:r w:rsidR="00350F94" w:rsidRPr="007341ED">
        <w:t xml:space="preserve"> </w:t>
      </w:r>
      <w:r w:rsidR="00AB46EC" w:rsidRPr="007341ED">
        <w:t>Annars riskerar många personer med svag ställning på arbetsmarknaden att hamna i öppen arbetslöshet. Vi socialdemokrater menar att subventionsnivån behöver höjas i paritet med de regler som gäller för dagens anställningsstöd.</w:t>
      </w:r>
    </w:p>
    <w:p w:rsidR="00075F52" w:rsidRPr="007341ED" w:rsidRDefault="00075F52" w:rsidP="00753291">
      <w:pPr>
        <w:pStyle w:val="Normaltindrag"/>
      </w:pPr>
      <w:r w:rsidRPr="007341ED">
        <w:t xml:space="preserve">Dessutom bör subventionens längd göras mer generell </w:t>
      </w:r>
      <w:r w:rsidR="00AB46EC" w:rsidRPr="007341ED">
        <w:t xml:space="preserve">och </w:t>
      </w:r>
      <w:r w:rsidRPr="007341ED">
        <w:rPr>
          <w:b/>
        </w:rPr>
        <w:t>utan</w:t>
      </w:r>
      <w:r w:rsidRPr="007341ED">
        <w:t xml:space="preserve"> kopplin</w:t>
      </w:r>
      <w:r w:rsidRPr="007341ED">
        <w:t>g</w:t>
      </w:r>
      <w:r w:rsidRPr="007341ED">
        <w:t>ar till hur länge en person varit borta från arbetsmarknaden. Förstärkta n</w:t>
      </w:r>
      <w:r w:rsidRPr="007341ED">
        <w:t>y</w:t>
      </w:r>
      <w:r w:rsidRPr="007341ED">
        <w:t>startsjobb ska ges med en skatte</w:t>
      </w:r>
      <w:r w:rsidRPr="007341ED">
        <w:softHyphen/>
        <w:t>subvention</w:t>
      </w:r>
      <w:r w:rsidR="002F2EDF" w:rsidRPr="007341ED">
        <w:t xml:space="preserve"> till</w:t>
      </w:r>
      <w:r w:rsidRPr="007341ED">
        <w:t xml:space="preserve"> arbetsgivare som anställer personer som varit arbetslösa, i arbets</w:t>
      </w:r>
      <w:r w:rsidRPr="007341ED">
        <w:softHyphen/>
        <w:t>marknads</w:t>
      </w:r>
      <w:r w:rsidRPr="007341ED">
        <w:softHyphen/>
      </w:r>
      <w:r w:rsidRPr="007341ED">
        <w:softHyphen/>
        <w:t>politiska program eller fått sin försörjning från sjukpenning eller sjuk- och aktivitetsersättning under en kvalifikationstid.</w:t>
      </w:r>
      <w:r w:rsidRPr="007341ED">
        <w:rPr>
          <w:i/>
          <w:iCs/>
        </w:rPr>
        <w:t xml:space="preserve"> </w:t>
      </w:r>
      <w:r w:rsidRPr="007341ED">
        <w:t xml:space="preserve">Slutligen bör </w:t>
      </w:r>
      <w:r w:rsidRPr="007341ED">
        <w:rPr>
          <w:b/>
        </w:rPr>
        <w:t>hela den</w:t>
      </w:r>
      <w:r w:rsidRPr="007341ED">
        <w:t xml:space="preserve"> offentlig</w:t>
      </w:r>
      <w:r w:rsidR="00753291" w:rsidRPr="007341ED">
        <w:t>a</w:t>
      </w:r>
      <w:r w:rsidRPr="007341ED">
        <w:t xml:space="preserve"> sektor</w:t>
      </w:r>
      <w:r w:rsidR="00753291" w:rsidRPr="007341ED">
        <w:t>n</w:t>
      </w:r>
      <w:r w:rsidRPr="007341ED">
        <w:t xml:space="preserve"> kunna använda sig av stödet för att inte snedvrida konkurrensen mellan </w:t>
      </w:r>
      <w:r w:rsidR="009B460E" w:rsidRPr="007341ED">
        <w:t xml:space="preserve">t.ex. </w:t>
      </w:r>
      <w:r w:rsidRPr="007341ED">
        <w:t>offentliga och priv</w:t>
      </w:r>
      <w:r w:rsidRPr="007341ED">
        <w:t>a</w:t>
      </w:r>
      <w:r w:rsidRPr="007341ED">
        <w:t>ta vård</w:t>
      </w:r>
      <w:r w:rsidR="00753291" w:rsidRPr="007341ED">
        <w:softHyphen/>
      </w:r>
      <w:r w:rsidRPr="007341ED">
        <w:t>givare.</w:t>
      </w:r>
    </w:p>
    <w:p w:rsidR="00075F52" w:rsidRPr="007341ED" w:rsidRDefault="00075F52" w:rsidP="002F2EDF">
      <w:pPr>
        <w:pStyle w:val="Normaltindrag"/>
      </w:pPr>
      <w:r w:rsidRPr="007341ED">
        <w:t>För 2007 bör antalet nystartsjobb enligt ovanstående utformning uppgå till i genomsnitt 44</w:t>
      </w:r>
      <w:r w:rsidR="00753291" w:rsidRPr="007341ED">
        <w:t> </w:t>
      </w:r>
      <w:r w:rsidRPr="007341ED">
        <w:t>000</w:t>
      </w:r>
      <w:r w:rsidR="00753291" w:rsidRPr="007341ED">
        <w:t>,</w:t>
      </w:r>
      <w:r w:rsidRPr="007341ED">
        <w:t xml:space="preserve"> vilket ersätter de tidigare allmänna och förstärkta a</w:t>
      </w:r>
      <w:r w:rsidRPr="007341ED">
        <w:t>n</w:t>
      </w:r>
      <w:r w:rsidRPr="007341ED">
        <w:t>ställningsstöden. Regeringen bör återkomma med förslag på utformning av de förbättrade nystartsjobben i enlighet med dessa våra riktlinjer.</w:t>
      </w:r>
      <w:r w:rsidR="002F2EDF" w:rsidRPr="007341ED">
        <w:t xml:space="preserve"> </w:t>
      </w:r>
      <w:r w:rsidRPr="007341ED">
        <w:t>I likhet med de av regeringen föreslagna nystartsjobben, räkna</w:t>
      </w:r>
      <w:r w:rsidR="00883D86" w:rsidRPr="007341ED">
        <w:t>s våra förstärkta nystartsjobb</w:t>
      </w:r>
      <w:r w:rsidRPr="007341ED">
        <w:t xml:space="preserve"> inte som arbetsmarknads</w:t>
      </w:r>
      <w:r w:rsidRPr="007341ED">
        <w:softHyphen/>
        <w:t>politiska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41ED">
        <w:trPr>
          <w:cantSplit/>
        </w:trPr>
        <w:tc>
          <w:tcPr>
            <w:tcW w:w="3046" w:type="dxa"/>
          </w:tcPr>
          <w:p w:rsidR="00ED7351" w:rsidRPr="007341ED" w:rsidRDefault="00ED7351">
            <w:pPr>
              <w:pStyle w:val="UnderskriftDatum"/>
              <w:spacing w:before="240"/>
            </w:pPr>
            <w:r w:rsidRPr="007341ED">
              <w:t>Stockholm den 22 november 2006</w:t>
            </w:r>
          </w:p>
        </w:tc>
        <w:tc>
          <w:tcPr>
            <w:tcW w:w="3047" w:type="dxa"/>
          </w:tcPr>
          <w:p w:rsidR="00ED7351" w:rsidRPr="007341ED" w:rsidRDefault="00ED7351">
            <w:pPr>
              <w:pStyle w:val="Underskrifter"/>
              <w:spacing w:before="240"/>
            </w:pPr>
          </w:p>
        </w:tc>
      </w:tr>
      <w:tr w:rsidR="00000000" w:rsidRPr="007341ED">
        <w:trPr>
          <w:cantSplit/>
        </w:trPr>
        <w:tc>
          <w:tcPr>
            <w:tcW w:w="3046" w:type="dxa"/>
          </w:tcPr>
          <w:p w:rsidR="00ED7351" w:rsidRPr="007341ED" w:rsidRDefault="00ED7351">
            <w:pPr>
              <w:pStyle w:val="Underskrifter"/>
            </w:pPr>
            <w:r w:rsidRPr="007341ED">
              <w:t>Lars Johansson (s)</w:t>
            </w:r>
          </w:p>
        </w:tc>
        <w:tc>
          <w:tcPr>
            <w:tcW w:w="3046" w:type="dxa"/>
          </w:tcPr>
          <w:p w:rsidR="00ED7351" w:rsidRPr="007341ED" w:rsidRDefault="00ED7351">
            <w:pPr>
              <w:pStyle w:val="Underskrifter"/>
            </w:pPr>
          </w:p>
        </w:tc>
      </w:tr>
      <w:tr w:rsidR="00000000" w:rsidRPr="007341ED">
        <w:trPr>
          <w:cantSplit/>
        </w:trPr>
        <w:tc>
          <w:tcPr>
            <w:tcW w:w="3046" w:type="dxa"/>
          </w:tcPr>
          <w:p w:rsidR="00ED7351" w:rsidRPr="007341ED" w:rsidRDefault="00ED7351">
            <w:pPr>
              <w:pStyle w:val="Underskrifter"/>
            </w:pPr>
            <w:r w:rsidRPr="007341ED">
              <w:t>Laila Bjurling (s)</w:t>
            </w:r>
          </w:p>
        </w:tc>
        <w:tc>
          <w:tcPr>
            <w:tcW w:w="3046" w:type="dxa"/>
          </w:tcPr>
          <w:p w:rsidR="00ED7351" w:rsidRPr="007341ED" w:rsidRDefault="00ED7351">
            <w:pPr>
              <w:pStyle w:val="Underskrifter"/>
            </w:pPr>
            <w:r w:rsidRPr="007341ED">
              <w:t>Raimo Pärssinen (s)</w:t>
            </w:r>
          </w:p>
        </w:tc>
      </w:tr>
      <w:tr w:rsidR="00000000" w:rsidRPr="007341ED">
        <w:trPr>
          <w:cantSplit/>
        </w:trPr>
        <w:tc>
          <w:tcPr>
            <w:tcW w:w="3046" w:type="dxa"/>
          </w:tcPr>
          <w:p w:rsidR="00ED7351" w:rsidRPr="007341ED" w:rsidRDefault="00ED7351">
            <w:pPr>
              <w:pStyle w:val="Underskrifter"/>
            </w:pPr>
            <w:r w:rsidRPr="007341ED">
              <w:t>Christin Hagberg (s)</w:t>
            </w:r>
          </w:p>
        </w:tc>
        <w:tc>
          <w:tcPr>
            <w:tcW w:w="3046" w:type="dxa"/>
          </w:tcPr>
          <w:p w:rsidR="00ED7351" w:rsidRPr="007341ED" w:rsidRDefault="00ED7351">
            <w:pPr>
              <w:pStyle w:val="Underskrifter"/>
            </w:pPr>
            <w:r w:rsidRPr="007341ED">
              <w:t>Fredrik Olovsson (s)</w:t>
            </w:r>
          </w:p>
        </w:tc>
      </w:tr>
      <w:tr w:rsidR="00000000" w:rsidRPr="007341ED">
        <w:trPr>
          <w:cantSplit/>
        </w:trPr>
        <w:tc>
          <w:tcPr>
            <w:tcW w:w="3046" w:type="dxa"/>
          </w:tcPr>
          <w:p w:rsidR="00ED7351" w:rsidRPr="007341ED" w:rsidRDefault="00ED7351">
            <w:pPr>
              <w:pStyle w:val="Underskrifter"/>
            </w:pPr>
            <w:r w:rsidRPr="007341ED">
              <w:t>Britta Rådström (s)</w:t>
            </w:r>
          </w:p>
        </w:tc>
        <w:tc>
          <w:tcPr>
            <w:tcW w:w="3046" w:type="dxa"/>
          </w:tcPr>
          <w:p w:rsidR="00ED7351" w:rsidRPr="007341ED" w:rsidRDefault="00ED7351">
            <w:pPr>
              <w:pStyle w:val="Underskrifter"/>
            </w:pPr>
            <w:r w:rsidRPr="007341ED">
              <w:t>Hans Olsson (s)</w:t>
            </w:r>
          </w:p>
        </w:tc>
      </w:tr>
      <w:tr w:rsidR="00000000" w:rsidRPr="007341ED">
        <w:trPr>
          <w:cantSplit/>
        </w:trPr>
        <w:tc>
          <w:tcPr>
            <w:tcW w:w="3046" w:type="dxa"/>
          </w:tcPr>
          <w:p w:rsidR="00ED7351" w:rsidRPr="007341ED" w:rsidRDefault="00ED7351">
            <w:pPr>
              <w:pStyle w:val="Underskrifter"/>
            </w:pPr>
            <w:r w:rsidRPr="007341ED">
              <w:t>Birgitta Eriksson (s)</w:t>
            </w:r>
          </w:p>
        </w:tc>
        <w:tc>
          <w:tcPr>
            <w:tcW w:w="3046" w:type="dxa"/>
          </w:tcPr>
          <w:p w:rsidR="00ED7351" w:rsidRPr="007341ED" w:rsidRDefault="00ED7351">
            <w:pPr>
              <w:pStyle w:val="Underskrifter"/>
            </w:pPr>
          </w:p>
        </w:tc>
      </w:tr>
    </w:tbl>
    <w:p w:rsidR="00075F52" w:rsidRPr="007341ED" w:rsidRDefault="00075F52" w:rsidP="008A5E01">
      <w:pPr>
        <w:pStyle w:val="Normaltindrag"/>
      </w:pPr>
    </w:p>
    <w:sectPr w:rsidR="00075F52" w:rsidRPr="007341ED" w:rsidSect="008A5E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351" w:rsidRPr="007341ED" w:rsidRDefault="00ED7351">
      <w:r w:rsidRPr="007341ED">
        <w:separator/>
      </w:r>
    </w:p>
  </w:endnote>
  <w:endnote w:type="continuationSeparator" w:id="0">
    <w:p w:rsidR="00ED7351" w:rsidRPr="007341ED" w:rsidRDefault="00ED7351">
      <w:r w:rsidRPr="007341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E01" w:rsidRPr="007341ED" w:rsidRDefault="007341ED" w:rsidP="008A5E01">
    <w:pPr>
      <w:pStyle w:val="Sidfot"/>
    </w:pPr>
    <w:r w:rsidRPr="007341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4129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E01" w:rsidRDefault="00ED7351">
                          <w:pPr>
                            <w:pStyle w:val="NormalS5sidnrV"/>
                          </w:pPr>
                          <w:r>
                            <w:fldChar w:fldCharType="begin"/>
                          </w:r>
                          <w:r w:rsidR="008A5E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5E01" w:rsidRDefault="00ED7351">
                    <w:pPr>
                      <w:pStyle w:val="NormalS5sidnrV"/>
                    </w:pPr>
                    <w:r>
                      <w:fldChar w:fldCharType="begin"/>
                    </w:r>
                    <w:r w:rsidR="008A5E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94" w:rsidRPr="007341ED" w:rsidRDefault="007341ED" w:rsidP="008A5E01">
    <w:pPr>
      <w:pStyle w:val="Sidfot"/>
    </w:pPr>
    <w:r w:rsidRPr="007341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648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E01" w:rsidRDefault="00ED7351">
                          <w:pPr>
                            <w:pStyle w:val="NormalS5sidnrH"/>
                            <w:ind w:right="0"/>
                          </w:pPr>
                          <w:r>
                            <w:fldChar w:fldCharType="begin"/>
                          </w:r>
                          <w:r w:rsidR="008A5E01">
                            <w:instrText xml:space="preserve"> PAGE *\charformat</w:instrText>
                          </w:r>
                          <w:r>
                            <w:fldChar w:fldCharType="separate"/>
                          </w:r>
                          <w:r w:rsidR="001254F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5E01" w:rsidRDefault="00ED7351">
                    <w:pPr>
                      <w:pStyle w:val="NormalS5sidnrH"/>
                      <w:ind w:right="0"/>
                    </w:pPr>
                    <w:r>
                      <w:fldChar w:fldCharType="begin"/>
                    </w:r>
                    <w:r w:rsidR="008A5E01">
                      <w:instrText xml:space="preserve"> PAGE *\charformat</w:instrText>
                    </w:r>
                    <w:r>
                      <w:fldChar w:fldCharType="separate"/>
                    </w:r>
                    <w:r w:rsidR="001254F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94" w:rsidRPr="007341ED" w:rsidRDefault="007341ED" w:rsidP="008A5E01">
    <w:pPr>
      <w:pStyle w:val="Sidfot"/>
    </w:pPr>
    <w:r w:rsidRPr="007341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03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E01" w:rsidRDefault="00ED7351">
                          <w:pPr>
                            <w:pStyle w:val="NormalS5sidnrH"/>
                            <w:ind w:right="0"/>
                          </w:pPr>
                          <w:r>
                            <w:fldChar w:fldCharType="begin"/>
                          </w:r>
                          <w:r w:rsidR="008A5E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5E01" w:rsidRDefault="00ED7351">
                    <w:pPr>
                      <w:pStyle w:val="NormalS5sidnrH"/>
                      <w:ind w:right="0"/>
                    </w:pPr>
                    <w:r>
                      <w:fldChar w:fldCharType="begin"/>
                    </w:r>
                    <w:r w:rsidR="008A5E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351" w:rsidRPr="007341ED" w:rsidRDefault="00ED7351">
      <w:r w:rsidRPr="007341ED">
        <w:separator/>
      </w:r>
    </w:p>
  </w:footnote>
  <w:footnote w:type="continuationSeparator" w:id="0">
    <w:p w:rsidR="00ED7351" w:rsidRPr="007341ED" w:rsidRDefault="00ED7351">
      <w:r w:rsidRPr="007341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5E01" w:rsidRPr="007341ED" w:rsidRDefault="007341ED" w:rsidP="008A5E01">
    <w:pPr>
      <w:pStyle w:val="Sidhuvud"/>
    </w:pPr>
    <w:r w:rsidRPr="007341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6674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E01" w:rsidRDefault="00ED7351">
                          <w:pPr>
                            <w:pStyle w:val="KantRubrikS5V"/>
                          </w:pPr>
                          <w:r>
                            <w:fldChar w:fldCharType="begin"/>
                          </w:r>
                          <w:r w:rsidR="008A5E01">
                            <w:instrText xml:space="preserve"> DOCPROPERTY "YearUser" *\charformat </w:instrText>
                          </w:r>
                          <w:r>
                            <w:fldChar w:fldCharType="separate"/>
                          </w:r>
                          <w:r w:rsidR="001254FF">
                            <w:t>2006/07</w:t>
                          </w:r>
                          <w:r>
                            <w:fldChar w:fldCharType="end"/>
                          </w:r>
                          <w:r w:rsidR="008A5E01">
                            <w:t>:</w:t>
                          </w:r>
                          <w:r>
                            <w:fldChar w:fldCharType="begin"/>
                          </w:r>
                          <w:r w:rsidR="008A5E01">
                            <w:instrText xml:space="preserve"> DOCPROPERTY "Motionsnummer" *\charformat </w:instrText>
                          </w:r>
                          <w:r>
                            <w:fldChar w:fldCharType="separate"/>
                          </w:r>
                          <w:r w:rsidR="001254FF">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5E01" w:rsidRDefault="00ED7351">
                    <w:pPr>
                      <w:pStyle w:val="KantRubrikS5V"/>
                    </w:pPr>
                    <w:r>
                      <w:fldChar w:fldCharType="begin"/>
                    </w:r>
                    <w:r w:rsidR="008A5E01">
                      <w:instrText xml:space="preserve"> DOCPROPERTY "YearUser" *\charformat </w:instrText>
                    </w:r>
                    <w:r>
                      <w:fldChar w:fldCharType="separate"/>
                    </w:r>
                    <w:r w:rsidR="001254FF">
                      <w:t>2006/07</w:t>
                    </w:r>
                    <w:r>
                      <w:fldChar w:fldCharType="end"/>
                    </w:r>
                    <w:r w:rsidR="008A5E01">
                      <w:t>:</w:t>
                    </w:r>
                    <w:r>
                      <w:fldChar w:fldCharType="begin"/>
                    </w:r>
                    <w:r w:rsidR="008A5E01">
                      <w:instrText xml:space="preserve"> DOCPROPERTY "Motionsnummer" *\charformat </w:instrText>
                    </w:r>
                    <w:r>
                      <w:fldChar w:fldCharType="separate"/>
                    </w:r>
                    <w:r w:rsidR="001254FF">
                      <w:t>Sk2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F94" w:rsidRPr="007341ED" w:rsidRDefault="007341ED" w:rsidP="008A5E01">
    <w:pPr>
      <w:pStyle w:val="Sidhuvud"/>
    </w:pPr>
    <w:r w:rsidRPr="007341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05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5E01" w:rsidRDefault="00ED7351">
                          <w:pPr>
                            <w:pStyle w:val="KantRubrikS5H"/>
                            <w:ind w:right="0"/>
                          </w:pPr>
                          <w:r>
                            <w:fldChar w:fldCharType="begin"/>
                          </w:r>
                          <w:r w:rsidR="008A5E01">
                            <w:instrText xml:space="preserve"> DOCPROPERTY "YearUser" *\charformat </w:instrText>
                          </w:r>
                          <w:r>
                            <w:fldChar w:fldCharType="separate"/>
                          </w:r>
                          <w:r w:rsidR="001254FF">
                            <w:t>2006/07</w:t>
                          </w:r>
                          <w:r>
                            <w:fldChar w:fldCharType="end"/>
                          </w:r>
                          <w:r w:rsidR="008A5E01">
                            <w:t>:</w:t>
                          </w:r>
                          <w:r>
                            <w:fldChar w:fldCharType="begin"/>
                          </w:r>
                          <w:r w:rsidR="008A5E01">
                            <w:instrText xml:space="preserve"> DOCPROPERTY "Motionsnummer" *\charformat </w:instrText>
                          </w:r>
                          <w:r>
                            <w:fldChar w:fldCharType="separate"/>
                          </w:r>
                          <w:r w:rsidR="001254FF">
                            <w:t>Sk2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5E01" w:rsidRDefault="00ED7351">
                    <w:pPr>
                      <w:pStyle w:val="KantRubrikS5H"/>
                      <w:ind w:right="0"/>
                    </w:pPr>
                    <w:r>
                      <w:fldChar w:fldCharType="begin"/>
                    </w:r>
                    <w:r w:rsidR="008A5E01">
                      <w:instrText xml:space="preserve"> DOCPROPERTY "YearUser" *\charformat </w:instrText>
                    </w:r>
                    <w:r>
                      <w:fldChar w:fldCharType="separate"/>
                    </w:r>
                    <w:r w:rsidR="001254FF">
                      <w:t>2006/07</w:t>
                    </w:r>
                    <w:r>
                      <w:fldChar w:fldCharType="end"/>
                    </w:r>
                    <w:r w:rsidR="008A5E01">
                      <w:t>:</w:t>
                    </w:r>
                    <w:r>
                      <w:fldChar w:fldCharType="begin"/>
                    </w:r>
                    <w:r w:rsidR="008A5E01">
                      <w:instrText xml:space="preserve"> DOCPROPERTY "Motionsnummer" *\charformat </w:instrText>
                    </w:r>
                    <w:r>
                      <w:fldChar w:fldCharType="separate"/>
                    </w:r>
                    <w:r w:rsidR="001254FF">
                      <w:t>Sk2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351" w:rsidRPr="007341ED" w:rsidRDefault="00ED7351">
    <w:pPr>
      <w:pStyle w:val="FSHNormal"/>
      <w:tabs>
        <w:tab w:val="right" w:pos="5840"/>
      </w:tabs>
    </w:pPr>
    <w:r w:rsidRPr="007341ED">
      <w:br/>
    </w:r>
    <w:r w:rsidRPr="007341ED">
      <w:fldChar w:fldCharType="begin" w:fldLock="1"/>
    </w:r>
    <w:r w:rsidRPr="007341ED">
      <w:instrText xml:space="preserve"> DOCPROPERTY</w:instrText>
    </w:r>
    <w:r w:rsidRPr="007341ED">
      <w:rPr>
        <w:sz w:val="18"/>
      </w:rPr>
      <w:instrText xml:space="preserve"> "YearUser" *\charformat </w:instrText>
    </w:r>
    <w:r w:rsidRPr="007341ED">
      <w:fldChar w:fldCharType="separate"/>
    </w:r>
    <w:r w:rsidRPr="007341ED">
      <w:t>2006/07</w:t>
    </w:r>
    <w:r w:rsidRPr="007341ED">
      <w:fldChar w:fldCharType="end"/>
    </w:r>
    <w:r w:rsidRPr="007341ED">
      <w:t xml:space="preserve"> </w:t>
    </w:r>
    <w:r w:rsidRPr="007341ED">
      <w:tab/>
      <w:t xml:space="preserve">mnr: </w:t>
    </w:r>
    <w:r w:rsidRPr="007341ED">
      <w:fldChar w:fldCharType="begin" w:fldLock="1"/>
    </w:r>
    <w:r w:rsidRPr="007341ED">
      <w:instrText xml:space="preserve"> DOCPROPERTY</w:instrText>
    </w:r>
    <w:r w:rsidRPr="007341ED">
      <w:rPr>
        <w:sz w:val="18"/>
      </w:rPr>
      <w:instrText xml:space="preserve"> "Motionsnummer" *\charformat </w:instrText>
    </w:r>
    <w:r w:rsidRPr="007341ED">
      <w:fldChar w:fldCharType="separate"/>
    </w:r>
    <w:r w:rsidRPr="007341ED">
      <w:t>Sk2</w:t>
    </w:r>
    <w:r w:rsidRPr="007341ED">
      <w:fldChar w:fldCharType="end"/>
    </w:r>
    <w:r w:rsidRPr="007341ED">
      <w:br/>
    </w:r>
    <w:r w:rsidRPr="007341ED">
      <w:fldChar w:fldCharType="begin" w:fldLock="1"/>
    </w:r>
    <w:r w:rsidRPr="007341ED">
      <w:instrText xml:space="preserve"> DOCPROPERTY</w:instrText>
    </w:r>
    <w:r w:rsidRPr="007341ED">
      <w:rPr>
        <w:sz w:val="18"/>
      </w:rPr>
      <w:instrText xml:space="preserve"> "Samling" *\charformat </w:instrText>
    </w:r>
    <w:r w:rsidRPr="007341ED">
      <w:fldChar w:fldCharType="end"/>
    </w:r>
    <w:r w:rsidRPr="007341ED">
      <w:tab/>
      <w:t xml:space="preserve">pnr: </w:t>
    </w:r>
    <w:r w:rsidRPr="007341ED">
      <w:fldChar w:fldCharType="begin" w:fldLock="1"/>
    </w:r>
    <w:r w:rsidRPr="007341ED">
      <w:instrText xml:space="preserve"> DOCPROPERTY</w:instrText>
    </w:r>
    <w:r w:rsidRPr="007341ED">
      <w:rPr>
        <w:sz w:val="18"/>
      </w:rPr>
      <w:instrText xml:space="preserve"> "Partinummer" *\charformat </w:instrText>
    </w:r>
    <w:r w:rsidRPr="007341ED">
      <w:fldChar w:fldCharType="separate"/>
    </w:r>
    <w:r w:rsidRPr="007341ED">
      <w:t>s10000</w:t>
    </w:r>
    <w:r w:rsidRPr="007341ED">
      <w:fldChar w:fldCharType="end"/>
    </w:r>
  </w:p>
  <w:p w:rsidR="00ED7351" w:rsidRPr="007341ED" w:rsidRDefault="00ED7351">
    <w:pPr>
      <w:pStyle w:val="FSHRub1"/>
    </w:pPr>
    <w:r w:rsidRPr="007341ED">
      <w:t>Motion till riksdagen</w:t>
    </w:r>
    <w:r w:rsidRPr="007341ED">
      <w:br/>
    </w:r>
    <w:r w:rsidRPr="007341ED">
      <w:fldChar w:fldCharType="begin" w:fldLock="1"/>
    </w:r>
    <w:r w:rsidRPr="007341ED">
      <w:instrText xml:space="preserve"> DOCPROPERTY "YearUser" *\charformat </w:instrText>
    </w:r>
    <w:r w:rsidRPr="007341ED">
      <w:fldChar w:fldCharType="separate"/>
    </w:r>
    <w:r w:rsidRPr="007341ED">
      <w:t>2006/07</w:t>
    </w:r>
    <w:r w:rsidRPr="007341ED">
      <w:fldChar w:fldCharType="end"/>
    </w:r>
    <w:r w:rsidRPr="007341ED">
      <w:t>:</w:t>
    </w:r>
    <w:r w:rsidRPr="007341ED">
      <w:fldChar w:fldCharType="begin" w:fldLock="1"/>
    </w:r>
    <w:r w:rsidRPr="007341ED">
      <w:instrText xml:space="preserve"> DOCPROPERTY "Motionsnummer" *\charformat </w:instrText>
    </w:r>
    <w:r w:rsidRPr="007341ED">
      <w:fldChar w:fldCharType="separate"/>
    </w:r>
    <w:r w:rsidRPr="007341ED">
      <w:t>Sk2</w:t>
    </w:r>
    <w:r w:rsidRPr="007341ED">
      <w:fldChar w:fldCharType="end"/>
    </w:r>
  </w:p>
  <w:p w:rsidR="00ED7351" w:rsidRPr="007341ED" w:rsidRDefault="00ED7351">
    <w:pPr>
      <w:pStyle w:val="FSHNormalS5"/>
    </w:pPr>
    <w:r w:rsidRPr="007341ED">
      <w:fldChar w:fldCharType="begin" w:fldLock="1"/>
    </w:r>
    <w:r w:rsidRPr="007341ED">
      <w:instrText xml:space="preserve"> DOCPROPERTY "MotionarText" *\charformat </w:instrText>
    </w:r>
    <w:r w:rsidRPr="007341ED">
      <w:fldChar w:fldCharType="separate"/>
    </w:r>
    <w:r w:rsidRPr="007341ED">
      <w:t>av Lars Johansson m.fl. (s)</w:t>
    </w:r>
    <w:r w:rsidRPr="007341ED">
      <w:fldChar w:fldCharType="end"/>
    </w:r>
    <w:r w:rsidRPr="007341ED">
      <w:br/>
    </w:r>
    <w:r w:rsidRPr="007341ED">
      <w:fldChar w:fldCharType="begin" w:fldLock="1"/>
    </w:r>
    <w:r w:rsidRPr="007341ED">
      <w:instrText xml:space="preserve"> DOCPROPERTY "SvarFrasKort" *\charformat </w:instrText>
    </w:r>
    <w:r w:rsidRPr="007341ED">
      <w:fldChar w:fldCharType="separate"/>
    </w:r>
    <w:r w:rsidRPr="007341ED">
      <w:t>med anledning av prop. 2006/07:7</w:t>
    </w:r>
    <w:r w:rsidRPr="007341ED">
      <w:fldChar w:fldCharType="end"/>
    </w:r>
  </w:p>
  <w:p w:rsidR="00ED7351" w:rsidRPr="007341ED" w:rsidRDefault="00ED7351">
    <w:pPr>
      <w:pStyle w:val="FSHTitel"/>
    </w:pPr>
    <w:r w:rsidRPr="007341ED">
      <w:fldChar w:fldCharType="begin" w:fldLock="1"/>
    </w:r>
    <w:r w:rsidRPr="007341ED">
      <w:instrText xml:space="preserve"> DOCPROPERTY</w:instrText>
    </w:r>
    <w:r w:rsidRPr="007341ED">
      <w:rPr>
        <w:sz w:val="18"/>
      </w:rPr>
      <w:instrText xml:space="preserve"> "RubrikSvar" *\charformat </w:instrText>
    </w:r>
    <w:r w:rsidRPr="007341ED">
      <w:fldChar w:fldCharType="separate"/>
    </w:r>
    <w:r w:rsidRPr="007341ED">
      <w:t>Kreditering på skattekonto av stimulans till arbetsgivare för nystartsjobb samt vissa andra skattefrågor</w:t>
    </w:r>
    <w:r w:rsidRPr="007341ED">
      <w:fldChar w:fldCharType="end"/>
    </w:r>
  </w:p>
  <w:p w:rsidR="00ED7351" w:rsidRPr="007341ED" w:rsidRDefault="00ED7351">
    <w:pPr>
      <w:pStyle w:val="Normal00"/>
    </w:pPr>
  </w:p>
  <w:p w:rsidR="008A5E01" w:rsidRPr="007341ED" w:rsidRDefault="008A5E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B435D"/>
    <w:multiLevelType w:val="hybridMultilevel"/>
    <w:tmpl w:val="15363ABE"/>
    <w:lvl w:ilvl="0" w:tplc="0A8026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3D66D69"/>
    <w:multiLevelType w:val="hybridMultilevel"/>
    <w:tmpl w:val="5970AEE2"/>
    <w:lvl w:ilvl="0" w:tplc="C4F44B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93968874">
    <w:abstractNumId w:val="15"/>
  </w:num>
  <w:num w:numId="2" w16cid:durableId="201134787">
    <w:abstractNumId w:val="10"/>
  </w:num>
  <w:num w:numId="3" w16cid:durableId="55591576">
    <w:abstractNumId w:val="12"/>
  </w:num>
  <w:num w:numId="4" w16cid:durableId="173611064">
    <w:abstractNumId w:val="13"/>
  </w:num>
  <w:num w:numId="5" w16cid:durableId="1504928069">
    <w:abstractNumId w:val="8"/>
  </w:num>
  <w:num w:numId="6" w16cid:durableId="1877085838">
    <w:abstractNumId w:val="3"/>
  </w:num>
  <w:num w:numId="7" w16cid:durableId="196936235">
    <w:abstractNumId w:val="2"/>
  </w:num>
  <w:num w:numId="8" w16cid:durableId="1205212727">
    <w:abstractNumId w:val="1"/>
  </w:num>
  <w:num w:numId="9" w16cid:durableId="51123033">
    <w:abstractNumId w:val="0"/>
  </w:num>
  <w:num w:numId="10" w16cid:durableId="1985086290">
    <w:abstractNumId w:val="9"/>
  </w:num>
  <w:num w:numId="11" w16cid:durableId="25835646">
    <w:abstractNumId w:val="7"/>
  </w:num>
  <w:num w:numId="12" w16cid:durableId="1784692221">
    <w:abstractNumId w:val="6"/>
  </w:num>
  <w:num w:numId="13" w16cid:durableId="1192498442">
    <w:abstractNumId w:val="5"/>
  </w:num>
  <w:num w:numId="14" w16cid:durableId="1526359113">
    <w:abstractNumId w:val="4"/>
  </w:num>
  <w:num w:numId="15" w16cid:durableId="392894584">
    <w:abstractNumId w:val="14"/>
  </w:num>
  <w:num w:numId="16" w16cid:durableId="1903983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13"/>
    <w:docVar w:name="PersonGUIDs" w:val="{C2D4C815-8494-46B9-83F9-6CC88ABB57BF},{5EB7F944-CF78-46CC-BD19-04A8915DA7A7},{D360312F-B36A-4B0C-884D-0625A443D06F},{1349BC2E-921E-4C89-A5BB-ABC1F4BF1292},{2324F4A0-E53B-45F4-91A8-8A3CDB8C0381},{EAEEEC3A-A275-4DF3-87D3-477F1EB1ACA8},{0912A012-88B0-4A29-9CC0-F34767E4305F},{3F570A16-63D1-4193-A5C3-E43F02560859}"/>
  </w:docVars>
  <w:rsids>
    <w:rsidRoot w:val="007341ED"/>
    <w:rsid w:val="00002742"/>
    <w:rsid w:val="000220F8"/>
    <w:rsid w:val="00034058"/>
    <w:rsid w:val="00040D14"/>
    <w:rsid w:val="0004381F"/>
    <w:rsid w:val="0004561B"/>
    <w:rsid w:val="00060904"/>
    <w:rsid w:val="00064BC3"/>
    <w:rsid w:val="00066474"/>
    <w:rsid w:val="000665E6"/>
    <w:rsid w:val="00066775"/>
    <w:rsid w:val="00072FB9"/>
    <w:rsid w:val="00074C07"/>
    <w:rsid w:val="0007598F"/>
    <w:rsid w:val="00075F52"/>
    <w:rsid w:val="00092ABF"/>
    <w:rsid w:val="000B2040"/>
    <w:rsid w:val="000E431D"/>
    <w:rsid w:val="000E48DA"/>
    <w:rsid w:val="000E5207"/>
    <w:rsid w:val="000F5ADD"/>
    <w:rsid w:val="00100531"/>
    <w:rsid w:val="0010382E"/>
    <w:rsid w:val="001254FF"/>
    <w:rsid w:val="00166D90"/>
    <w:rsid w:val="00170803"/>
    <w:rsid w:val="00177CC2"/>
    <w:rsid w:val="0019171D"/>
    <w:rsid w:val="001921C4"/>
    <w:rsid w:val="001923A4"/>
    <w:rsid w:val="001A0A30"/>
    <w:rsid w:val="001A25D5"/>
    <w:rsid w:val="001A2624"/>
    <w:rsid w:val="001A2A2B"/>
    <w:rsid w:val="001E0043"/>
    <w:rsid w:val="00201DFB"/>
    <w:rsid w:val="00204A63"/>
    <w:rsid w:val="00212FF1"/>
    <w:rsid w:val="002272E4"/>
    <w:rsid w:val="00230193"/>
    <w:rsid w:val="00244D0B"/>
    <w:rsid w:val="0025068A"/>
    <w:rsid w:val="002818D3"/>
    <w:rsid w:val="002911A7"/>
    <w:rsid w:val="002943C8"/>
    <w:rsid w:val="00295E6D"/>
    <w:rsid w:val="002A2A6B"/>
    <w:rsid w:val="002B35A2"/>
    <w:rsid w:val="002C2373"/>
    <w:rsid w:val="002D11A8"/>
    <w:rsid w:val="002F2EDF"/>
    <w:rsid w:val="003128C3"/>
    <w:rsid w:val="00314F87"/>
    <w:rsid w:val="0032051D"/>
    <w:rsid w:val="003303B5"/>
    <w:rsid w:val="003366E9"/>
    <w:rsid w:val="00342FB4"/>
    <w:rsid w:val="00350F94"/>
    <w:rsid w:val="0036065A"/>
    <w:rsid w:val="00366A11"/>
    <w:rsid w:val="003866EC"/>
    <w:rsid w:val="003871F1"/>
    <w:rsid w:val="00391AF5"/>
    <w:rsid w:val="003B418B"/>
    <w:rsid w:val="003D1DCB"/>
    <w:rsid w:val="003D7FA2"/>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7153A"/>
    <w:rsid w:val="00592DE5"/>
    <w:rsid w:val="005B145B"/>
    <w:rsid w:val="005B3A95"/>
    <w:rsid w:val="005B6D0C"/>
    <w:rsid w:val="005D3F50"/>
    <w:rsid w:val="005E3B68"/>
    <w:rsid w:val="00601C6D"/>
    <w:rsid w:val="00603CD4"/>
    <w:rsid w:val="006115B7"/>
    <w:rsid w:val="006346C1"/>
    <w:rsid w:val="00653DD0"/>
    <w:rsid w:val="006B6262"/>
    <w:rsid w:val="006C0BDF"/>
    <w:rsid w:val="006F4CBA"/>
    <w:rsid w:val="006F52BB"/>
    <w:rsid w:val="00727C6F"/>
    <w:rsid w:val="007341ED"/>
    <w:rsid w:val="00740D6D"/>
    <w:rsid w:val="00743F76"/>
    <w:rsid w:val="00753291"/>
    <w:rsid w:val="00770030"/>
    <w:rsid w:val="00774959"/>
    <w:rsid w:val="007852B2"/>
    <w:rsid w:val="00794149"/>
    <w:rsid w:val="007B67A7"/>
    <w:rsid w:val="007C6092"/>
    <w:rsid w:val="007E119E"/>
    <w:rsid w:val="00846903"/>
    <w:rsid w:val="00883D86"/>
    <w:rsid w:val="008A5E01"/>
    <w:rsid w:val="008C415E"/>
    <w:rsid w:val="008F0A96"/>
    <w:rsid w:val="009062A0"/>
    <w:rsid w:val="009451E7"/>
    <w:rsid w:val="00956E7F"/>
    <w:rsid w:val="00970D4F"/>
    <w:rsid w:val="00971D70"/>
    <w:rsid w:val="00982745"/>
    <w:rsid w:val="009A4377"/>
    <w:rsid w:val="009A6043"/>
    <w:rsid w:val="009A78D8"/>
    <w:rsid w:val="009B460E"/>
    <w:rsid w:val="009D0673"/>
    <w:rsid w:val="009F04E3"/>
    <w:rsid w:val="00A053C6"/>
    <w:rsid w:val="00A055B3"/>
    <w:rsid w:val="00A15D71"/>
    <w:rsid w:val="00A162C0"/>
    <w:rsid w:val="00A21BC5"/>
    <w:rsid w:val="00A4630A"/>
    <w:rsid w:val="00A736FF"/>
    <w:rsid w:val="00A8603C"/>
    <w:rsid w:val="00AA1434"/>
    <w:rsid w:val="00AA25C7"/>
    <w:rsid w:val="00AB46EC"/>
    <w:rsid w:val="00AB5000"/>
    <w:rsid w:val="00AC4310"/>
    <w:rsid w:val="00AC63D9"/>
    <w:rsid w:val="00AE2EF8"/>
    <w:rsid w:val="00AF5881"/>
    <w:rsid w:val="00B13BF0"/>
    <w:rsid w:val="00B33C81"/>
    <w:rsid w:val="00B34666"/>
    <w:rsid w:val="00B67E5B"/>
    <w:rsid w:val="00BA4894"/>
    <w:rsid w:val="00BA6BE0"/>
    <w:rsid w:val="00BB6D75"/>
    <w:rsid w:val="00BD43A8"/>
    <w:rsid w:val="00BD665B"/>
    <w:rsid w:val="00BF210D"/>
    <w:rsid w:val="00C1285C"/>
    <w:rsid w:val="00C27B7D"/>
    <w:rsid w:val="00C32A06"/>
    <w:rsid w:val="00C44394"/>
    <w:rsid w:val="00C46F8B"/>
    <w:rsid w:val="00C533BA"/>
    <w:rsid w:val="00C6235C"/>
    <w:rsid w:val="00C902E9"/>
    <w:rsid w:val="00C92208"/>
    <w:rsid w:val="00CB5B24"/>
    <w:rsid w:val="00CD4B2B"/>
    <w:rsid w:val="00CE3037"/>
    <w:rsid w:val="00CF7A43"/>
    <w:rsid w:val="00D01775"/>
    <w:rsid w:val="00D1174F"/>
    <w:rsid w:val="00D1289C"/>
    <w:rsid w:val="00D44527"/>
    <w:rsid w:val="00D52681"/>
    <w:rsid w:val="00D53D04"/>
    <w:rsid w:val="00D556D0"/>
    <w:rsid w:val="00D55EF7"/>
    <w:rsid w:val="00D94B7C"/>
    <w:rsid w:val="00DC0DF0"/>
    <w:rsid w:val="00DC6C70"/>
    <w:rsid w:val="00DF5ACD"/>
    <w:rsid w:val="00DF7633"/>
    <w:rsid w:val="00E22893"/>
    <w:rsid w:val="00E349C2"/>
    <w:rsid w:val="00E360DE"/>
    <w:rsid w:val="00E5074A"/>
    <w:rsid w:val="00E521CB"/>
    <w:rsid w:val="00E728F6"/>
    <w:rsid w:val="00E73561"/>
    <w:rsid w:val="00E75D28"/>
    <w:rsid w:val="00E7662F"/>
    <w:rsid w:val="00E84F25"/>
    <w:rsid w:val="00E8688D"/>
    <w:rsid w:val="00EC007B"/>
    <w:rsid w:val="00ED7351"/>
    <w:rsid w:val="00EE3018"/>
    <w:rsid w:val="00EF4F50"/>
    <w:rsid w:val="00F20AA3"/>
    <w:rsid w:val="00F21B30"/>
    <w:rsid w:val="00F273EA"/>
    <w:rsid w:val="00F42CB9"/>
    <w:rsid w:val="00F4318D"/>
    <w:rsid w:val="00F642C0"/>
    <w:rsid w:val="00F73E9E"/>
    <w:rsid w:val="00F87D14"/>
    <w:rsid w:val="00F912FC"/>
    <w:rsid w:val="00F96182"/>
    <w:rsid w:val="00F96778"/>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F1A19D5-96A5-4B08-803F-DD25F294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A5E0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075F5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5083</Characters>
  <Application>Microsoft Office Word</Application>
  <DocSecurity>4</DocSecurity>
  <Lines>99</Lines>
  <Paragraphs>31</Paragraphs>
  <ScaleCrop>false</ScaleCrop>
  <HeadingPairs>
    <vt:vector size="2" baseType="variant">
      <vt:variant>
        <vt:lpstr>Rubrik</vt:lpstr>
      </vt:variant>
      <vt:variant>
        <vt:i4>1</vt:i4>
      </vt:variant>
    </vt:vector>
  </HeadingPairs>
  <TitlesOfParts>
    <vt:vector size="1" baseType="lpstr">
      <vt:lpstr>s10000</vt:lpstr>
    </vt:vector>
  </TitlesOfParts>
  <Company>Riksdagen</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s10000</dc:title>
  <dc:subject>s10000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2007-01-11T13:53:00Z</cp:lastPrinted>
  <dcterms:created xsi:type="dcterms:W3CDTF">2025-12-17T01:24:00Z</dcterms:created>
  <dcterms:modified xsi:type="dcterms:W3CDTF">2025-12-17T01:24:00Z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mot2000_460_2006-11-13</vt:lpwstr>
  </property>
  <property fmtid="{D5CDD505-2E9C-101B-9397-08002B2CF9AE}" pid="3" name="version">
    <vt:lpwstr>mot2000_460_2006-11-13</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Kreditering på skattekonto av stimulans till arbetsgivare för nystartsjobb samt vissa andra skattefrågor</vt:lpwstr>
  </property>
  <property fmtid="{D5CDD505-2E9C-101B-9397-08002B2CF9AE}" pid="11" name="SvarFrasKort">
    <vt:lpwstr>med anledning av prop. 2006/07:7</vt:lpwstr>
  </property>
  <property fmtid="{D5CDD505-2E9C-101B-9397-08002B2CF9AE}" pid="12" name="Svar">
    <vt:lpwstr>Proposition</vt:lpwstr>
  </property>
  <property fmtid="{D5CDD505-2E9C-101B-9397-08002B2CF9AE}" pid="13" name="SvarNr">
    <vt:lpwstr>2006/07:7</vt:lpwstr>
  </property>
  <property fmtid="{D5CDD505-2E9C-101B-9397-08002B2CF9AE}" pid="14" name="RubrikSvar">
    <vt:lpwstr>Kreditering på skattekonto av stimulans till arbetsgivare för nystartsjobb samt vissa andra skattefrågor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(s)\Olovsson, Fredrik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Fredrik Olovsson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Sk2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2006</vt:lpwstr>
  </property>
  <property fmtid="{D5CDD505-2E9C-101B-9397-08002B2CF9AE}" pid="44" name="NotesUID">
    <vt:lpwstr/>
  </property>
  <property fmtid="{D5CDD505-2E9C-101B-9397-08002B2CF9AE}" pid="45" name="ReservUID">
    <vt:lpwstr>ma0712aa</vt:lpwstr>
  </property>
  <property fmtid="{D5CDD505-2E9C-101B-9397-08002B2CF9AE}" pid="46" name="MotionID">
    <vt:lpwstr>20062007000000000115000100000075</vt:lpwstr>
  </property>
  <property fmtid="{D5CDD505-2E9C-101B-9397-08002B2CF9AE}" pid="47" name="datum">
    <vt:lpwstr>061122</vt:lpwstr>
  </property>
  <property fmtid="{D5CDD505-2E9C-101B-9397-08002B2CF9AE}" pid="48" name="avsändar-e-post">
    <vt:lpwstr/>
  </property>
  <property fmtid="{D5CDD505-2E9C-101B-9397-08002B2CF9AE}" pid="49" name="id">
    <vt:lpwstr>20062007000000000115000100000075</vt:lpwstr>
  </property>
  <property fmtid="{D5CDD505-2E9C-101B-9397-08002B2CF9AE}" pid="50" name="nummer">
    <vt:lpwstr>2</vt:lpwstr>
  </property>
  <property fmtid="{D5CDD505-2E9C-101B-9397-08002B2CF9AE}" pid="51" name="utskottsbeteckning">
    <vt:lpwstr>Sk</vt:lpwstr>
  </property>
  <property fmtid="{D5CDD505-2E9C-101B-9397-08002B2CF9AE}" pid="52" name="GlobalUID">
    <vt:lpwstr>{267CE822-973E-45B4-A250-5F0A5C64043D}</vt:lpwstr>
  </property>
  <property fmtid="{D5CDD505-2E9C-101B-9397-08002B2CF9AE}" pid="53" name="Överföringar">
    <vt:i4>0</vt:i4>
  </property>
  <property fmtid="{D5CDD505-2E9C-101B-9397-08002B2CF9AE}" pid="54" name="Checksum">
    <vt:lpwstr>*0014161918814*</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16:30:01.474</vt:lpwstr>
  </property>
  <property fmtid="{D5CDD505-2E9C-101B-9397-08002B2CF9AE}" pid="58" name="urixGuid">
    <vt:lpwstr>{0B29D9BB-9AB2-47EF-B639-E8D929938E4B}</vt:lpwstr>
  </property>
</Properties>
</file>