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53D4E39467A40A987FD4C4149E3C964"/>
        </w:placeholder>
        <w15:appearance w15:val="hidden"/>
        <w:text/>
      </w:sdtPr>
      <w:sdtEndPr/>
      <w:sdtContent>
        <w:p w:rsidRPr="009B062B" w:rsidR="00AF30DD" w:rsidP="009B062B" w:rsidRDefault="00AF30DD" w14:paraId="50B4B6D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1dd306f-e7ba-4a6a-81f0-7b993e83c267"/>
        <w:id w:val="-350961958"/>
        <w:lock w:val="sdtLocked"/>
      </w:sdtPr>
      <w:sdtEndPr/>
      <w:sdtContent>
        <w:p w:rsidR="00530762" w:rsidRDefault="00356889" w14:paraId="50B4B6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regelverket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CD4DA20A8F946E6B824197EB47D3E72"/>
        </w:placeholder>
        <w15:appearance w15:val="hidden"/>
        <w:text/>
      </w:sdtPr>
      <w:sdtEndPr/>
      <w:sdtContent>
        <w:p w:rsidRPr="009B062B" w:rsidR="006D79C9" w:rsidP="00333E95" w:rsidRDefault="006D79C9" w14:paraId="50B4B6D8" w14:textId="77777777">
          <w:pPr>
            <w:pStyle w:val="Rubrik1"/>
          </w:pPr>
          <w:r>
            <w:t>Motivering</w:t>
          </w:r>
        </w:p>
      </w:sdtContent>
    </w:sdt>
    <w:p w:rsidRPr="002B66AF" w:rsidR="00C44CD2" w:rsidP="002B66AF" w:rsidRDefault="00C44CD2" w14:paraId="50B4B6D9" w14:textId="77777777">
      <w:pPr>
        <w:pStyle w:val="Normalutanindragellerluft"/>
      </w:pPr>
      <w:r w:rsidRPr="002B66AF">
        <w:t>Varje år inträffar drygt 100 olyckor med dödlig utgång på det svenska järnvägsnätet. Trafikverkets mål är att halvera antalet olyckor med dödlig utgång senast 2020.</w:t>
      </w:r>
    </w:p>
    <w:p w:rsidRPr="00C44CD2" w:rsidR="00C44CD2" w:rsidP="00C44CD2" w:rsidRDefault="00C44CD2" w14:paraId="50B4B6DA" w14:textId="23864E99">
      <w:r w:rsidRPr="00C44CD2">
        <w:t xml:space="preserve">Stängsel, kameraövervakning och ökad kommunikation är några av </w:t>
      </w:r>
      <w:r w:rsidR="002B66AF">
        <w:t>de åtgärder som T</w:t>
      </w:r>
      <w:r w:rsidRPr="00C44CD2">
        <w:t>rafikverket har tagit till i syfte att minska antalet tågolyckor med dödlig utgång. Många av dessa olyckor är planerade självmord</w:t>
      </w:r>
      <w:r w:rsidR="002B66AF">
        <w:t>, och för att förhindra dem</w:t>
      </w:r>
      <w:r w:rsidRPr="00C44CD2">
        <w:t xml:space="preserve"> krävs en rad åtgärder inom andra områden.</w:t>
      </w:r>
    </w:p>
    <w:p w:rsidRPr="00C44CD2" w:rsidR="00C44CD2" w:rsidP="00C44CD2" w:rsidRDefault="00C44CD2" w14:paraId="50B4B6DB" w14:textId="77777777">
      <w:r w:rsidRPr="00C44CD2">
        <w:t xml:space="preserve">När det gäller unga personer som leker på spårområden och klättrar upp på en vagn och där kommer i kontakt med en högspänningsledning och omkommer klassas det som olyckshändelse. Detsamma gäller för personer </w:t>
      </w:r>
      <w:r w:rsidRPr="00C44CD2">
        <w:lastRenderedPageBreak/>
        <w:t>som ”tågsurfar” dvs vistas på taket på ett framrusande tågset. Dessa handlingar sker i rent oförstånd.</w:t>
      </w:r>
    </w:p>
    <w:p w:rsidRPr="00C44CD2" w:rsidR="00C44CD2" w:rsidP="00C44CD2" w:rsidRDefault="00C44CD2" w14:paraId="50B4B6DC" w14:textId="72820AC3">
      <w:r w:rsidRPr="00C44CD2">
        <w:t>Men utöver det är det ett stort antal personer som dagligen korsar spåren för att gena från en plats till en annan inom spårområden</w:t>
      </w:r>
      <w:r w:rsidR="002B66AF">
        <w:t>,</w:t>
      </w:r>
      <w:r w:rsidRPr="00C44CD2">
        <w:t xml:space="preserve"> vilket inte är tillåtet.</w:t>
      </w:r>
    </w:p>
    <w:p w:rsidRPr="00C44CD2" w:rsidR="00652B73" w:rsidP="00C44CD2" w:rsidRDefault="00C44CD2" w14:paraId="50B4B6DD" w14:textId="75B9CDE1">
      <w:r w:rsidRPr="00C44CD2">
        <w:t>Allt oftare blir tåg stående långa tider när det larmas om personer på spåren och i alla de fall där det beror på lek, oförstånd eller endast för att spara tid genom att gena så orsakar det stora förseningar i tågtrafiken. Det är helt oacceptabelt. Regelverket behöver ses över och informationen öka för att minska antalet obehöriga människor på våra spår.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7F545D4C6204D2FB8A5156FB614838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401E7" w:rsidRDefault="00DE0118" w14:paraId="50B4B6DE" w14:textId="3F3BDC5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Catharina Bråkenhielm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DE0118" w:rsidP="003401E7" w:rsidRDefault="00DE0118" w14:paraId="767FEE5B" w14:textId="77777777"/>
    <w:p w:rsidR="002B66AF" w:rsidP="003401E7" w:rsidRDefault="002B66AF" w14:paraId="5D28C682" w14:textId="77777777"/>
    <w:p w:rsidR="00D0145A" w:rsidRDefault="00D0145A" w14:paraId="50B4B6E2" w14:textId="77777777"/>
    <w:sectPr w:rsidR="00D0145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4B6E4" w14:textId="77777777" w:rsidR="00515986" w:rsidRDefault="00515986" w:rsidP="000C1CAD">
      <w:pPr>
        <w:spacing w:line="240" w:lineRule="auto"/>
      </w:pPr>
      <w:r>
        <w:separator/>
      </w:r>
    </w:p>
  </w:endnote>
  <w:endnote w:type="continuationSeparator" w:id="0">
    <w:p w14:paraId="50B4B6E5" w14:textId="77777777" w:rsidR="00515986" w:rsidRDefault="005159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4B6E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4B6EB" w14:textId="415A45F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E011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4B6E2" w14:textId="77777777" w:rsidR="00515986" w:rsidRDefault="00515986" w:rsidP="000C1CAD">
      <w:pPr>
        <w:spacing w:line="240" w:lineRule="auto"/>
      </w:pPr>
      <w:r>
        <w:separator/>
      </w:r>
    </w:p>
  </w:footnote>
  <w:footnote w:type="continuationSeparator" w:id="0">
    <w:p w14:paraId="50B4B6E3" w14:textId="77777777" w:rsidR="00515986" w:rsidRDefault="005159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0B4B6E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B4B6F5" wp14:anchorId="50B4B6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E0118" w14:paraId="50B4B6F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3F13E4E9D040E69869952EE52727F3"/>
                              </w:placeholder>
                              <w:text/>
                            </w:sdtPr>
                            <w:sdtEndPr/>
                            <w:sdtContent>
                              <w:r w:rsidR="00C44CD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8E583266594A91BFD4AD307ED5B88C"/>
                              </w:placeholder>
                              <w:text/>
                            </w:sdtPr>
                            <w:sdtEndPr/>
                            <w:sdtContent>
                              <w:r w:rsidR="00D67FA5">
                                <w:t>1015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B4B6F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E0118" w14:paraId="50B4B6F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3F13E4E9D040E69869952EE52727F3"/>
                        </w:placeholder>
                        <w:text/>
                      </w:sdtPr>
                      <w:sdtEndPr/>
                      <w:sdtContent>
                        <w:r w:rsidR="00C44CD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8E583266594A91BFD4AD307ED5B88C"/>
                        </w:placeholder>
                        <w:text/>
                      </w:sdtPr>
                      <w:sdtEndPr/>
                      <w:sdtContent>
                        <w:r w:rsidR="00D67FA5">
                          <w:t>1015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0B4B6E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E0118" w14:paraId="50B4B6E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18E583266594A91BFD4AD307ED5B88C"/>
        </w:placeholder>
        <w:text/>
      </w:sdtPr>
      <w:sdtEndPr/>
      <w:sdtContent>
        <w:r w:rsidR="00C44CD2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67FA5">
          <w:t>1015</w:t>
        </w:r>
      </w:sdtContent>
    </w:sdt>
  </w:p>
  <w:p w:rsidR="004F35FE" w:rsidP="00776B74" w:rsidRDefault="004F35FE" w14:paraId="50B4B6E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E0118" w14:paraId="50B4B6E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44CD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67FA5">
          <w:t>1015</w:t>
        </w:r>
      </w:sdtContent>
    </w:sdt>
  </w:p>
  <w:p w:rsidR="004F35FE" w:rsidP="00A314CF" w:rsidRDefault="00DE0118" w14:paraId="50B4B6E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E0118" w14:paraId="50B4B6E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E0118" w14:paraId="50B4B6E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:765</w:t>
        </w:r>
      </w:sdtContent>
    </w:sdt>
  </w:p>
  <w:p w:rsidR="004F35FE" w:rsidP="00E03A3D" w:rsidRDefault="00DE0118" w14:paraId="50B4B6F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Catharina Bråkenhielm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67FA5" w14:paraId="50B4B6F1" w14:textId="77777777">
        <w:pPr>
          <w:pStyle w:val="FSHRub2"/>
        </w:pPr>
        <w:r>
          <w:t>Obehöriga på spåren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0B4B6F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D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4B89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66A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01E7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6889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873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5986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0762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AFE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4CD2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145A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67FA5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118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47B1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49F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5C99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B4B6D5"/>
  <w15:chartTrackingRefBased/>
  <w15:docId w15:val="{C4D4D9B3-0720-436A-90AD-DD7839EE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3D4E39467A40A987FD4C4149E3C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AFB9B6-BDB8-4067-B310-49498D91A2EF}"/>
      </w:docPartPr>
      <w:docPartBody>
        <w:p w:rsidR="00D969BA" w:rsidRDefault="00CF5D6E">
          <w:pPr>
            <w:pStyle w:val="553D4E39467A40A987FD4C4149E3C96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D4DA20A8F946E6B824197EB47D3E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BF5CF-CE60-4E40-9499-4A0DB234DFE7}"/>
      </w:docPartPr>
      <w:docPartBody>
        <w:p w:rsidR="00D969BA" w:rsidRDefault="00CF5D6E">
          <w:pPr>
            <w:pStyle w:val="CCD4DA20A8F946E6B824197EB47D3E7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F545D4C6204D2FB8A5156FB6148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00EAF9-E473-4310-9D8F-0A23CC3333B6}"/>
      </w:docPartPr>
      <w:docPartBody>
        <w:p w:rsidR="00D969BA" w:rsidRDefault="00CF5D6E">
          <w:pPr>
            <w:pStyle w:val="07F545D4C6204D2FB8A5156FB6148380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AE3F13E4E9D040E69869952EE52727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7C78D2-35ED-4C62-A770-511BF7F29B7F}"/>
      </w:docPartPr>
      <w:docPartBody>
        <w:p w:rsidR="00D969BA" w:rsidRDefault="00CF5D6E">
          <w:pPr>
            <w:pStyle w:val="AE3F13E4E9D040E69869952EE52727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8E583266594A91BFD4AD307ED5B8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40120-038C-463A-AE17-C338B8E773DF}"/>
      </w:docPartPr>
      <w:docPartBody>
        <w:p w:rsidR="00D969BA" w:rsidRDefault="00CF5D6E">
          <w:pPr>
            <w:pStyle w:val="E18E583266594A91BFD4AD307ED5B88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BA"/>
    <w:rsid w:val="00CF5D6E"/>
    <w:rsid w:val="00D9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53D4E39467A40A987FD4C4149E3C964">
    <w:name w:val="553D4E39467A40A987FD4C4149E3C964"/>
  </w:style>
  <w:style w:type="paragraph" w:customStyle="1" w:styleId="07D6FAC843CD44BE85F64F7BB3D4982C">
    <w:name w:val="07D6FAC843CD44BE85F64F7BB3D4982C"/>
  </w:style>
  <w:style w:type="paragraph" w:customStyle="1" w:styleId="45B948F8445C48928BE2BD52483B5F40">
    <w:name w:val="45B948F8445C48928BE2BD52483B5F40"/>
  </w:style>
  <w:style w:type="paragraph" w:customStyle="1" w:styleId="CCD4DA20A8F946E6B824197EB47D3E72">
    <w:name w:val="CCD4DA20A8F946E6B824197EB47D3E72"/>
  </w:style>
  <w:style w:type="paragraph" w:customStyle="1" w:styleId="07F545D4C6204D2FB8A5156FB6148380">
    <w:name w:val="07F545D4C6204D2FB8A5156FB6148380"/>
  </w:style>
  <w:style w:type="paragraph" w:customStyle="1" w:styleId="AE3F13E4E9D040E69869952EE52727F3">
    <w:name w:val="AE3F13E4E9D040E69869952EE52727F3"/>
  </w:style>
  <w:style w:type="paragraph" w:customStyle="1" w:styleId="E18E583266594A91BFD4AD307ED5B88C">
    <w:name w:val="E18E583266594A91BFD4AD307ED5B8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03F3C6-6EB9-4B8A-B383-08BF3204C2F4}"/>
</file>

<file path=customXml/itemProps2.xml><?xml version="1.0" encoding="utf-8"?>
<ds:datastoreItem xmlns:ds="http://schemas.openxmlformats.org/officeDocument/2006/customXml" ds:itemID="{998E1CDD-9F17-46A4-B147-94AB9BB08A4C}"/>
</file>

<file path=customXml/itemProps3.xml><?xml version="1.0" encoding="utf-8"?>
<ds:datastoreItem xmlns:ds="http://schemas.openxmlformats.org/officeDocument/2006/customXml" ds:itemID="{1E4821B8-03B9-45CA-A420-660DF31F3B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1237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S1015 Obehöriga på spåren</vt:lpstr>
      <vt:lpstr>
      </vt:lpstr>
    </vt:vector>
  </TitlesOfParts>
  <Company>Sveriges riksdag</Company>
  <LinksUpToDate>false</LinksUpToDate>
  <CharactersWithSpaces>1461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