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0F49" w:rsidR="00C57C2E" w:rsidP="00C57C2E" w:rsidRDefault="00C57C2E" w14:paraId="1A5F4ACF" w14:textId="77777777">
      <w:pPr>
        <w:pStyle w:val="Normalutanindragellerluft"/>
      </w:pPr>
    </w:p>
    <w:sdt>
      <w:sdtPr>
        <w:alias w:val="CC_Boilerplate_4"/>
        <w:tag w:val="CC_Boilerplate_4"/>
        <w:id w:val="-1644581176"/>
        <w:lock w:val="sdtLocked"/>
        <w:placeholder>
          <w:docPart w:val="7376116644634C18B1723D86846C9CCB"/>
        </w:placeholder>
        <w15:appearance w15:val="hidden"/>
        <w:text/>
      </w:sdtPr>
      <w:sdtEndPr/>
      <w:sdtContent>
        <w:p w:rsidRPr="00760F49" w:rsidR="00AF30DD" w:rsidP="00CC4C93" w:rsidRDefault="00AF30DD" w14:paraId="54C5ADC8" w14:textId="77777777">
          <w:pPr>
            <w:pStyle w:val="Rubrik1"/>
          </w:pPr>
          <w:r w:rsidRPr="00760F49">
            <w:t>Förslag till riksdagsbeslut</w:t>
          </w:r>
        </w:p>
      </w:sdtContent>
    </w:sdt>
    <w:sdt>
      <w:sdtPr>
        <w:alias w:val="Förslag 1"/>
        <w:tag w:val="a5ef1c23-8156-495b-ae4f-1f42a9740c6d"/>
        <w:id w:val="-1422094050"/>
        <w:lock w:val="sdtLocked"/>
      </w:sdtPr>
      <w:sdtEndPr/>
      <w:sdtContent>
        <w:p w:rsidR="00A04D3D" w:rsidRDefault="005D0B68" w14:paraId="57CB97F2" w14:textId="77777777">
          <w:pPr>
            <w:pStyle w:val="Frslagstext"/>
          </w:pPr>
          <w:r>
            <w:t>Riksdagen tillkännager för regeringen som sin mening vad som anförs i motionen om vikten av lika villkor vid uttolkning av EU:s direktiv som påverkar näringsverksamhet.</w:t>
          </w:r>
        </w:p>
      </w:sdtContent>
    </w:sdt>
    <w:bookmarkStart w:name="MotionsStart" w:displacedByCustomXml="prev" w:id="0"/>
    <w:bookmarkEnd w:displacedByCustomXml="prev" w:id="0"/>
    <w:p w:rsidR="00760F49" w:rsidP="00760F49" w:rsidRDefault="00760F49" w14:paraId="508EF7FB" w14:textId="77777777">
      <w:pPr>
        <w:pStyle w:val="Frslagstext"/>
        <w:numPr>
          <w:ilvl w:val="0"/>
          <w:numId w:val="0"/>
        </w:numPr>
      </w:pPr>
    </w:p>
    <w:p w:rsidR="00760F49" w:rsidP="00760F49" w:rsidRDefault="00760F49" w14:paraId="17CC3CF7" w14:textId="77777777">
      <w:pPr>
        <w:pStyle w:val="Frslagstext"/>
        <w:numPr>
          <w:ilvl w:val="0"/>
          <w:numId w:val="0"/>
        </w:numPr>
      </w:pPr>
    </w:p>
    <w:p w:rsidRPr="00760F49" w:rsidR="00AF30DD" w:rsidP="00760F49" w:rsidRDefault="000156D9" w14:paraId="407B4CAF" w14:textId="6C9FBAE8">
      <w:pPr>
        <w:pStyle w:val="Frslagstext"/>
        <w:numPr>
          <w:ilvl w:val="0"/>
          <w:numId w:val="0"/>
        </w:numPr>
      </w:pPr>
      <w:r w:rsidRPr="00760F49">
        <w:t>Motivering</w:t>
      </w:r>
    </w:p>
    <w:p w:rsidRPr="00760F49" w:rsidR="004B4B15" w:rsidP="004B4B15" w:rsidRDefault="004B4B15" w14:paraId="5539B807" w14:textId="4E841EBF">
      <w:r w:rsidRPr="00760F49">
        <w:t>”Lika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w:t>
      </w:r>
      <w:r w:rsidR="00637BAF">
        <w:t xml:space="preserve"> med deras europeiska kollegors</w:t>
      </w:r>
      <w:r w:rsidRPr="00760F49">
        <w:t xml:space="preserve"> </w:t>
      </w:r>
      <w:r w:rsidR="00637BAF">
        <w:t>– k</w:t>
      </w:r>
      <w:r w:rsidRPr="00760F49">
        <w:t>ostnader som inte härrör från råvaror eller geografiska betingelser utan i beslut fattade av svenska politiker, eller tolkningar av EU-direktiv gjorda av svenska myndigheter, och</w:t>
      </w:r>
      <w:r w:rsidR="00637BAF">
        <w:t xml:space="preserve"> som ligger utanför den enskilda</w:t>
      </w:r>
      <w:r w:rsidRPr="00760F49">
        <w:t xml:space="preserve"> näringsidkarens kontroll. Exempel på sådana frågor är djurskydd, djurhälsa och miljöhänsyn. </w:t>
      </w:r>
    </w:p>
    <w:p w:rsidRPr="00760F49" w:rsidR="004B4B15" w:rsidP="004B4B15" w:rsidRDefault="004B4B15" w14:paraId="2255D84F" w14:textId="00D32754">
      <w:r w:rsidRPr="00760F49">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w:t>
      </w:r>
      <w:r w:rsidR="00637BAF">
        <w:t xml:space="preserve">än </w:t>
      </w:r>
      <w:r w:rsidRPr="00760F49">
        <w:t xml:space="preserve">genomsnittslandet i Europa. </w:t>
      </w:r>
    </w:p>
    <w:p w:rsidRPr="00760F49" w:rsidR="004B4B15" w:rsidP="004B4B15" w:rsidRDefault="004B4B15" w14:paraId="52581A87" w14:textId="77777777">
      <w:r w:rsidRPr="00760F49">
        <w:t>Tar vi dessutom hänsyn till svårigheterna att ställa krav på dessa mervärden i samband med offentliga upphandlingar av livsmedel är det ytterligare problematiskt att få logiken att gå ihop.</w:t>
      </w:r>
    </w:p>
    <w:p w:rsidRPr="00760F49" w:rsidR="004B4B15" w:rsidP="004B4B15" w:rsidRDefault="004B4B15" w14:paraId="18FE7FFE" w14:textId="77777777">
      <w:r w:rsidRPr="00760F49">
        <w:lastRenderedPageBreak/>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part. Detta torde vara ett svårt steg att ta och förhindrar säkerligen många företagare att fullfölja sin ansökan. Enligt uppgift fungerar inte andra EU-länders riskkapitalhantering på detta vis. </w:t>
      </w:r>
    </w:p>
    <w:p w:rsidRPr="00760F49" w:rsidR="004B4B15" w:rsidP="004B4B15" w:rsidRDefault="004B4B15" w14:paraId="7680E9AB" w14:textId="77777777">
      <w:pPr>
        <w:rPr>
          <w:i/>
        </w:rPr>
      </w:pPr>
      <w:r w:rsidRPr="00760F49">
        <w:t xml:space="preserve">På EU-upplysningens hemsida står följande att läsa: </w:t>
      </w:r>
      <w:r w:rsidRPr="00760F49">
        <w:rPr>
          <w:i/>
        </w:rPr>
        <w:t>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berörs av EU:s konkurrensregler.</w:t>
      </w:r>
    </w:p>
    <w:p w:rsidRPr="00760F49" w:rsidR="004B4B15" w:rsidP="004B4B15" w:rsidRDefault="004B4B15" w14:paraId="4A914061" w14:textId="54FB5AE5">
      <w:r w:rsidRPr="00760F49">
        <w:t>Lika villkor är således grunden för all näringsverksamhet inom EU. Därför blir det märkligt att olika länders myndigheter kan tolka E</w:t>
      </w:r>
      <w:r w:rsidR="00637BAF">
        <w:t>U:s direktiv på så olika sätt – t</w:t>
      </w:r>
      <w:bookmarkStart w:name="_GoBack" w:id="1"/>
      <w:bookmarkEnd w:id="1"/>
      <w:r w:rsidRPr="00760F49">
        <w:t xml:space="preserve">ill och med på ett sätt som ensidigt försämrar konkurrenskraften för det egna landets företag. </w:t>
      </w:r>
    </w:p>
    <w:p w:rsidRPr="00760F49" w:rsidR="004B4B15" w:rsidP="004B4B15" w:rsidRDefault="004B4B15" w14:paraId="415F9B6F" w14:textId="77777777">
      <w:r w:rsidRPr="00760F49">
        <w:t>Undertecknad anser därför att det inför svenska myndigheters tolkning av EU-direktiv, som på olika sätt rör näringsverksamhet, bör föreligga konsekvensbeskrivningar av hur besluten ifråga påverkar de svenska företagens internationella konkurrenskraft. Detta bör riksdagen ge regeringen tillkänna.</w:t>
      </w:r>
    </w:p>
    <w:p w:rsidRPr="00760F49" w:rsidR="00AF30DD" w:rsidP="00AF30DD" w:rsidRDefault="00AF30DD" w14:paraId="0BDAD522" w14:textId="77777777">
      <w:pPr>
        <w:pStyle w:val="Normalutanindragellerluft"/>
      </w:pPr>
    </w:p>
    <w:sdt>
      <w:sdtPr>
        <w:rPr>
          <w:i/>
          <w:noProof/>
        </w:rPr>
        <w:alias w:val="CC_Underskrifter"/>
        <w:tag w:val="CC_Underskrifter"/>
        <w:id w:val="583496634"/>
        <w:lock w:val="sdtContentLocked"/>
        <w:placeholder>
          <w:docPart w:val="88AB95969FBF4160B32DCDBA6031A9BA"/>
        </w:placeholder>
        <w15:appearance w15:val="hidden"/>
      </w:sdtPr>
      <w:sdtEndPr>
        <w:rPr>
          <w:i w:val="0"/>
          <w:noProof w:val="0"/>
        </w:rPr>
      </w:sdtEndPr>
      <w:sdtContent>
        <w:p w:rsidRPr="009E153C" w:rsidR="00865E70" w:rsidP="006F56A7" w:rsidRDefault="00760F49" w14:paraId="3181F611" w14:textId="070CB4C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24795" w:rsidRDefault="00624795" w14:paraId="48448C8E" w14:textId="77777777"/>
    <w:sectPr w:rsidR="0062479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26265" w14:textId="77777777" w:rsidR="004B4B15" w:rsidRDefault="004B4B15" w:rsidP="000C1CAD">
      <w:pPr>
        <w:spacing w:line="240" w:lineRule="auto"/>
      </w:pPr>
      <w:r>
        <w:separator/>
      </w:r>
    </w:p>
  </w:endnote>
  <w:endnote w:type="continuationSeparator" w:id="0">
    <w:p w14:paraId="66F5EE2D" w14:textId="77777777" w:rsidR="004B4B15" w:rsidRDefault="004B4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0245" w14:textId="77777777" w:rsidR="007D7928" w:rsidRDefault="007D79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EE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7B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D3A3" w14:textId="77777777" w:rsidR="002D6C5C" w:rsidRDefault="002D6C5C">
    <w:pPr>
      <w:pStyle w:val="Sidfot"/>
    </w:pPr>
    <w:r>
      <w:fldChar w:fldCharType="begin"/>
    </w:r>
    <w:r>
      <w:instrText xml:space="preserve"> PRINTDATE  \@ "yyyy-MM-dd HH:mm"  \* MERGEFORMAT </w:instrText>
    </w:r>
    <w:r>
      <w:fldChar w:fldCharType="separate"/>
    </w:r>
    <w:r>
      <w:rPr>
        <w:noProof/>
      </w:rPr>
      <w:t>2014-11-04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292F5" w14:textId="77777777" w:rsidR="004B4B15" w:rsidRDefault="004B4B15" w:rsidP="000C1CAD">
      <w:pPr>
        <w:spacing w:line="240" w:lineRule="auto"/>
      </w:pPr>
      <w:r>
        <w:separator/>
      </w:r>
    </w:p>
  </w:footnote>
  <w:footnote w:type="continuationSeparator" w:id="0">
    <w:p w14:paraId="7805F7A9" w14:textId="77777777" w:rsidR="004B4B15" w:rsidRDefault="004B4B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28" w:rsidRDefault="007D7928" w14:paraId="65377C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28" w:rsidRDefault="007D7928" w14:paraId="7F6635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B362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7BAF" w14:paraId="60A282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1072</w:t>
        </w:r>
      </w:sdtContent>
    </w:sdt>
  </w:p>
  <w:p w:rsidR="00467151" w:rsidP="00283E0F" w:rsidRDefault="00637BAF" w14:paraId="5583377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467151" w:rsidP="00283E0F" w:rsidRDefault="004B4B15" w14:paraId="25F2DE1E" w14:textId="77777777">
        <w:pPr>
          <w:pStyle w:val="FSHRub2"/>
        </w:pPr>
        <w:r>
          <w:t>Lika villkor i EU</w:t>
        </w:r>
      </w:p>
    </w:sdtContent>
  </w:sdt>
  <w:sdt>
    <w:sdtPr>
      <w:alias w:val="CC_Boilerplate_3"/>
      <w:tag w:val="CC_Boilerplate_3"/>
      <w:id w:val="-1567486118"/>
      <w:lock w:val="sdtContentLocked"/>
      <w15:appearance w15:val="hidden"/>
      <w:text w:multiLine="1"/>
    </w:sdtPr>
    <w:sdtEndPr/>
    <w:sdtContent>
      <w:p w:rsidR="00467151" w:rsidP="00283E0F" w:rsidRDefault="00467151" w14:paraId="713FE6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4B4B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C5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B15"/>
    <w:rsid w:val="004B5B5E"/>
    <w:rsid w:val="004B5C44"/>
    <w:rsid w:val="004C5B7D"/>
    <w:rsid w:val="004C6AA7"/>
    <w:rsid w:val="004C6CF3"/>
    <w:rsid w:val="004D5FD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306"/>
    <w:rsid w:val="005B1793"/>
    <w:rsid w:val="005B4B97"/>
    <w:rsid w:val="005B5F0B"/>
    <w:rsid w:val="005B5F87"/>
    <w:rsid w:val="005C4A81"/>
    <w:rsid w:val="005C6438"/>
    <w:rsid w:val="005D0B6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795"/>
    <w:rsid w:val="00630D6B"/>
    <w:rsid w:val="0063287B"/>
    <w:rsid w:val="00633767"/>
    <w:rsid w:val="00635409"/>
    <w:rsid w:val="00637BA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6A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F49"/>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92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D10"/>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D3D"/>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928"/>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A0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C6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6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5CDD90"/>
  <w15:chartTrackingRefBased/>
  <w15:docId w15:val="{3E3DA2F1-0C40-4F23-BC3C-1447290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76116644634C18B1723D86846C9CCB"/>
        <w:category>
          <w:name w:val="Allmänt"/>
          <w:gallery w:val="placeholder"/>
        </w:category>
        <w:types>
          <w:type w:val="bbPlcHdr"/>
        </w:types>
        <w:behaviors>
          <w:behavior w:val="content"/>
        </w:behaviors>
        <w:guid w:val="{62929CBD-8AC3-48B7-A61E-7484437D5ADF}"/>
      </w:docPartPr>
      <w:docPartBody>
        <w:p w:rsidR="006B29A7" w:rsidRDefault="006B29A7">
          <w:pPr>
            <w:pStyle w:val="7376116644634C18B1723D86846C9CCB"/>
          </w:pPr>
          <w:r w:rsidRPr="009A726D">
            <w:rPr>
              <w:rStyle w:val="Platshllartext"/>
            </w:rPr>
            <w:t>Klicka här för att ange text.</w:t>
          </w:r>
        </w:p>
      </w:docPartBody>
    </w:docPart>
    <w:docPart>
      <w:docPartPr>
        <w:name w:val="88AB95969FBF4160B32DCDBA6031A9BA"/>
        <w:category>
          <w:name w:val="Allmänt"/>
          <w:gallery w:val="placeholder"/>
        </w:category>
        <w:types>
          <w:type w:val="bbPlcHdr"/>
        </w:types>
        <w:behaviors>
          <w:behavior w:val="content"/>
        </w:behaviors>
        <w:guid w:val="{DAD66888-7A9A-4D6F-8371-CC10D2826B26}"/>
      </w:docPartPr>
      <w:docPartBody>
        <w:p w:rsidR="006B29A7" w:rsidRDefault="006B29A7">
          <w:pPr>
            <w:pStyle w:val="88AB95969FBF4160B32DCDBA6031A9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A7"/>
    <w:rsid w:val="006B2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76116644634C18B1723D86846C9CCB">
    <w:name w:val="7376116644634C18B1723D86846C9CCB"/>
  </w:style>
  <w:style w:type="paragraph" w:customStyle="1" w:styleId="41FB4D9C54B14C8B82A1858302D348DA">
    <w:name w:val="41FB4D9C54B14C8B82A1858302D348DA"/>
  </w:style>
  <w:style w:type="paragraph" w:customStyle="1" w:styleId="88AB95969FBF4160B32DCDBA6031A9BA">
    <w:name w:val="88AB95969FBF4160B32DCDBA6031A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1090</RubrikLookup>
    <MotionGuid xmlns="00d11361-0b92-4bae-a181-288d6a55b763">67758540-ffa6-49f6-bc6e-4d9f0cd93602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14336-6350-477B-A7A4-C9066CF58B3E}"/>
</file>

<file path=customXml/itemProps2.xml><?xml version="1.0" encoding="utf-8"?>
<ds:datastoreItem xmlns:ds="http://schemas.openxmlformats.org/officeDocument/2006/customXml" ds:itemID="{F53A6F17-BC04-464D-A594-DB0641670891}"/>
</file>

<file path=customXml/itemProps3.xml><?xml version="1.0" encoding="utf-8"?>
<ds:datastoreItem xmlns:ds="http://schemas.openxmlformats.org/officeDocument/2006/customXml" ds:itemID="{B76ADEE8-C19C-4055-8859-2B208ECDB6EB}"/>
</file>

<file path=customXml/itemProps4.xml><?xml version="1.0" encoding="utf-8"?>
<ds:datastoreItem xmlns:ds="http://schemas.openxmlformats.org/officeDocument/2006/customXml" ds:itemID="{474F9782-FABC-4D61-8039-B79FEF114742}"/>
</file>

<file path=docProps/app.xml><?xml version="1.0" encoding="utf-8"?>
<Properties xmlns="http://schemas.openxmlformats.org/officeDocument/2006/extended-properties" xmlns:vt="http://schemas.openxmlformats.org/officeDocument/2006/docPropsVTypes">
  <Template>GranskaMot.dotm</Template>
  <TotalTime>11</TotalTime>
  <Pages>2</Pages>
  <Words>445</Words>
  <Characters>2626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201415M1615 Lika villkor i EU</vt:lpstr>
      <vt:lpstr/>
    </vt:vector>
  </TitlesOfParts>
  <Company>Riksdagen</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201415M1615 Lika villkor i EU</dc:title>
  <dc:subject/>
  <dc:creator>It-avdelningen</dc:creator>
  <cp:keywords/>
  <dc:description/>
  <cp:lastModifiedBy>Susanne Andersson</cp:lastModifiedBy>
  <cp:revision>9</cp:revision>
  <cp:lastPrinted>2014-11-04T14:41:00Z</cp:lastPrinted>
  <dcterms:created xsi:type="dcterms:W3CDTF">2014-11-03T06:49:00Z</dcterms:created>
  <dcterms:modified xsi:type="dcterms:W3CDTF">2015-07-30T11:51:00Z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*TF5964B4CAFFE*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http://filur.riksdagen.se/drop/DropOffLibrary/TF5964B4CAFFE.docx</vt:lpwstr>
  </property>
</Properties>
</file>