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4241C3" w:rsidP="00DA0661">
      <w:pPr>
        <w:pStyle w:val="Title"/>
      </w:pPr>
      <w:bookmarkStart w:id="0" w:name="Start"/>
      <w:bookmarkEnd w:id="0"/>
      <w:r>
        <w:t>Svar på fråga 2022/23:713 av Mikael Larsson (C)</w:t>
      </w:r>
      <w:r>
        <w:br/>
        <w:t>Underlättande av transporter vid mottagande av värdlandsstöd</w:t>
      </w:r>
    </w:p>
    <w:p w:rsidR="004241C3" w:rsidRPr="004241C3" w:rsidP="004241C3">
      <w:pPr>
        <w:pStyle w:val="BodyText"/>
      </w:pPr>
      <w:r w:rsidRPr="006D64D0">
        <w:rPr>
          <w:rFonts w:ascii="Times New Roman" w:hAnsi="Times New Roman" w:cs="Times New Roman"/>
          <w:sz w:val="24"/>
          <w:szCs w:val="24"/>
        </w:rPr>
        <w:t>Mikael Larsson har frågat infrastruktur- och bostadsministern</w:t>
      </w:r>
      <w:r w:rsidRPr="006D64D0">
        <w:rPr>
          <w:rFonts w:ascii="Times New Roman" w:hAnsi="Times New Roman" w:cs="Times New Roman"/>
          <w:sz w:val="24"/>
          <w:szCs w:val="24"/>
        </w:rPr>
        <w:br/>
        <w:t>om ministern avser verka för att underlätta transporter vid mottagande av värdlandsstöd i Sverige.</w:t>
      </w:r>
    </w:p>
    <w:p w:rsidR="004241C3" w:rsidP="004241C3">
      <w:pPr>
        <w:pStyle w:val="BodyText"/>
        <w:rPr>
          <w:rFonts w:ascii="Times New Roman" w:hAnsi="Times New Roman" w:cs="Times New Roman"/>
          <w:sz w:val="24"/>
          <w:szCs w:val="24"/>
        </w:rPr>
      </w:pPr>
      <w:r w:rsidRPr="006D64D0">
        <w:rPr>
          <w:rFonts w:ascii="Times New Roman" w:hAnsi="Times New Roman" w:cs="Times New Roman"/>
          <w:sz w:val="24"/>
          <w:szCs w:val="24"/>
        </w:rPr>
        <w:t>Arbetet inom regeringen är så fördelat att det är jag som ska svara på frågan.</w:t>
      </w:r>
      <w:r>
        <w:rPr>
          <w:rFonts w:ascii="Times New Roman" w:hAnsi="Times New Roman" w:cs="Times New Roman"/>
          <w:sz w:val="24"/>
          <w:szCs w:val="24"/>
        </w:rPr>
        <w:t xml:space="preserve"> Jag delar Mikael Larssons uppfattning om att frågorna om militär rörlighet är viktiga. Regeringen arbetar aktivt med dessa: dels nationellt, dels internationellt inom ramen för bl.a. det nordiska försvarssamarbetet </w:t>
      </w:r>
      <w:r>
        <w:rPr>
          <w:rFonts w:ascii="Times New Roman" w:hAnsi="Times New Roman" w:cs="Times New Roman"/>
          <w:sz w:val="24"/>
          <w:szCs w:val="24"/>
        </w:rPr>
        <w:t>Nordefco</w:t>
      </w:r>
      <w:r>
        <w:rPr>
          <w:rFonts w:ascii="Times New Roman" w:hAnsi="Times New Roman" w:cs="Times New Roman"/>
          <w:sz w:val="24"/>
          <w:szCs w:val="24"/>
        </w:rPr>
        <w:t xml:space="preserve"> och EU. </w:t>
      </w:r>
      <w:r w:rsidRPr="007211AA">
        <w:rPr>
          <w:rFonts w:ascii="Times New Roman" w:hAnsi="Times New Roman" w:cs="Times New Roman"/>
          <w:sz w:val="24"/>
          <w:szCs w:val="24"/>
        </w:rPr>
        <w:t>I juni står Sverige i egenskap av ordförandeland i EU värd för ett expertmöte om militär rörlighet.</w:t>
      </w:r>
    </w:p>
    <w:p w:rsidR="004241C3" w:rsidP="004241C3">
      <w:pPr>
        <w:pStyle w:val="BodyText"/>
        <w:rPr>
          <w:rFonts w:ascii="Times New Roman" w:hAnsi="Times New Roman" w:cs="Times New Roman"/>
          <w:sz w:val="24"/>
          <w:szCs w:val="24"/>
        </w:rPr>
      </w:pPr>
      <w:r>
        <w:rPr>
          <w:rFonts w:ascii="Times New Roman" w:hAnsi="Times New Roman" w:cs="Times New Roman"/>
          <w:sz w:val="24"/>
          <w:szCs w:val="24"/>
        </w:rPr>
        <w:t xml:space="preserve">Sverige deltar i det arbete med militär rörlighet som bedrivs i den </w:t>
      </w:r>
      <w:r w:rsidRPr="00AB45AB">
        <w:rPr>
          <w:rFonts w:ascii="Times New Roman" w:hAnsi="Times New Roman" w:cs="Times New Roman"/>
          <w:sz w:val="24"/>
          <w:szCs w:val="24"/>
        </w:rPr>
        <w:t>Europeiska</w:t>
      </w:r>
      <w:r w:rsidRPr="00AB45AB">
        <w:rPr>
          <w:rFonts w:ascii="Times New Roman" w:hAnsi="Times New Roman" w:cs="Times New Roman"/>
          <w:sz w:val="24"/>
          <w:szCs w:val="24"/>
        </w:rPr>
        <w:t xml:space="preserve"> </w:t>
      </w:r>
      <w:r>
        <w:rPr>
          <w:rFonts w:ascii="Times New Roman" w:hAnsi="Times New Roman" w:cs="Times New Roman"/>
          <w:sz w:val="24"/>
          <w:szCs w:val="24"/>
        </w:rPr>
        <w:t>f</w:t>
      </w:r>
      <w:r w:rsidRPr="00AB45AB">
        <w:rPr>
          <w:rFonts w:ascii="Times New Roman" w:hAnsi="Times New Roman" w:cs="Times New Roman"/>
          <w:sz w:val="24"/>
          <w:szCs w:val="24"/>
        </w:rPr>
        <w:t>örsvarsbyrån (EDA)</w:t>
      </w:r>
      <w:r>
        <w:rPr>
          <w:rFonts w:ascii="Times New Roman" w:hAnsi="Times New Roman" w:cs="Times New Roman"/>
          <w:sz w:val="24"/>
          <w:szCs w:val="24"/>
        </w:rPr>
        <w:t xml:space="preserve"> och</w:t>
      </w:r>
      <w:r w:rsidRPr="00AB45AB">
        <w:rPr>
          <w:rFonts w:ascii="Times New Roman" w:hAnsi="Times New Roman" w:cs="Times New Roman"/>
          <w:sz w:val="24"/>
          <w:szCs w:val="24"/>
        </w:rPr>
        <w:t xml:space="preserve"> EU:s </w:t>
      </w:r>
      <w:r>
        <w:rPr>
          <w:rFonts w:ascii="Times New Roman" w:hAnsi="Times New Roman" w:cs="Times New Roman"/>
          <w:sz w:val="24"/>
          <w:szCs w:val="24"/>
        </w:rPr>
        <w:t>p</w:t>
      </w:r>
      <w:r w:rsidRPr="00AB45AB">
        <w:rPr>
          <w:rFonts w:ascii="Times New Roman" w:hAnsi="Times New Roman" w:cs="Times New Roman"/>
          <w:sz w:val="24"/>
          <w:szCs w:val="24"/>
        </w:rPr>
        <w:t xml:space="preserve">ermanenta </w:t>
      </w:r>
      <w:r>
        <w:rPr>
          <w:rFonts w:ascii="Times New Roman" w:hAnsi="Times New Roman" w:cs="Times New Roman"/>
          <w:sz w:val="24"/>
          <w:szCs w:val="24"/>
        </w:rPr>
        <w:t>s</w:t>
      </w:r>
      <w:r w:rsidRPr="00AB45AB">
        <w:rPr>
          <w:rFonts w:ascii="Times New Roman" w:hAnsi="Times New Roman" w:cs="Times New Roman"/>
          <w:sz w:val="24"/>
          <w:szCs w:val="24"/>
        </w:rPr>
        <w:t>trukturerade samarbete (PESCO)</w:t>
      </w:r>
      <w:r>
        <w:rPr>
          <w:rFonts w:ascii="Times New Roman" w:hAnsi="Times New Roman" w:cs="Times New Roman"/>
          <w:sz w:val="24"/>
          <w:szCs w:val="24"/>
        </w:rPr>
        <w:t xml:space="preserve">. </w:t>
      </w:r>
      <w:r w:rsidRPr="000E1774">
        <w:rPr>
          <w:rFonts w:ascii="Times New Roman" w:hAnsi="Times New Roman" w:cs="Times New Roman"/>
          <w:sz w:val="24"/>
          <w:szCs w:val="24"/>
        </w:rPr>
        <w:t>Sverige har aktivt sökt medel från EU för finansiering av infrastrukturprojekt</w:t>
      </w:r>
      <w:r>
        <w:rPr>
          <w:rFonts w:ascii="Times New Roman" w:hAnsi="Times New Roman" w:cs="Times New Roman"/>
          <w:sz w:val="24"/>
          <w:szCs w:val="24"/>
        </w:rPr>
        <w:t>. Under 2022 uppgick utbetalningarna till Sverige från EU:s fond för ett sammanlänkat Europa (FSE) till 794 miljoner kronor. Ett exempel på en utbetalning är bidraget till Västlänken deletapp Centralen. Trafikverket och berörda departement åtnjuter ett nära samarbete i samordningen av Sveriges ansökningar till denna fond.</w:t>
      </w:r>
    </w:p>
    <w:p w:rsidR="004241C3" w:rsidP="004241C3">
      <w:pPr>
        <w:pStyle w:val="BodyText"/>
        <w:rPr>
          <w:rFonts w:ascii="Times New Roman" w:hAnsi="Times New Roman" w:cs="Times New Roman"/>
          <w:sz w:val="24"/>
          <w:szCs w:val="24"/>
        </w:rPr>
      </w:pPr>
      <w:r>
        <w:rPr>
          <w:rFonts w:ascii="Times New Roman" w:hAnsi="Times New Roman" w:cs="Times New Roman"/>
          <w:sz w:val="24"/>
          <w:szCs w:val="24"/>
        </w:rPr>
        <w:t>Därtill har regeringen beviljat s.k. årstillstånd som underlättar utländska militära enheters tillträde till och transitering genom svenskt territorium, t.ex. i samband med utbildnings- och övningsverksamhet.</w:t>
      </w:r>
      <w:r w:rsidRPr="00AE604E">
        <w:rPr>
          <w:rFonts w:ascii="Times New Roman" w:hAnsi="Times New Roman" w:cs="Times New Roman"/>
          <w:sz w:val="24"/>
          <w:szCs w:val="24"/>
        </w:rPr>
        <w:t xml:space="preserve"> </w:t>
      </w:r>
      <w:r>
        <w:rPr>
          <w:rFonts w:ascii="Times New Roman" w:hAnsi="Times New Roman" w:cs="Times New Roman"/>
          <w:sz w:val="24"/>
          <w:szCs w:val="24"/>
        </w:rPr>
        <w:t>Beslutet innebär kortare tidsförhållanden och förenklade rutiner vid tillståndsgivning.</w:t>
      </w:r>
    </w:p>
    <w:p w:rsidR="004241C3" w:rsidP="004241C3">
      <w:pPr>
        <w:pStyle w:val="BodyText"/>
        <w:rPr>
          <w:rFonts w:ascii="Times New Roman" w:hAnsi="Times New Roman" w:cs="Times New Roman"/>
          <w:sz w:val="24"/>
          <w:szCs w:val="24"/>
        </w:rPr>
      </w:pPr>
    </w:p>
    <w:p w:rsidR="004241C3" w:rsidP="004241C3">
      <w:pPr>
        <w:pStyle w:val="BodyText"/>
        <w:rPr>
          <w:rFonts w:ascii="Times New Roman" w:hAnsi="Times New Roman" w:cs="Times New Roman"/>
          <w:sz w:val="24"/>
          <w:szCs w:val="24"/>
        </w:rPr>
      </w:pPr>
      <w:r>
        <w:rPr>
          <w:rFonts w:ascii="Times New Roman" w:hAnsi="Times New Roman" w:cs="Times New Roman"/>
          <w:sz w:val="24"/>
          <w:szCs w:val="24"/>
        </w:rPr>
        <w:t xml:space="preserve">Det pågår således ett arbete med att utveckla den militära rörligheten och förmågan till att ge och ta emot militärt stöd samt att möjliggöra för utländska förbands transitering genom svenskt territorium. Rysslands fullskaliga krig mot Ukraina och Sveriges ansökan om medlemskap i Nato har ytterligare understrukit vikten av detta arbete. </w:t>
      </w:r>
    </w:p>
    <w:p w:rsidR="004241C3" w:rsidP="004241C3">
      <w:pPr>
        <w:pStyle w:val="BodyText"/>
        <w:rPr>
          <w:rFonts w:ascii="Times New Roman" w:hAnsi="Times New Roman" w:cs="Times New Roman"/>
          <w:sz w:val="24"/>
          <w:szCs w:val="24"/>
        </w:rPr>
      </w:pPr>
      <w:r>
        <w:rPr>
          <w:rFonts w:ascii="Times New Roman" w:hAnsi="Times New Roman" w:cs="Times New Roman"/>
          <w:sz w:val="24"/>
          <w:szCs w:val="24"/>
        </w:rPr>
        <w:t>Stockholm den 31 maj 2023</w:t>
      </w:r>
    </w:p>
    <w:p w:rsidR="004241C3" w:rsidP="004241C3">
      <w:pPr>
        <w:pStyle w:val="BodyText"/>
        <w:rPr>
          <w:rFonts w:ascii="Times New Roman" w:hAnsi="Times New Roman" w:cs="Times New Roman"/>
          <w:sz w:val="24"/>
          <w:szCs w:val="24"/>
        </w:rPr>
      </w:pPr>
    </w:p>
    <w:p w:rsidR="004241C3" w:rsidP="004241C3">
      <w:pPr>
        <w:pStyle w:val="BodyText"/>
        <w:rPr>
          <w:rFonts w:ascii="Times New Roman" w:hAnsi="Times New Roman" w:cs="Times New Roman"/>
          <w:sz w:val="24"/>
          <w:szCs w:val="24"/>
        </w:rPr>
      </w:pPr>
      <w:r>
        <w:rPr>
          <w:rFonts w:ascii="Times New Roman" w:hAnsi="Times New Roman" w:cs="Times New Roman"/>
          <w:sz w:val="24"/>
          <w:szCs w:val="24"/>
        </w:rPr>
        <w:t>Pål Jonson</w:t>
      </w:r>
    </w:p>
    <w:p w:rsidR="004241C3" w:rsidP="004241C3">
      <w:pPr>
        <w:pStyle w:val="BodyText"/>
      </w:pPr>
    </w:p>
    <w:p w:rsidR="004241C3" w:rsidP="00E96532">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4241C3" w:rsidRPr="007D73AB">
          <w:pPr>
            <w:pStyle w:val="Header"/>
          </w:pPr>
        </w:p>
      </w:tc>
      <w:tc>
        <w:tcPr>
          <w:tcW w:w="3170" w:type="dxa"/>
          <w:vAlign w:val="bottom"/>
        </w:tcPr>
        <w:p w:rsidR="004241C3" w:rsidRPr="007D73AB" w:rsidP="00340DE0">
          <w:pPr>
            <w:pStyle w:val="Header"/>
          </w:pPr>
        </w:p>
      </w:tc>
      <w:tc>
        <w:tcPr>
          <w:tcW w:w="1134" w:type="dxa"/>
        </w:tcPr>
        <w:p w:rsidR="004241C3"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4241C3"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4241C3" w:rsidRPr="00710A6C" w:rsidP="00EE3C0F">
          <w:pPr>
            <w:pStyle w:val="Header"/>
            <w:rPr>
              <w:b/>
            </w:rPr>
          </w:pPr>
        </w:p>
        <w:p w:rsidR="004241C3" w:rsidP="00EE3C0F">
          <w:pPr>
            <w:pStyle w:val="Header"/>
          </w:pPr>
        </w:p>
        <w:p w:rsidR="004241C3" w:rsidP="00EE3C0F">
          <w:pPr>
            <w:pStyle w:val="Header"/>
          </w:pPr>
        </w:p>
        <w:p w:rsidR="004241C3" w:rsidP="00EE3C0F">
          <w:pPr>
            <w:pStyle w:val="Header"/>
          </w:pPr>
        </w:p>
        <w:sdt>
          <w:sdtPr>
            <w:alias w:val="Dnr"/>
            <w:tag w:val="ccRKShow_Dnr"/>
            <w:id w:val="-829283628"/>
            <w:placeholder>
              <w:docPart w:val="19ED4069A6F64517B06DBA44792FC19D"/>
            </w:placeholder>
            <w:dataBinding w:xpath="/ns0:DocumentInfo[1]/ns0:BaseInfo[1]/ns0:Dnr[1]" w:storeItemID="{105FA750-795D-46E1-8BE1-57095520DE95}" w:prefixMappings="xmlns:ns0='http://lp/documentinfo/RK' "/>
            <w:text/>
          </w:sdtPr>
          <w:sdtContent>
            <w:p w:rsidR="004241C3" w:rsidP="00EE3C0F">
              <w:pPr>
                <w:pStyle w:val="Header"/>
              </w:pPr>
              <w:r>
                <w:t>Fö2023/01048</w:t>
              </w:r>
            </w:p>
          </w:sdtContent>
        </w:sdt>
        <w:sdt>
          <w:sdtPr>
            <w:alias w:val="DocNumber"/>
            <w:tag w:val="DocNumber"/>
            <w:id w:val="1726028884"/>
            <w:placeholder>
              <w:docPart w:val="B498117412F44055B49DE777E9B156A4"/>
            </w:placeholder>
            <w:showingPlcHdr/>
            <w:dataBinding w:xpath="/ns0:DocumentInfo[1]/ns0:BaseInfo[1]/ns0:DocNumber[1]" w:storeItemID="{105FA750-795D-46E1-8BE1-57095520DE95}" w:prefixMappings="xmlns:ns0='http://lp/documentinfo/RK' "/>
            <w:text/>
          </w:sdtPr>
          <w:sdtContent>
            <w:p w:rsidR="004241C3" w:rsidP="00EE3C0F">
              <w:pPr>
                <w:pStyle w:val="Header"/>
              </w:pPr>
              <w:r>
                <w:rPr>
                  <w:rStyle w:val="PlaceholderText"/>
                </w:rPr>
                <w:t xml:space="preserve"> </w:t>
              </w:r>
            </w:p>
          </w:sdtContent>
        </w:sdt>
        <w:p w:rsidR="004241C3" w:rsidP="00EE3C0F">
          <w:pPr>
            <w:pStyle w:val="Header"/>
          </w:pPr>
        </w:p>
      </w:tc>
      <w:tc>
        <w:tcPr>
          <w:tcW w:w="1134" w:type="dxa"/>
        </w:tcPr>
        <w:p w:rsidR="004241C3" w:rsidP="0094502D">
          <w:pPr>
            <w:pStyle w:val="Header"/>
          </w:pPr>
        </w:p>
        <w:p w:rsidR="004241C3"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rPr>
              <w:b/>
            </w:rPr>
            <w:alias w:val="SenderText"/>
            <w:tag w:val="ccRKShow_SenderText"/>
            <w:id w:val="1374046025"/>
            <w:placeholder>
              <w:docPart w:val="E9D55CFC77C047B799D3C6B8343C5ECB"/>
            </w:placeholder>
            <w:richText/>
          </w:sdtPr>
          <w:sdtEndPr>
            <w:rPr>
              <w:b w:val="0"/>
            </w:rPr>
          </w:sdtEndPr>
          <w:sdtContent>
            <w:p w:rsidR="004241C3" w:rsidRPr="004241C3" w:rsidP="00340DE0">
              <w:pPr>
                <w:pStyle w:val="Header"/>
                <w:rPr>
                  <w:b/>
                </w:rPr>
              </w:pPr>
              <w:r w:rsidRPr="004241C3">
                <w:rPr>
                  <w:b/>
                </w:rPr>
                <w:t>Försvarsdepartementet</w:t>
              </w:r>
            </w:p>
            <w:p w:rsidR="004241C3" w:rsidP="004241C3">
              <w:pPr>
                <w:pStyle w:val="Header"/>
              </w:pPr>
              <w:r w:rsidRPr="004241C3">
                <w:t>Försvarsministern</w:t>
              </w:r>
            </w:p>
          </w:sdtContent>
        </w:sdt>
        <w:p w:rsidR="004241C3" w:rsidRPr="00340DE0" w:rsidP="004241C3">
          <w:pPr>
            <w:pStyle w:val="Header"/>
          </w:pPr>
        </w:p>
      </w:tc>
      <w:sdt>
        <w:sdtPr>
          <w:alias w:val="Recipient"/>
          <w:tag w:val="ccRKShow_Recipient"/>
          <w:id w:val="-28344517"/>
          <w:placeholder>
            <w:docPart w:val="F3CB0374F6FC416F8B72D9F246E158D8"/>
          </w:placeholder>
          <w:dataBinding w:xpath="/ns0:DocumentInfo[1]/ns0:BaseInfo[1]/ns0:Recipient[1]" w:storeItemID="{105FA750-795D-46E1-8BE1-57095520DE95}" w:prefixMappings="xmlns:ns0='http://lp/documentinfo/RK' "/>
          <w:text w:multiLine="1"/>
        </w:sdtPr>
        <w:sdtContent>
          <w:tc>
            <w:tcPr>
              <w:tcW w:w="3170" w:type="dxa"/>
            </w:tcPr>
            <w:p w:rsidR="004241C3" w:rsidP="00547B89">
              <w:pPr>
                <w:pStyle w:val="Header"/>
              </w:pPr>
              <w:r>
                <w:t>Till riksdagen</w:t>
              </w:r>
            </w:p>
          </w:tc>
        </w:sdtContent>
      </w:sdt>
      <w:tc>
        <w:tcPr>
          <w:tcW w:w="1134" w:type="dxa"/>
        </w:tcPr>
        <w:p w:rsidR="004241C3"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9ED4069A6F64517B06DBA44792FC19D"/>
        <w:category>
          <w:name w:val="Allmänt"/>
          <w:gallery w:val="placeholder"/>
        </w:category>
        <w:types>
          <w:type w:val="bbPlcHdr"/>
        </w:types>
        <w:behaviors>
          <w:behavior w:val="content"/>
        </w:behaviors>
        <w:guid w:val="{DE747424-3079-4040-99A6-760CFB0FD5E8}"/>
      </w:docPartPr>
      <w:docPartBody>
        <w:p w:rsidR="000D4F94" w:rsidP="00D64E78">
          <w:pPr>
            <w:pStyle w:val="19ED4069A6F64517B06DBA44792FC19D"/>
          </w:pPr>
          <w:r>
            <w:rPr>
              <w:rStyle w:val="PlaceholderText"/>
            </w:rPr>
            <w:t xml:space="preserve"> </w:t>
          </w:r>
        </w:p>
      </w:docPartBody>
    </w:docPart>
    <w:docPart>
      <w:docPartPr>
        <w:name w:val="B498117412F44055B49DE777E9B156A4"/>
        <w:category>
          <w:name w:val="Allmänt"/>
          <w:gallery w:val="placeholder"/>
        </w:category>
        <w:types>
          <w:type w:val="bbPlcHdr"/>
        </w:types>
        <w:behaviors>
          <w:behavior w:val="content"/>
        </w:behaviors>
        <w:guid w:val="{45AEBC27-7A7E-40DB-9788-9C939FCA682E}"/>
      </w:docPartPr>
      <w:docPartBody>
        <w:p w:rsidR="000D4F94" w:rsidP="00D64E78">
          <w:pPr>
            <w:pStyle w:val="B498117412F44055B49DE777E9B156A41"/>
          </w:pPr>
          <w:r>
            <w:rPr>
              <w:rStyle w:val="PlaceholderText"/>
            </w:rPr>
            <w:t xml:space="preserve"> </w:t>
          </w:r>
        </w:p>
      </w:docPartBody>
    </w:docPart>
    <w:docPart>
      <w:docPartPr>
        <w:name w:val="E9D55CFC77C047B799D3C6B8343C5ECB"/>
        <w:category>
          <w:name w:val="Allmänt"/>
          <w:gallery w:val="placeholder"/>
        </w:category>
        <w:types>
          <w:type w:val="bbPlcHdr"/>
        </w:types>
        <w:behaviors>
          <w:behavior w:val="content"/>
        </w:behaviors>
        <w:guid w:val="{380FF0AF-F0AE-4455-9741-7FDD97A8E1CA}"/>
      </w:docPartPr>
      <w:docPartBody>
        <w:p w:rsidR="000D4F94" w:rsidP="00D64E78">
          <w:pPr>
            <w:pStyle w:val="E9D55CFC77C047B799D3C6B8343C5ECB1"/>
          </w:pPr>
          <w:r>
            <w:rPr>
              <w:rStyle w:val="PlaceholderText"/>
            </w:rPr>
            <w:t xml:space="preserve"> </w:t>
          </w:r>
        </w:p>
      </w:docPartBody>
    </w:docPart>
    <w:docPart>
      <w:docPartPr>
        <w:name w:val="F3CB0374F6FC416F8B72D9F246E158D8"/>
        <w:category>
          <w:name w:val="Allmänt"/>
          <w:gallery w:val="placeholder"/>
        </w:category>
        <w:types>
          <w:type w:val="bbPlcHdr"/>
        </w:types>
        <w:behaviors>
          <w:behavior w:val="content"/>
        </w:behaviors>
        <w:guid w:val="{AF2840F7-B231-4342-A374-733125060E1A}"/>
      </w:docPartPr>
      <w:docPartBody>
        <w:p w:rsidR="000D4F94" w:rsidP="00D64E78">
          <w:pPr>
            <w:pStyle w:val="F3CB0374F6FC416F8B72D9F246E158D8"/>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4E78"/>
    <w:rPr>
      <w:noProof w:val="0"/>
      <w:color w:val="808080"/>
    </w:rPr>
  </w:style>
  <w:style w:type="paragraph" w:customStyle="1" w:styleId="19ED4069A6F64517B06DBA44792FC19D">
    <w:name w:val="19ED4069A6F64517B06DBA44792FC19D"/>
    <w:rsid w:val="00D64E78"/>
  </w:style>
  <w:style w:type="paragraph" w:customStyle="1" w:styleId="F3CB0374F6FC416F8B72D9F246E158D8">
    <w:name w:val="F3CB0374F6FC416F8B72D9F246E158D8"/>
    <w:rsid w:val="00D64E78"/>
  </w:style>
  <w:style w:type="paragraph" w:customStyle="1" w:styleId="B498117412F44055B49DE777E9B156A41">
    <w:name w:val="B498117412F44055B49DE777E9B156A41"/>
    <w:rsid w:val="00D64E7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9D55CFC77C047B799D3C6B8343C5ECB1">
    <w:name w:val="E9D55CFC77C047B799D3C6B8343C5ECB1"/>
    <w:rsid w:val="00D64E78"/>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Försvarsministern</TopSender>
    <OrganisationInfo>
      <Organisatoriskenhet1>Försvarsdepartementet</Organisatoriskenhet1>
      <Organisatoriskenhet2> </Organisatoriskenhet2>
      <Organisatoriskenhet3> </Organisatoriskenhet3>
      <Organisatoriskenhet1Id>192</Organisatoriskenhet1Id>
      <Organisatoriskenhet2Id> </Organisatoriskenhet2Id>
      <Organisatoriskenhet3Id> </Organisatoriskenhet3Id>
    </OrganisationInfo>
    <HeaderDate>2023-05-30</HeaderDate>
    <Office/>
    <Dnr>Fö2023/01048</Dnr>
    <ParagrafNr/>
    <DocumentTitle/>
    <VisitingAddress/>
    <Extra1/>
    <Extra2/>
    <Extra3>Mikael Larsson</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24bf9279-ab53-4153-93d9-ddd15e9714b5</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0253C-1AEC-464B-9DFD-0F62DE0C0A30}"/>
</file>

<file path=customXml/itemProps2.xml><?xml version="1.0" encoding="utf-8"?>
<ds:datastoreItem xmlns:ds="http://schemas.openxmlformats.org/officeDocument/2006/customXml" ds:itemID="{52FED36D-3936-4020-B702-599E797F3CF8}"/>
</file>

<file path=customXml/itemProps3.xml><?xml version="1.0" encoding="utf-8"?>
<ds:datastoreItem xmlns:ds="http://schemas.openxmlformats.org/officeDocument/2006/customXml" ds:itemID="{105FA750-795D-46E1-8BE1-57095520DE95}"/>
</file>

<file path=customXml/itemProps4.xml><?xml version="1.0" encoding="utf-8"?>
<ds:datastoreItem xmlns:ds="http://schemas.openxmlformats.org/officeDocument/2006/customXml" ds:itemID="{33AD1671-9039-4ED7-9DAF-2B1F61284DF1}"/>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303</Words>
  <Characters>1610</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202223713 av Mikael Larsson (C) Underlättande av transporter vid mottagande av värdlandsstöd.docx</dc:title>
  <cp:revision>3</cp:revision>
  <dcterms:created xsi:type="dcterms:W3CDTF">2023-05-31T08:29:00Z</dcterms:created>
  <dcterms:modified xsi:type="dcterms:W3CDTF">2023-05-31T08:29:00Z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