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0E355C2" w14:textId="77777777">
        <w:tc>
          <w:tcPr>
            <w:tcW w:w="2268" w:type="dxa"/>
          </w:tcPr>
          <w:p w14:paraId="0268B106"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55BE16A" w14:textId="77777777" w:rsidR="006E4E11" w:rsidRDefault="006E4E11" w:rsidP="007242A3">
            <w:pPr>
              <w:framePr w:w="5035" w:h="1644" w:wrap="notBeside" w:vAnchor="page" w:hAnchor="page" w:x="6573" w:y="721"/>
              <w:rPr>
                <w:rFonts w:ascii="TradeGothic" w:hAnsi="TradeGothic"/>
                <w:i/>
                <w:sz w:val="18"/>
              </w:rPr>
            </w:pPr>
          </w:p>
        </w:tc>
      </w:tr>
      <w:tr w:rsidR="006E4E11" w14:paraId="4ABA5DDD" w14:textId="77777777">
        <w:tc>
          <w:tcPr>
            <w:tcW w:w="2268" w:type="dxa"/>
          </w:tcPr>
          <w:p w14:paraId="1C5DD16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63858FA" w14:textId="77777777" w:rsidR="006E4E11" w:rsidRDefault="006E4E11" w:rsidP="007242A3">
            <w:pPr>
              <w:framePr w:w="5035" w:h="1644" w:wrap="notBeside" w:vAnchor="page" w:hAnchor="page" w:x="6573" w:y="721"/>
              <w:rPr>
                <w:rFonts w:ascii="TradeGothic" w:hAnsi="TradeGothic"/>
                <w:b/>
                <w:sz w:val="22"/>
              </w:rPr>
            </w:pPr>
          </w:p>
        </w:tc>
      </w:tr>
      <w:tr w:rsidR="006E4E11" w14:paraId="493C5849" w14:textId="77777777">
        <w:tc>
          <w:tcPr>
            <w:tcW w:w="3402" w:type="dxa"/>
            <w:gridSpan w:val="2"/>
          </w:tcPr>
          <w:p w14:paraId="6AAFC877" w14:textId="77777777" w:rsidR="006E4E11" w:rsidRDefault="006E4E11" w:rsidP="007242A3">
            <w:pPr>
              <w:framePr w:w="5035" w:h="1644" w:wrap="notBeside" w:vAnchor="page" w:hAnchor="page" w:x="6573" w:y="721"/>
            </w:pPr>
          </w:p>
        </w:tc>
        <w:tc>
          <w:tcPr>
            <w:tcW w:w="1865" w:type="dxa"/>
          </w:tcPr>
          <w:p w14:paraId="74AA6D9F" w14:textId="77777777" w:rsidR="006E4E11" w:rsidRDefault="006E4E11" w:rsidP="007242A3">
            <w:pPr>
              <w:framePr w:w="5035" w:h="1644" w:wrap="notBeside" w:vAnchor="page" w:hAnchor="page" w:x="6573" w:y="721"/>
            </w:pPr>
          </w:p>
        </w:tc>
      </w:tr>
      <w:tr w:rsidR="006E4E11" w14:paraId="3D11465A" w14:textId="77777777">
        <w:tc>
          <w:tcPr>
            <w:tcW w:w="2268" w:type="dxa"/>
          </w:tcPr>
          <w:p w14:paraId="2B13B52C" w14:textId="77777777" w:rsidR="006E4E11" w:rsidRDefault="006E4E11" w:rsidP="007242A3">
            <w:pPr>
              <w:framePr w:w="5035" w:h="1644" w:wrap="notBeside" w:vAnchor="page" w:hAnchor="page" w:x="6573" w:y="721"/>
            </w:pPr>
          </w:p>
        </w:tc>
        <w:tc>
          <w:tcPr>
            <w:tcW w:w="2999" w:type="dxa"/>
            <w:gridSpan w:val="2"/>
          </w:tcPr>
          <w:p w14:paraId="2E1A2BDB" w14:textId="0941EE08" w:rsidR="006E4E11" w:rsidRPr="00ED583F" w:rsidRDefault="00F40800" w:rsidP="00FC2BAA">
            <w:pPr>
              <w:framePr w:w="5035" w:h="1644" w:wrap="notBeside" w:vAnchor="page" w:hAnchor="page" w:x="6573" w:y="721"/>
              <w:rPr>
                <w:sz w:val="20"/>
              </w:rPr>
            </w:pPr>
            <w:proofErr w:type="gramStart"/>
            <w:r>
              <w:rPr>
                <w:sz w:val="20"/>
              </w:rPr>
              <w:t xml:space="preserve">Dnr </w:t>
            </w:r>
            <w:r w:rsidR="003033EC">
              <w:t xml:space="preserve"> </w:t>
            </w:r>
            <w:r w:rsidR="005F0188">
              <w:rPr>
                <w:sz w:val="20"/>
              </w:rPr>
              <w:t>Ju2015</w:t>
            </w:r>
            <w:proofErr w:type="gramEnd"/>
            <w:r w:rsidR="005F0188">
              <w:rPr>
                <w:sz w:val="20"/>
              </w:rPr>
              <w:t>/08461</w:t>
            </w:r>
            <w:r w:rsidR="003033EC">
              <w:rPr>
                <w:sz w:val="20"/>
              </w:rPr>
              <w:t>/L4</w:t>
            </w:r>
            <w:r w:rsidR="00FC2BAA">
              <w:rPr>
                <w:sz w:val="20"/>
              </w:rPr>
              <w:t xml:space="preserve"> och </w:t>
            </w:r>
            <w:r w:rsidR="00212E0C">
              <w:rPr>
                <w:sz w:val="20"/>
              </w:rPr>
              <w:t>Ju</w:t>
            </w:r>
            <w:r w:rsidR="00212E0C" w:rsidRPr="00212E0C">
              <w:rPr>
                <w:sz w:val="20"/>
              </w:rPr>
              <w:t>2015/08716</w:t>
            </w:r>
            <w:r w:rsidR="00212E0C">
              <w:rPr>
                <w:sz w:val="20"/>
              </w:rPr>
              <w:t>/L4</w:t>
            </w:r>
          </w:p>
        </w:tc>
      </w:tr>
      <w:tr w:rsidR="006E4E11" w14:paraId="719C74A4" w14:textId="77777777">
        <w:tc>
          <w:tcPr>
            <w:tcW w:w="2268" w:type="dxa"/>
          </w:tcPr>
          <w:p w14:paraId="5AC4C3B5" w14:textId="753FB20A" w:rsidR="006E4E11" w:rsidRDefault="006E4E11" w:rsidP="007242A3">
            <w:pPr>
              <w:framePr w:w="5035" w:h="1644" w:wrap="notBeside" w:vAnchor="page" w:hAnchor="page" w:x="6573" w:y="721"/>
            </w:pPr>
          </w:p>
        </w:tc>
        <w:tc>
          <w:tcPr>
            <w:tcW w:w="2999" w:type="dxa"/>
            <w:gridSpan w:val="2"/>
          </w:tcPr>
          <w:p w14:paraId="4994EED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AC2A090" w14:textId="77777777">
        <w:trPr>
          <w:trHeight w:val="284"/>
        </w:trPr>
        <w:tc>
          <w:tcPr>
            <w:tcW w:w="4911" w:type="dxa"/>
          </w:tcPr>
          <w:p w14:paraId="1A33A80C" w14:textId="77777777" w:rsidR="006E4E11" w:rsidRDefault="00F40800">
            <w:pPr>
              <w:pStyle w:val="Avsndare"/>
              <w:framePr w:h="2483" w:wrap="notBeside" w:x="1504"/>
              <w:rPr>
                <w:b/>
                <w:i w:val="0"/>
                <w:sz w:val="22"/>
              </w:rPr>
            </w:pPr>
            <w:r>
              <w:rPr>
                <w:b/>
                <w:i w:val="0"/>
                <w:sz w:val="22"/>
              </w:rPr>
              <w:t>Justitiedepartementet</w:t>
            </w:r>
          </w:p>
        </w:tc>
      </w:tr>
      <w:tr w:rsidR="006E4E11" w14:paraId="5448B1D1" w14:textId="77777777">
        <w:trPr>
          <w:trHeight w:val="284"/>
        </w:trPr>
        <w:tc>
          <w:tcPr>
            <w:tcW w:w="4911" w:type="dxa"/>
          </w:tcPr>
          <w:p w14:paraId="279683BD" w14:textId="77777777" w:rsidR="006E4E11" w:rsidRDefault="00F40800">
            <w:pPr>
              <w:pStyle w:val="Avsndare"/>
              <w:framePr w:h="2483" w:wrap="notBeside" w:x="1504"/>
              <w:rPr>
                <w:bCs/>
                <w:iCs/>
              </w:rPr>
            </w:pPr>
            <w:r>
              <w:rPr>
                <w:bCs/>
                <w:iCs/>
              </w:rPr>
              <w:t>Inrikesministern</w:t>
            </w:r>
          </w:p>
        </w:tc>
      </w:tr>
      <w:tr w:rsidR="006E4E11" w14:paraId="6EE1EE2D" w14:textId="77777777">
        <w:trPr>
          <w:trHeight w:val="284"/>
        </w:trPr>
        <w:tc>
          <w:tcPr>
            <w:tcW w:w="4911" w:type="dxa"/>
          </w:tcPr>
          <w:p w14:paraId="03DA75B2" w14:textId="77777777" w:rsidR="006E4E11" w:rsidRDefault="006E4E11">
            <w:pPr>
              <w:pStyle w:val="Avsndare"/>
              <w:framePr w:h="2483" w:wrap="notBeside" w:x="1504"/>
              <w:rPr>
                <w:bCs/>
                <w:iCs/>
              </w:rPr>
            </w:pPr>
          </w:p>
        </w:tc>
      </w:tr>
      <w:tr w:rsidR="006E4E11" w14:paraId="4A1DDF1D" w14:textId="77777777">
        <w:trPr>
          <w:trHeight w:val="284"/>
        </w:trPr>
        <w:tc>
          <w:tcPr>
            <w:tcW w:w="4911" w:type="dxa"/>
          </w:tcPr>
          <w:p w14:paraId="6C7B1D3F" w14:textId="77777777" w:rsidR="006E4E11" w:rsidRDefault="006E4E11">
            <w:pPr>
              <w:pStyle w:val="Avsndare"/>
              <w:framePr w:h="2483" w:wrap="notBeside" w:x="1504"/>
              <w:rPr>
                <w:bCs/>
                <w:iCs/>
              </w:rPr>
            </w:pPr>
          </w:p>
        </w:tc>
      </w:tr>
      <w:tr w:rsidR="006E4E11" w14:paraId="2027DB2B" w14:textId="77777777">
        <w:trPr>
          <w:trHeight w:val="284"/>
        </w:trPr>
        <w:tc>
          <w:tcPr>
            <w:tcW w:w="4911" w:type="dxa"/>
          </w:tcPr>
          <w:p w14:paraId="770544A8" w14:textId="77777777" w:rsidR="006E4E11" w:rsidRDefault="006E4E11">
            <w:pPr>
              <w:pStyle w:val="Avsndare"/>
              <w:framePr w:h="2483" w:wrap="notBeside" w:x="1504"/>
              <w:rPr>
                <w:bCs/>
                <w:iCs/>
              </w:rPr>
            </w:pPr>
          </w:p>
        </w:tc>
      </w:tr>
      <w:tr w:rsidR="006E4E11" w14:paraId="59EA2FD7" w14:textId="77777777">
        <w:trPr>
          <w:trHeight w:val="284"/>
        </w:trPr>
        <w:tc>
          <w:tcPr>
            <w:tcW w:w="4911" w:type="dxa"/>
          </w:tcPr>
          <w:p w14:paraId="340FB6F2" w14:textId="77777777" w:rsidR="006E4E11" w:rsidRDefault="006E4E11">
            <w:pPr>
              <w:pStyle w:val="Avsndare"/>
              <w:framePr w:h="2483" w:wrap="notBeside" w:x="1504"/>
              <w:rPr>
                <w:bCs/>
                <w:iCs/>
              </w:rPr>
            </w:pPr>
          </w:p>
        </w:tc>
      </w:tr>
      <w:tr w:rsidR="006E4E11" w14:paraId="391E2FCB" w14:textId="77777777">
        <w:trPr>
          <w:trHeight w:val="284"/>
        </w:trPr>
        <w:tc>
          <w:tcPr>
            <w:tcW w:w="4911" w:type="dxa"/>
          </w:tcPr>
          <w:p w14:paraId="083A215A" w14:textId="77777777" w:rsidR="006E4E11" w:rsidRDefault="006E4E11">
            <w:pPr>
              <w:pStyle w:val="Avsndare"/>
              <w:framePr w:h="2483" w:wrap="notBeside" w:x="1504"/>
              <w:rPr>
                <w:bCs/>
                <w:iCs/>
              </w:rPr>
            </w:pPr>
          </w:p>
        </w:tc>
      </w:tr>
      <w:tr w:rsidR="006E4E11" w14:paraId="1953FA99" w14:textId="77777777">
        <w:trPr>
          <w:trHeight w:val="284"/>
        </w:trPr>
        <w:tc>
          <w:tcPr>
            <w:tcW w:w="4911" w:type="dxa"/>
          </w:tcPr>
          <w:p w14:paraId="561C5E21" w14:textId="77777777" w:rsidR="006E4E11" w:rsidRDefault="006E4E11">
            <w:pPr>
              <w:pStyle w:val="Avsndare"/>
              <w:framePr w:h="2483" w:wrap="notBeside" w:x="1504"/>
              <w:rPr>
                <w:bCs/>
                <w:iCs/>
              </w:rPr>
            </w:pPr>
          </w:p>
        </w:tc>
      </w:tr>
      <w:tr w:rsidR="006E4E11" w14:paraId="29A15589" w14:textId="77777777">
        <w:trPr>
          <w:trHeight w:val="284"/>
        </w:trPr>
        <w:tc>
          <w:tcPr>
            <w:tcW w:w="4911" w:type="dxa"/>
          </w:tcPr>
          <w:p w14:paraId="45C1748E" w14:textId="77777777" w:rsidR="006E4E11" w:rsidRDefault="006E4E11">
            <w:pPr>
              <w:pStyle w:val="Avsndare"/>
              <w:framePr w:h="2483" w:wrap="notBeside" w:x="1504"/>
              <w:rPr>
                <w:bCs/>
                <w:iCs/>
              </w:rPr>
            </w:pPr>
          </w:p>
        </w:tc>
      </w:tr>
    </w:tbl>
    <w:p w14:paraId="2D5B3C77" w14:textId="77777777" w:rsidR="006E4E11" w:rsidRDefault="00F40800">
      <w:pPr>
        <w:framePr w:w="4400" w:h="2523" w:wrap="notBeside" w:vAnchor="page" w:hAnchor="page" w:x="6453" w:y="2445"/>
        <w:ind w:left="142"/>
      </w:pPr>
      <w:r>
        <w:t>Till riksdagen</w:t>
      </w:r>
    </w:p>
    <w:p w14:paraId="202B76F3" w14:textId="2EFF8B23" w:rsidR="006E4E11" w:rsidRDefault="005F0188" w:rsidP="005B629B">
      <w:pPr>
        <w:pStyle w:val="RKrubrik"/>
        <w:pBdr>
          <w:bottom w:val="single" w:sz="4" w:space="1" w:color="auto"/>
        </w:pBdr>
        <w:spacing w:before="0" w:after="0"/>
        <w:jc w:val="both"/>
      </w:pPr>
      <w:r>
        <w:t>Svar på fråga 2015/16</w:t>
      </w:r>
      <w:r w:rsidR="00F40800">
        <w:t>:</w:t>
      </w:r>
      <w:r>
        <w:t>279</w:t>
      </w:r>
      <w:r w:rsidR="00F40800">
        <w:t xml:space="preserve"> av </w:t>
      </w:r>
      <w:r>
        <w:t>Roger Haddad (FP</w:t>
      </w:r>
      <w:r w:rsidR="00F40800">
        <w:t xml:space="preserve">) </w:t>
      </w:r>
      <w:r>
        <w:t>Återinrättande av beredskapspolisen</w:t>
      </w:r>
      <w:r w:rsidR="00212E0C">
        <w:t xml:space="preserve"> och fråga 2015/16:312 av Allan Widman (FP) Beredskapspolisens återupprättande</w:t>
      </w:r>
    </w:p>
    <w:p w14:paraId="3E7F1A53" w14:textId="77777777" w:rsidR="006E4E11" w:rsidRDefault="006E4E11">
      <w:pPr>
        <w:pStyle w:val="RKnormal"/>
      </w:pPr>
    </w:p>
    <w:p w14:paraId="2D21B806" w14:textId="7F58F9BD" w:rsidR="00EF4BC1" w:rsidRDefault="005F0188" w:rsidP="00A2660F">
      <w:pPr>
        <w:pStyle w:val="RKnormal"/>
        <w:jc w:val="both"/>
      </w:pPr>
      <w:r>
        <w:t>Roger</w:t>
      </w:r>
      <w:r w:rsidR="00F40800">
        <w:t xml:space="preserve"> </w:t>
      </w:r>
      <w:r>
        <w:t xml:space="preserve">Haddad </w:t>
      </w:r>
      <w:r w:rsidR="00F40800">
        <w:t xml:space="preserve">har frågat mig </w:t>
      </w:r>
      <w:r>
        <w:t xml:space="preserve">om jag </w:t>
      </w:r>
      <w:r w:rsidR="00D66D52">
        <w:t>och</w:t>
      </w:r>
      <w:r>
        <w:t xml:space="preserve"> regeringen avser att ta initiativ till att återinrätta beredskapspolisen.</w:t>
      </w:r>
      <w:r w:rsidR="00212E0C">
        <w:t xml:space="preserve"> </w:t>
      </w:r>
    </w:p>
    <w:p w14:paraId="535BCC25" w14:textId="77777777" w:rsidR="00212E0C" w:rsidRDefault="00212E0C" w:rsidP="00A2660F">
      <w:pPr>
        <w:pStyle w:val="RKnormal"/>
        <w:jc w:val="both"/>
      </w:pPr>
    </w:p>
    <w:p w14:paraId="19691F43" w14:textId="67444D74" w:rsidR="00212E0C" w:rsidRDefault="00212E0C" w:rsidP="00A2660F">
      <w:pPr>
        <w:pStyle w:val="RKnormal"/>
        <w:jc w:val="both"/>
      </w:pPr>
      <w:r>
        <w:t xml:space="preserve">Allan Widman har frågat justitie- och migrationsministern vilka åtgärder han är beredd att vidta för att en återupprättad beredskapspolis ska kunna avlasta den ordinarie polisen i händelse av att Sverige fattar beslut om inre gränskontroll. </w:t>
      </w:r>
      <w:r w:rsidRPr="00212E0C">
        <w:t xml:space="preserve">Arbetet inom regeringen är så fördelat att det är jag som ska svara </w:t>
      </w:r>
      <w:r>
        <w:t xml:space="preserve">även </w:t>
      </w:r>
      <w:r w:rsidRPr="00212E0C">
        <w:t xml:space="preserve">på </w:t>
      </w:r>
      <w:r>
        <w:t>den frågan.</w:t>
      </w:r>
    </w:p>
    <w:p w14:paraId="79251AB3" w14:textId="470610B9" w:rsidR="000F0A48" w:rsidRDefault="000F0A48" w:rsidP="00A2660F">
      <w:pPr>
        <w:pStyle w:val="RKnormal"/>
        <w:jc w:val="both"/>
      </w:pPr>
    </w:p>
    <w:p w14:paraId="26458DA1" w14:textId="5524103A" w:rsidR="000F0A48" w:rsidRDefault="00D34F44" w:rsidP="00A2660F">
      <w:pPr>
        <w:pStyle w:val="RKnormal"/>
        <w:jc w:val="both"/>
      </w:pPr>
      <w:r>
        <w:t>Beredskapspolisorganisationen in</w:t>
      </w:r>
      <w:r w:rsidR="00A716D2">
        <w:t xml:space="preserve">fördes </w:t>
      </w:r>
      <w:r>
        <w:t>1986.</w:t>
      </w:r>
      <w:r w:rsidR="00A12FC1">
        <w:t xml:space="preserve"> </w:t>
      </w:r>
      <w:r w:rsidR="000F0A48">
        <w:t>Enligt förordningen (</w:t>
      </w:r>
      <w:proofErr w:type="gramStart"/>
      <w:r w:rsidR="000F0A48">
        <w:t>2008:1097</w:t>
      </w:r>
      <w:proofErr w:type="gramEnd"/>
      <w:r w:rsidR="000F0A48">
        <w:t>) om beredskapspolisen skulle b</w:t>
      </w:r>
      <w:r w:rsidR="000F0A48" w:rsidRPr="000F0A48">
        <w:t xml:space="preserve">eredskapspoliser kallas in till polismyndigheterna under höjd beredskap eller då regeringen beslutat om beredskapstjänstgöring enligt lagen om totalförsvarsplikt. </w:t>
      </w:r>
      <w:r w:rsidR="000F0A48">
        <w:t>Bered</w:t>
      </w:r>
      <w:r w:rsidR="006123BE">
        <w:softHyphen/>
      </w:r>
      <w:r w:rsidR="000F0A48">
        <w:t xml:space="preserve">skapspoliser som ingått avtal med Rikspolisstyrelsen fick efter beslut av styrelsen </w:t>
      </w:r>
      <w:r w:rsidR="000F0A48" w:rsidRPr="000F0A48">
        <w:t xml:space="preserve">kallas in till en polismyndighet </w:t>
      </w:r>
      <w:r w:rsidR="000F0A48">
        <w:t xml:space="preserve">även </w:t>
      </w:r>
      <w:r w:rsidR="000F0A48" w:rsidRPr="000F0A48">
        <w:t>vid allvarliga eller om</w:t>
      </w:r>
      <w:r w:rsidR="00AE2458">
        <w:softHyphen/>
      </w:r>
      <w:r w:rsidR="000F0A48" w:rsidRPr="000F0A48">
        <w:t>fattande störningar på samhället från ordnings- eller säkerhetssynpunkt, eller vid risk för sådana störningar.</w:t>
      </w:r>
    </w:p>
    <w:p w14:paraId="1E4554B5" w14:textId="77777777" w:rsidR="000F0A48" w:rsidRDefault="000F0A48" w:rsidP="00A2660F">
      <w:pPr>
        <w:pStyle w:val="RKnormal"/>
        <w:jc w:val="both"/>
      </w:pPr>
    </w:p>
    <w:p w14:paraId="113A83DC" w14:textId="43D98C3F" w:rsidR="00D34F44" w:rsidRDefault="000F0A48" w:rsidP="00A2660F">
      <w:pPr>
        <w:pStyle w:val="RKnormal"/>
        <w:jc w:val="both"/>
      </w:pPr>
      <w:r>
        <w:t>Beredskapspolisernas grundläggande uppgift var att delta i polisverk</w:t>
      </w:r>
      <w:r w:rsidR="006123BE">
        <w:softHyphen/>
      </w:r>
      <w:r>
        <w:t xml:space="preserve">samhet med anknytning till befolkningsskydd eller räddningstjänst. De fick även utföra bevakningsuppgifter, tillträdesskydd och transporter. </w:t>
      </w:r>
      <w:r w:rsidR="00D34F44">
        <w:t xml:space="preserve">Beredskapspoliser som hade kallats in </w:t>
      </w:r>
      <w:r w:rsidR="00F37199">
        <w:t xml:space="preserve">med anledning av </w:t>
      </w:r>
      <w:r w:rsidR="00D34F44">
        <w:t>allvarliga eller omfattande störningar på samhället från ordnings- eller säkerhets</w:t>
      </w:r>
      <w:r w:rsidR="006123BE">
        <w:softHyphen/>
      </w:r>
      <w:r w:rsidR="00F37199">
        <w:t>synpunkt f</w:t>
      </w:r>
      <w:r w:rsidR="00D34F44">
        <w:t xml:space="preserve">ick inte användas i situationer eller för uppgifter där det fanns </w:t>
      </w:r>
      <w:proofErr w:type="gramStart"/>
      <w:r w:rsidR="00D34F44">
        <w:t>en påtaglig risk för att de kunde komma att använda våld mot enskilda.</w:t>
      </w:r>
      <w:proofErr w:type="gramEnd"/>
    </w:p>
    <w:p w14:paraId="4CE277CA" w14:textId="77777777" w:rsidR="00A12FC1" w:rsidRDefault="00A12FC1" w:rsidP="00A2660F">
      <w:pPr>
        <w:pStyle w:val="RKnormal"/>
        <w:jc w:val="both"/>
      </w:pPr>
    </w:p>
    <w:p w14:paraId="044EFFE1" w14:textId="3E47D161" w:rsidR="009C62C2" w:rsidRDefault="009C62C2" w:rsidP="00A2660F">
      <w:pPr>
        <w:pStyle w:val="RKnormal"/>
        <w:jc w:val="both"/>
      </w:pPr>
      <w:r>
        <w:t>Efter att Rikspolisstyrelsen framfört att beredskapspolisen inte längre behövdes gjorde regeringen i budgetpropositionen för 2012 bedöm</w:t>
      </w:r>
      <w:r w:rsidR="00AE2458">
        <w:softHyphen/>
      </w:r>
      <w:r>
        <w:t>ningen att en avveckling av organisationen borde genomföras under budgetåret</w:t>
      </w:r>
      <w:r w:rsidR="00AC30B1">
        <w:t xml:space="preserve">. </w:t>
      </w:r>
      <w:r w:rsidR="0008688E">
        <w:t>I propositionen ange</w:t>
      </w:r>
      <w:r w:rsidR="00AC30B1">
        <w:t xml:space="preserve">s att detta inte </w:t>
      </w:r>
      <w:r w:rsidR="0008688E">
        <w:t>hindrar</w:t>
      </w:r>
      <w:r w:rsidRPr="009C62C2">
        <w:t xml:space="preserve"> att regeringen, vid höjd beredskap eller då regeringen beslutat om beredskaps</w:t>
      </w:r>
      <w:r w:rsidR="00AE2458">
        <w:softHyphen/>
      </w:r>
      <w:r w:rsidRPr="009C62C2">
        <w:t>tjänst</w:t>
      </w:r>
      <w:r w:rsidR="00AE2458">
        <w:softHyphen/>
      </w:r>
      <w:r w:rsidRPr="009C62C2">
        <w:lastRenderedPageBreak/>
        <w:t>göring enligt lagen om totalförs</w:t>
      </w:r>
      <w:r w:rsidR="0008688E">
        <w:t>varsplikt, vid behov återinför</w:t>
      </w:r>
      <w:r w:rsidRPr="009C62C2">
        <w:t xml:space="preserve"> organisa</w:t>
      </w:r>
      <w:r w:rsidR="00AE2458">
        <w:softHyphen/>
      </w:r>
      <w:r w:rsidRPr="009C62C2">
        <w:t>tionen.</w:t>
      </w:r>
      <w:r w:rsidR="0008688E">
        <w:t xml:space="preserve"> Beredskapspolisen av</w:t>
      </w:r>
      <w:r w:rsidR="00FE5D90">
        <w:t>vecklade</w:t>
      </w:r>
      <w:r w:rsidR="0008688E">
        <w:t>s 2012.</w:t>
      </w:r>
    </w:p>
    <w:p w14:paraId="3082DB1C" w14:textId="77777777" w:rsidR="00AC30B1" w:rsidRDefault="00AC30B1" w:rsidP="00A2660F">
      <w:pPr>
        <w:pStyle w:val="RKnormal"/>
        <w:jc w:val="both"/>
      </w:pPr>
    </w:p>
    <w:p w14:paraId="0B255ECF" w14:textId="20CFA76E" w:rsidR="0057073B" w:rsidRDefault="0008688E" w:rsidP="0008688E">
      <w:pPr>
        <w:pStyle w:val="RKnormal"/>
        <w:jc w:val="both"/>
      </w:pPr>
      <w:r>
        <w:t>En rad frågor behöver besvaras i</w:t>
      </w:r>
      <w:r w:rsidR="00CF0985">
        <w:t xml:space="preserve"> samband med att ett </w:t>
      </w:r>
      <w:r w:rsidR="006869DC">
        <w:t xml:space="preserve">eventuellt </w:t>
      </w:r>
      <w:r w:rsidR="00CF0985">
        <w:t xml:space="preserve">återinförande </w:t>
      </w:r>
      <w:r>
        <w:t>av bered</w:t>
      </w:r>
      <w:r w:rsidR="00AE2458">
        <w:softHyphen/>
      </w:r>
      <w:r>
        <w:t>skaps</w:t>
      </w:r>
      <w:r w:rsidR="00AE2458">
        <w:softHyphen/>
      </w:r>
      <w:r>
        <w:t xml:space="preserve">polisen övervägs. En grundläggande fråga är vilket behov som ska tillgodoses och om detta behov </w:t>
      </w:r>
      <w:r w:rsidR="00CF0985">
        <w:t>bör</w:t>
      </w:r>
      <w:r>
        <w:t xml:space="preserve"> tillgodoses genom en resurs av beredskapspolisens slag. Dessutom </w:t>
      </w:r>
      <w:r w:rsidR="00CF0985">
        <w:t xml:space="preserve">behöver </w:t>
      </w:r>
      <w:r>
        <w:t xml:space="preserve">man </w:t>
      </w:r>
      <w:r w:rsidR="00CF0985">
        <w:t>t</w:t>
      </w:r>
      <w:r>
        <w:t>a ställning till frågor om t.ex. organisering, rekrytering, utbildning, övnin</w:t>
      </w:r>
      <w:r w:rsidR="00CF0985">
        <w:t>g, utrustning och finansiering.</w:t>
      </w:r>
    </w:p>
    <w:p w14:paraId="55A8EA68" w14:textId="77777777" w:rsidR="0008688E" w:rsidRDefault="0008688E" w:rsidP="0008688E">
      <w:pPr>
        <w:pStyle w:val="RKnormal"/>
        <w:jc w:val="both"/>
      </w:pPr>
    </w:p>
    <w:p w14:paraId="559FC4D6" w14:textId="10CA8F6A" w:rsidR="008F0366" w:rsidRDefault="008F0366" w:rsidP="0008688E">
      <w:pPr>
        <w:pStyle w:val="RKnormal"/>
        <w:jc w:val="both"/>
      </w:pPr>
      <w:r w:rsidRPr="008F0366">
        <w:t>Polismyndighetens behov är alltså grundläggande för frågan om ett återinförande av beredskapspolisen. Regeringen följer kontinuerligt frågor kring samhällets beredskap mot allvarliga eller omfattande störningar. I nuläget anser jag inte att förhållandena är sådana att det bör initieras ett arbete med ett återinförande av beredskapspolisen för situationer med sådana störningar. Frågan om det finns ett behov av beredskapspolisen vid höjd beredskap eller då regeringen beslutat om beredskapstjänstgöring enligt lagen om totalförsvarsplikt får analyseras utifrån det återupptagna arbetet med totalförsvaret.</w:t>
      </w:r>
    </w:p>
    <w:p w14:paraId="69A0ABD0" w14:textId="0753B82A" w:rsidR="00695093" w:rsidRDefault="00695093" w:rsidP="0008688E">
      <w:pPr>
        <w:pStyle w:val="RKnormal"/>
        <w:jc w:val="both"/>
      </w:pPr>
    </w:p>
    <w:p w14:paraId="630C7487" w14:textId="34607565" w:rsidR="00F40800" w:rsidRDefault="00F40800" w:rsidP="00A2660F">
      <w:pPr>
        <w:pStyle w:val="RKnormal"/>
        <w:jc w:val="both"/>
      </w:pPr>
      <w:r>
        <w:t xml:space="preserve">Stockholm den </w:t>
      </w:r>
      <w:r w:rsidR="001B4D0F">
        <w:t>18</w:t>
      </w:r>
      <w:r w:rsidR="006470BC">
        <w:t xml:space="preserve"> </w:t>
      </w:r>
      <w:r w:rsidR="005F0188">
        <w:t xml:space="preserve">november </w:t>
      </w:r>
      <w:r>
        <w:t>2015</w:t>
      </w:r>
    </w:p>
    <w:p w14:paraId="6322CCED" w14:textId="77777777" w:rsidR="00F40800" w:rsidRDefault="00F40800" w:rsidP="00A2660F">
      <w:pPr>
        <w:pStyle w:val="RKnormal"/>
        <w:jc w:val="both"/>
      </w:pPr>
    </w:p>
    <w:p w14:paraId="2F8CBE84" w14:textId="77777777" w:rsidR="00A716D2" w:rsidRDefault="00A716D2" w:rsidP="00A2660F">
      <w:pPr>
        <w:pStyle w:val="RKnormal"/>
        <w:jc w:val="both"/>
      </w:pPr>
    </w:p>
    <w:p w14:paraId="491C9D9A" w14:textId="77777777" w:rsidR="00F40800" w:rsidRDefault="00F40800" w:rsidP="00A2660F">
      <w:pPr>
        <w:pStyle w:val="RKnormal"/>
        <w:jc w:val="both"/>
      </w:pPr>
      <w:r>
        <w:t xml:space="preserve">Anders </w:t>
      </w:r>
      <w:proofErr w:type="spellStart"/>
      <w:r>
        <w:t>Ygeman</w:t>
      </w:r>
      <w:proofErr w:type="spellEnd"/>
    </w:p>
    <w:sectPr w:rsidR="00F4080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F06DF" w14:textId="77777777" w:rsidR="005B629B" w:rsidRDefault="005B629B">
      <w:r>
        <w:separator/>
      </w:r>
    </w:p>
  </w:endnote>
  <w:endnote w:type="continuationSeparator" w:id="0">
    <w:p w14:paraId="644934C3" w14:textId="77777777" w:rsidR="005B629B" w:rsidRDefault="005B629B">
      <w:r>
        <w:continuationSeparator/>
      </w:r>
    </w:p>
  </w:endnote>
  <w:endnote w:type="continuationNotice" w:id="1">
    <w:p w14:paraId="25825F39" w14:textId="77777777" w:rsidR="00794FCA" w:rsidRDefault="00794F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8E121" w14:textId="77777777" w:rsidR="005B629B" w:rsidRDefault="005B629B">
      <w:r>
        <w:separator/>
      </w:r>
    </w:p>
  </w:footnote>
  <w:footnote w:type="continuationSeparator" w:id="0">
    <w:p w14:paraId="75663DDA" w14:textId="77777777" w:rsidR="005B629B" w:rsidRDefault="005B629B">
      <w:r>
        <w:continuationSeparator/>
      </w:r>
    </w:p>
  </w:footnote>
  <w:footnote w:type="continuationNotice" w:id="1">
    <w:p w14:paraId="4838FF22" w14:textId="77777777" w:rsidR="00794FCA" w:rsidRDefault="00794FC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C9129" w14:textId="77777777" w:rsidR="005B629B" w:rsidRDefault="005B629B">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703C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5B629B" w14:paraId="67A7AF02" w14:textId="77777777">
      <w:trPr>
        <w:cantSplit/>
      </w:trPr>
      <w:tc>
        <w:tcPr>
          <w:tcW w:w="3119" w:type="dxa"/>
        </w:tcPr>
        <w:p w14:paraId="3B099D33" w14:textId="77777777" w:rsidR="005B629B" w:rsidRDefault="005B629B">
          <w:pPr>
            <w:pStyle w:val="Sidhuvud"/>
            <w:spacing w:line="200" w:lineRule="atLeast"/>
            <w:ind w:right="357"/>
            <w:rPr>
              <w:rFonts w:ascii="TradeGothic" w:hAnsi="TradeGothic"/>
              <w:b/>
              <w:bCs/>
              <w:sz w:val="16"/>
            </w:rPr>
          </w:pPr>
        </w:p>
      </w:tc>
      <w:tc>
        <w:tcPr>
          <w:tcW w:w="4111" w:type="dxa"/>
          <w:tcMar>
            <w:left w:w="567" w:type="dxa"/>
          </w:tcMar>
        </w:tcPr>
        <w:p w14:paraId="7AE0760E" w14:textId="77777777" w:rsidR="005B629B" w:rsidRDefault="005B629B">
          <w:pPr>
            <w:pStyle w:val="Sidhuvud"/>
            <w:ind w:right="360"/>
          </w:pPr>
        </w:p>
      </w:tc>
      <w:tc>
        <w:tcPr>
          <w:tcW w:w="1525" w:type="dxa"/>
        </w:tcPr>
        <w:p w14:paraId="101DF0B3" w14:textId="77777777" w:rsidR="005B629B" w:rsidRDefault="005B629B">
          <w:pPr>
            <w:pStyle w:val="Sidhuvud"/>
            <w:ind w:right="360"/>
          </w:pPr>
        </w:p>
      </w:tc>
    </w:tr>
  </w:tbl>
  <w:p w14:paraId="26F1D178" w14:textId="77777777" w:rsidR="005B629B" w:rsidRDefault="005B629B">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C3FD9" w14:textId="77777777" w:rsidR="005B629B" w:rsidRDefault="005B629B">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5B629B" w14:paraId="336468AE" w14:textId="77777777">
      <w:trPr>
        <w:cantSplit/>
      </w:trPr>
      <w:tc>
        <w:tcPr>
          <w:tcW w:w="3119" w:type="dxa"/>
        </w:tcPr>
        <w:p w14:paraId="4C7A141D" w14:textId="77777777" w:rsidR="005B629B" w:rsidRDefault="005B629B">
          <w:pPr>
            <w:pStyle w:val="Sidhuvud"/>
            <w:spacing w:line="200" w:lineRule="atLeast"/>
            <w:ind w:right="357"/>
            <w:rPr>
              <w:rFonts w:ascii="TradeGothic" w:hAnsi="TradeGothic"/>
              <w:b/>
              <w:bCs/>
              <w:sz w:val="16"/>
            </w:rPr>
          </w:pPr>
        </w:p>
      </w:tc>
      <w:tc>
        <w:tcPr>
          <w:tcW w:w="4111" w:type="dxa"/>
          <w:tcMar>
            <w:left w:w="567" w:type="dxa"/>
          </w:tcMar>
        </w:tcPr>
        <w:p w14:paraId="026283CA" w14:textId="77777777" w:rsidR="005B629B" w:rsidRDefault="005B629B">
          <w:pPr>
            <w:pStyle w:val="Sidhuvud"/>
            <w:ind w:right="360"/>
          </w:pPr>
        </w:p>
      </w:tc>
      <w:tc>
        <w:tcPr>
          <w:tcW w:w="1525" w:type="dxa"/>
        </w:tcPr>
        <w:p w14:paraId="18669B66" w14:textId="77777777" w:rsidR="005B629B" w:rsidRDefault="005B629B">
          <w:pPr>
            <w:pStyle w:val="Sidhuvud"/>
            <w:ind w:right="360"/>
          </w:pPr>
        </w:p>
      </w:tc>
    </w:tr>
  </w:tbl>
  <w:p w14:paraId="2E10B6C6" w14:textId="77777777" w:rsidR="005B629B" w:rsidRDefault="005B629B">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3D092" w14:textId="713111CC" w:rsidR="005B629B" w:rsidRDefault="005B629B">
    <w:pPr>
      <w:framePr w:w="2948" w:h="1321" w:hRule="exact" w:wrap="notBeside" w:vAnchor="page" w:hAnchor="page" w:x="1362" w:y="653"/>
    </w:pPr>
    <w:r>
      <w:rPr>
        <w:noProof/>
        <w:lang w:eastAsia="sv-SE"/>
      </w:rPr>
      <w:drawing>
        <wp:inline distT="0" distB="0" distL="0" distR="0" wp14:anchorId="4A212329" wp14:editId="43D583E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B852184" w14:textId="77777777" w:rsidR="005B629B" w:rsidRDefault="005B629B">
    <w:pPr>
      <w:pStyle w:val="RKrubrik"/>
      <w:keepNext w:val="0"/>
      <w:tabs>
        <w:tab w:val="clear" w:pos="1134"/>
        <w:tab w:val="clear" w:pos="2835"/>
      </w:tabs>
      <w:spacing w:before="0" w:after="0" w:line="320" w:lineRule="atLeast"/>
      <w:rPr>
        <w:bCs/>
      </w:rPr>
    </w:pPr>
  </w:p>
  <w:p w14:paraId="6D63B2CC" w14:textId="77777777" w:rsidR="005B629B" w:rsidRDefault="005B629B">
    <w:pPr>
      <w:rPr>
        <w:rFonts w:ascii="TradeGothic" w:hAnsi="TradeGothic"/>
        <w:b/>
        <w:bCs/>
        <w:spacing w:val="12"/>
        <w:sz w:val="22"/>
      </w:rPr>
    </w:pPr>
  </w:p>
  <w:p w14:paraId="24CF20E4" w14:textId="77777777" w:rsidR="005B629B" w:rsidRDefault="005B629B">
    <w:pPr>
      <w:pStyle w:val="RKrubrik"/>
      <w:keepNext w:val="0"/>
      <w:tabs>
        <w:tab w:val="clear" w:pos="1134"/>
        <w:tab w:val="clear" w:pos="2835"/>
      </w:tabs>
      <w:spacing w:before="0" w:after="0" w:line="320" w:lineRule="atLeast"/>
      <w:rPr>
        <w:bCs/>
      </w:rPr>
    </w:pPr>
  </w:p>
  <w:p w14:paraId="392D8A25" w14:textId="77777777" w:rsidR="005B629B" w:rsidRDefault="005B629B">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800"/>
    <w:rsid w:val="00062AA3"/>
    <w:rsid w:val="000703C1"/>
    <w:rsid w:val="0008688E"/>
    <w:rsid w:val="000B6895"/>
    <w:rsid w:val="000F0A48"/>
    <w:rsid w:val="00150384"/>
    <w:rsid w:val="00157FF1"/>
    <w:rsid w:val="00160901"/>
    <w:rsid w:val="001805B7"/>
    <w:rsid w:val="001B4D0F"/>
    <w:rsid w:val="001B5A3F"/>
    <w:rsid w:val="00212E0C"/>
    <w:rsid w:val="002725F5"/>
    <w:rsid w:val="003033EC"/>
    <w:rsid w:val="0031018B"/>
    <w:rsid w:val="00367B1C"/>
    <w:rsid w:val="00451373"/>
    <w:rsid w:val="00497445"/>
    <w:rsid w:val="004A0C4F"/>
    <w:rsid w:val="004A328D"/>
    <w:rsid w:val="004B0E2C"/>
    <w:rsid w:val="0057073B"/>
    <w:rsid w:val="0058762B"/>
    <w:rsid w:val="005A5179"/>
    <w:rsid w:val="005B629B"/>
    <w:rsid w:val="005F0188"/>
    <w:rsid w:val="006123BE"/>
    <w:rsid w:val="00623ED6"/>
    <w:rsid w:val="006470BC"/>
    <w:rsid w:val="006869DC"/>
    <w:rsid w:val="00695093"/>
    <w:rsid w:val="006E32EB"/>
    <w:rsid w:val="006E4E11"/>
    <w:rsid w:val="007242A3"/>
    <w:rsid w:val="00794FCA"/>
    <w:rsid w:val="007A6855"/>
    <w:rsid w:val="007A7456"/>
    <w:rsid w:val="008F0366"/>
    <w:rsid w:val="00907E2E"/>
    <w:rsid w:val="0092027A"/>
    <w:rsid w:val="00955E31"/>
    <w:rsid w:val="00992E72"/>
    <w:rsid w:val="009B4779"/>
    <w:rsid w:val="009C62C2"/>
    <w:rsid w:val="00A12FC1"/>
    <w:rsid w:val="00A21239"/>
    <w:rsid w:val="00A2660F"/>
    <w:rsid w:val="00A716D2"/>
    <w:rsid w:val="00AC30B1"/>
    <w:rsid w:val="00AE2458"/>
    <w:rsid w:val="00AF26D1"/>
    <w:rsid w:val="00B776DD"/>
    <w:rsid w:val="00BB7BA9"/>
    <w:rsid w:val="00BC5E86"/>
    <w:rsid w:val="00BD2BAC"/>
    <w:rsid w:val="00C06286"/>
    <w:rsid w:val="00C45973"/>
    <w:rsid w:val="00C960C2"/>
    <w:rsid w:val="00CF0985"/>
    <w:rsid w:val="00CF1227"/>
    <w:rsid w:val="00D133D7"/>
    <w:rsid w:val="00D136BC"/>
    <w:rsid w:val="00D34F44"/>
    <w:rsid w:val="00D66D52"/>
    <w:rsid w:val="00D846FB"/>
    <w:rsid w:val="00DC5578"/>
    <w:rsid w:val="00DE62F8"/>
    <w:rsid w:val="00E80146"/>
    <w:rsid w:val="00E904D0"/>
    <w:rsid w:val="00EC25F9"/>
    <w:rsid w:val="00ED583F"/>
    <w:rsid w:val="00EF4BC1"/>
    <w:rsid w:val="00F107EB"/>
    <w:rsid w:val="00F1453D"/>
    <w:rsid w:val="00F37199"/>
    <w:rsid w:val="00F40800"/>
    <w:rsid w:val="00FA7941"/>
    <w:rsid w:val="00FC2BAA"/>
    <w:rsid w:val="00FE5D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C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2123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2123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2123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2123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724616">
      <w:bodyDiv w:val="1"/>
      <w:marLeft w:val="0"/>
      <w:marRight w:val="0"/>
      <w:marTop w:val="0"/>
      <w:marBottom w:val="0"/>
      <w:divBdr>
        <w:top w:val="none" w:sz="0" w:space="0" w:color="auto"/>
        <w:left w:val="none" w:sz="0" w:space="0" w:color="auto"/>
        <w:bottom w:val="none" w:sz="0" w:space="0" w:color="auto"/>
        <w:right w:val="none" w:sz="0" w:space="0" w:color="auto"/>
      </w:divBdr>
      <w:divsChild>
        <w:div w:id="1792161472">
          <w:marLeft w:val="0"/>
          <w:marRight w:val="0"/>
          <w:marTop w:val="0"/>
          <w:marBottom w:val="0"/>
          <w:divBdr>
            <w:top w:val="none" w:sz="0" w:space="0" w:color="auto"/>
            <w:left w:val="none" w:sz="0" w:space="0" w:color="auto"/>
            <w:bottom w:val="none" w:sz="0" w:space="0" w:color="auto"/>
            <w:right w:val="none" w:sz="0" w:space="0" w:color="auto"/>
          </w:divBdr>
          <w:divsChild>
            <w:div w:id="1070421881">
              <w:marLeft w:val="195"/>
              <w:marRight w:val="180"/>
              <w:marTop w:val="0"/>
              <w:marBottom w:val="0"/>
              <w:divBdr>
                <w:top w:val="none" w:sz="0" w:space="0" w:color="auto"/>
                <w:left w:val="none" w:sz="0" w:space="0" w:color="auto"/>
                <w:bottom w:val="none" w:sz="0" w:space="0" w:color="auto"/>
                <w:right w:val="none" w:sz="0" w:space="0" w:color="auto"/>
              </w:divBdr>
              <w:divsChild>
                <w:div w:id="933512048">
                  <w:marLeft w:val="195"/>
                  <w:marRight w:val="180"/>
                  <w:marTop w:val="0"/>
                  <w:marBottom w:val="0"/>
                  <w:divBdr>
                    <w:top w:val="none" w:sz="0" w:space="0" w:color="auto"/>
                    <w:left w:val="none" w:sz="0" w:space="0" w:color="auto"/>
                    <w:bottom w:val="none" w:sz="0" w:space="0" w:color="auto"/>
                    <w:right w:val="none" w:sz="0" w:space="0" w:color="auto"/>
                  </w:divBdr>
                  <w:divsChild>
                    <w:div w:id="894122139">
                      <w:marLeft w:val="0"/>
                      <w:marRight w:val="0"/>
                      <w:marTop w:val="0"/>
                      <w:marBottom w:val="0"/>
                      <w:divBdr>
                        <w:top w:val="none" w:sz="0" w:space="0" w:color="auto"/>
                        <w:left w:val="none" w:sz="0" w:space="0" w:color="auto"/>
                        <w:bottom w:val="none" w:sz="0" w:space="0" w:color="auto"/>
                        <w:right w:val="none" w:sz="0" w:space="0" w:color="auto"/>
                      </w:divBdr>
                      <w:divsChild>
                        <w:div w:id="1903635280">
                          <w:marLeft w:val="195"/>
                          <w:marRight w:val="180"/>
                          <w:marTop w:val="0"/>
                          <w:marBottom w:val="0"/>
                          <w:divBdr>
                            <w:top w:val="none" w:sz="0" w:space="0" w:color="auto"/>
                            <w:left w:val="none" w:sz="0" w:space="0" w:color="auto"/>
                            <w:bottom w:val="none" w:sz="0" w:space="0" w:color="auto"/>
                            <w:right w:val="none" w:sz="0" w:space="0" w:color="auto"/>
                          </w:divBdr>
                          <w:divsChild>
                            <w:div w:id="1610308507">
                              <w:marLeft w:val="195"/>
                              <w:marRight w:val="180"/>
                              <w:marTop w:val="0"/>
                              <w:marBottom w:val="0"/>
                              <w:divBdr>
                                <w:top w:val="none" w:sz="0" w:space="0" w:color="auto"/>
                                <w:left w:val="none" w:sz="0" w:space="0" w:color="auto"/>
                                <w:bottom w:val="none" w:sz="0" w:space="0" w:color="auto"/>
                                <w:right w:val="none" w:sz="0" w:space="0" w:color="auto"/>
                              </w:divBdr>
                              <w:divsChild>
                                <w:div w:id="1626043639">
                                  <w:marLeft w:val="195"/>
                                  <w:marRight w:val="180"/>
                                  <w:marTop w:val="0"/>
                                  <w:marBottom w:val="0"/>
                                  <w:divBdr>
                                    <w:top w:val="none" w:sz="0" w:space="0" w:color="auto"/>
                                    <w:left w:val="none" w:sz="0" w:space="0" w:color="auto"/>
                                    <w:bottom w:val="none" w:sz="0" w:space="0" w:color="auto"/>
                                    <w:right w:val="none" w:sz="0" w:space="0" w:color="auto"/>
                                  </w:divBdr>
                                  <w:divsChild>
                                    <w:div w:id="531573058">
                                      <w:marLeft w:val="195"/>
                                      <w:marRight w:val="180"/>
                                      <w:marTop w:val="0"/>
                                      <w:marBottom w:val="0"/>
                                      <w:divBdr>
                                        <w:top w:val="none" w:sz="0" w:space="0" w:color="auto"/>
                                        <w:left w:val="none" w:sz="0" w:space="0" w:color="auto"/>
                                        <w:bottom w:val="none" w:sz="0" w:space="0" w:color="auto"/>
                                        <w:right w:val="none" w:sz="0" w:space="0" w:color="auto"/>
                                      </w:divBdr>
                                      <w:divsChild>
                                        <w:div w:id="61949207">
                                          <w:marLeft w:val="0"/>
                                          <w:marRight w:val="0"/>
                                          <w:marTop w:val="0"/>
                                          <w:marBottom w:val="0"/>
                                          <w:divBdr>
                                            <w:top w:val="none" w:sz="0" w:space="0" w:color="auto"/>
                                            <w:left w:val="none" w:sz="0" w:space="0" w:color="auto"/>
                                            <w:bottom w:val="none" w:sz="0" w:space="0" w:color="auto"/>
                                            <w:right w:val="none" w:sz="0" w:space="0" w:color="auto"/>
                                          </w:divBdr>
                                          <w:divsChild>
                                            <w:div w:id="2023823238">
                                              <w:marLeft w:val="195"/>
                                              <w:marRight w:val="180"/>
                                              <w:marTop w:val="0"/>
                                              <w:marBottom w:val="0"/>
                                              <w:divBdr>
                                                <w:top w:val="none" w:sz="0" w:space="0" w:color="auto"/>
                                                <w:left w:val="none" w:sz="0" w:space="0" w:color="auto"/>
                                                <w:bottom w:val="none" w:sz="0" w:space="0" w:color="auto"/>
                                                <w:right w:val="none" w:sz="0" w:space="0" w:color="auto"/>
                                              </w:divBdr>
                                              <w:divsChild>
                                                <w:div w:id="29040208">
                                                  <w:marLeft w:val="0"/>
                                                  <w:marRight w:val="0"/>
                                                  <w:marTop w:val="0"/>
                                                  <w:marBottom w:val="0"/>
                                                  <w:divBdr>
                                                    <w:top w:val="none" w:sz="0" w:space="0" w:color="auto"/>
                                                    <w:left w:val="none" w:sz="0" w:space="0" w:color="auto"/>
                                                    <w:bottom w:val="none" w:sz="0" w:space="0" w:color="auto"/>
                                                    <w:right w:val="none" w:sz="0" w:space="0" w:color="auto"/>
                                                  </w:divBdr>
                                                  <w:divsChild>
                                                    <w:div w:id="111224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c561610d-6527-4e51-a195-a28c80f013b1</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FDF9637723040F4BAE46AB05EF455DFD" ma:contentTypeVersion="10" ma:contentTypeDescription="Skapa ett nytt dokument." ma:contentTypeScope="" ma:versionID="ea603c8591f798c44418eb943a151ca0">
  <xsd:schema xmlns:xsd="http://www.w3.org/2001/XMLSchema" xmlns:xs="http://www.w3.org/2001/XMLSchema" xmlns:p="http://schemas.microsoft.com/office/2006/metadata/properties" xmlns:ns2="c43a2d8f-bf28-4bd0-b6c4-0c6d6c609fb1" xmlns:ns3="e43df85e-1a90-4f35-984f-b50671c40a74" targetNamespace="http://schemas.microsoft.com/office/2006/metadata/properties" ma:root="true" ma:fieldsID="dbaadfa7b050bc140fbb543b3b29a4cf" ns2:_="" ns3:_="">
    <xsd:import namespace="c43a2d8f-bf28-4bd0-b6c4-0c6d6c609fb1"/>
    <xsd:import namespace="e43df85e-1a90-4f35-984f-b50671c40a7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a2d8f-bf28-4bd0-b6c4-0c6d6c609fb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82024b2e-2127-43c0-91da-a4508cf6bab3}" ma:internalName="TaxCatchAll" ma:showField="CatchAllData" ma:web="c43a2d8f-bf28-4bd0-b6c4-0c6d6c609f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82024b2e-2127-43c0-91da-a4508cf6bab3}" ma:internalName="TaxCatchAllLabel" ma:readOnly="true" ma:showField="CatchAllDataLabel" ma:web="c43a2d8f-bf28-4bd0-b6c4-0c6d6c609fb1">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3df85e-1a90-4f35-984f-b50671c40a7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EC42A-13A1-44B0-8347-EFC755FCF63D}"/>
</file>

<file path=customXml/itemProps2.xml><?xml version="1.0" encoding="utf-8"?>
<ds:datastoreItem xmlns:ds="http://schemas.openxmlformats.org/officeDocument/2006/customXml" ds:itemID="{775AEA8A-4C1B-4369-895D-74DFEB6CA07C}"/>
</file>

<file path=customXml/itemProps3.xml><?xml version="1.0" encoding="utf-8"?>
<ds:datastoreItem xmlns:ds="http://schemas.openxmlformats.org/officeDocument/2006/customXml" ds:itemID="{81759A42-ED65-4926-A738-3798FC1BF318}"/>
</file>

<file path=customXml/itemProps4.xml><?xml version="1.0" encoding="utf-8"?>
<ds:datastoreItem xmlns:ds="http://schemas.openxmlformats.org/officeDocument/2006/customXml" ds:itemID="{9CC8764A-2FA5-4F30-810C-91F7E5CECCFE}">
  <ds:schemaRefs>
    <ds:schemaRef ds:uri="http://schemas.microsoft.com/sharepoint/v3/contenttype/forms/url"/>
  </ds:schemaRefs>
</ds:datastoreItem>
</file>

<file path=customXml/itemProps5.xml><?xml version="1.0" encoding="utf-8"?>
<ds:datastoreItem xmlns:ds="http://schemas.openxmlformats.org/officeDocument/2006/customXml" ds:itemID="{775AEA8A-4C1B-4369-895D-74DFEB6CA07C}">
  <ds:schemaRefs>
    <ds:schemaRef ds:uri="http://schemas.microsoft.com/sharepoint/v3/contenttype/forms"/>
  </ds:schemaRefs>
</ds:datastoreItem>
</file>

<file path=customXml/itemProps6.xml><?xml version="1.0" encoding="utf-8"?>
<ds:datastoreItem xmlns:ds="http://schemas.openxmlformats.org/officeDocument/2006/customXml" ds:itemID="{52D40985-B268-462C-8225-C111EEFED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a2d8f-bf28-4bd0-b6c4-0c6d6c609fb1"/>
    <ds:schemaRef ds:uri="e43df85e-1a90-4f35-984f-b50671c40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2742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Ghiselli</dc:creator>
  <cp:lastModifiedBy>Håkan Sellman</cp:lastModifiedBy>
  <cp:revision>2</cp:revision>
  <cp:lastPrinted>2015-11-13T11:59:00Z</cp:lastPrinted>
  <dcterms:created xsi:type="dcterms:W3CDTF">2015-11-18T09:28:00Z</dcterms:created>
  <dcterms:modified xsi:type="dcterms:W3CDTF">2015-11-18T09:28:00Z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2;0;0;501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351539d5-76a5-4eeb-a2d5-89ce37009ff3</vt:lpwstr>
  </property>
</Properties>
</file>