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1227D3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A4D0A" w:rsidRDefault="002A4D0A" w14:paraId="332AE3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38EED2D9F5480BA4BF0C285F4F98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03a3ba-045b-4337-bd37-058aa980be5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ge alla elever i grundskolan tillräcklig simundervisning för att nå läroplanens krav och tillkännager detta för regeringen.</w:t>
          </w:r>
        </w:p>
      </w:sdtContent>
    </w:sdt>
    <w:sdt>
      <w:sdtPr>
        <w:tag w:val="4a904166-7a64-4c32-bb45-df7d26f168b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behovet av att införa ett systematiskt stöd för elever som inte når målen, exempelvis i form av intensivsimning eller sommarsimskola, och tillkännager detta för regeringen.</w:t>
          </w:r>
        </w:p>
      </w:sdtContent>
    </w:sdt>
    <w:sdt>
      <w:sdtPr>
        <w:tag w:val="a1be377e-c79b-4007-bd80-30562dd67235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behovet av att prioritera särskilda satsningar på skolor med hög andel elever från socioekonomiskt utsatta områden och nyanlända barn och tillkännager detta för regeringen.</w:t>
          </w:r>
        </w:p>
      </w:sdtContent>
    </w:sdt>
    <w:sdt>
      <w:sdtPr>
        <w:tag w:val="164efccf-97d7-45e1-a009-8fbd5cb0daa8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ge Skolverket i uppdrag att följa upp och redovisa skillnader i simkunnighet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56158AB8FAA4332B23345C98407D75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FE1F9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3D5D" w:rsidR="007F0127" w:rsidP="008E0FE2" w:rsidRDefault="007F0127" w14:paraId="19A8CCF7" w14:textId="77777777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t>Drunkning är idag en av våra största förebyggbara folkhälsoutmaningar.</w:t>
      </w:r>
    </w:p>
    <w:p xmlns:w14="http://schemas.microsoft.com/office/word/2010/wordml" w:rsidRPr="00423D5D" w:rsidR="001C1E79" w:rsidP="008E0FE2" w:rsidRDefault="007F0127" w14:paraId="755CA7BC" w14:textId="77777777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t>Som lärare med erfarenhet av elever med invandrarbakgrund vet jag hur viktigt det är att alla barn ges samma chans att lära sig simma</w:t>
      </w:r>
      <w:r w:rsidRPr="00423D5D" w:rsidR="001C1E79">
        <w:rPr>
          <w:rFonts w:asciiTheme="majorHAnsi" w:hAnsiTheme="majorHAnsi" w:cstheme="majorHAnsi"/>
          <w:color w:val="000000"/>
        </w:rPr>
        <w:t xml:space="preserve"> i skolan regi</w:t>
      </w:r>
      <w:r w:rsidRPr="00423D5D">
        <w:rPr>
          <w:rFonts w:asciiTheme="majorHAnsi" w:hAnsiTheme="majorHAnsi" w:cstheme="majorHAnsi"/>
          <w:color w:val="000000"/>
        </w:rPr>
        <w:t xml:space="preserve">. </w:t>
      </w:r>
    </w:p>
    <w:p xmlns:w14="http://schemas.microsoft.com/office/word/2010/wordml" w:rsidRPr="00423D5D" w:rsidR="00422B9E" w:rsidP="008E0FE2" w:rsidRDefault="007F0127" w14:paraId="1B1E4BF7" w14:textId="4A1A7DE5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lastRenderedPageBreak/>
        <w:t xml:space="preserve">Att kunna simma handlar både om liv och integration. </w:t>
      </w:r>
    </w:p>
    <w:p xmlns:w14="http://schemas.microsoft.com/office/word/2010/wordml" w:rsidRPr="00423D5D" w:rsidR="001C1E79" w:rsidP="001C1E79" w:rsidRDefault="001C1E79" w14:paraId="18096A00" w14:textId="01879422">
      <w:pPr>
        <w:ind w:firstLine="0"/>
        <w:rPr>
          <w:rFonts w:asciiTheme="majorHAnsi" w:hAnsiTheme="majorHAnsi" w:cstheme="majorHAnsi"/>
        </w:rPr>
      </w:pPr>
      <w:r w:rsidRPr="00423D5D">
        <w:rPr>
          <w:rFonts w:asciiTheme="majorHAnsi" w:hAnsiTheme="majorHAnsi" w:cstheme="majorHAnsi"/>
        </w:rPr>
        <w:t xml:space="preserve">Skolan har ett särskilt viktigt ansvar att genom styrdokument säkerställa att alla barn får med sig goda färdigheter i simning. </w:t>
      </w:r>
    </w:p>
    <w:p xmlns:w14="http://schemas.microsoft.com/office/word/2010/wordml" w:rsidR="00BB6339" w:rsidP="008E0FE2" w:rsidRDefault="00BB6339" w14:paraId="7454FD6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9104C2A82B41BEBC5B16618B6AD0A9"/>
        </w:placeholder>
      </w:sdtPr>
      <w:sdtEndPr/>
      <w:sdtContent>
        <w:p xmlns:w14="http://schemas.microsoft.com/office/word/2010/wordml" w:rsidR="002A4D0A" w:rsidP="002A4D0A" w:rsidRDefault="002A4D0A" w14:paraId="584FBB09" w14:textId="77777777">
          <w:pPr/>
          <w:r/>
        </w:p>
        <w:p xmlns:w14="http://schemas.microsoft.com/office/word/2010/wordml" w:rsidR="002A4D0A" w:rsidP="002A4D0A" w:rsidRDefault="002A4D0A" w14:paraId="37C5FF8E" w14:textId="18C7A77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B41B323" w14:textId="41E9BB5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C6A7" w14:textId="77777777" w:rsidR="0014388A" w:rsidRDefault="0014388A" w:rsidP="000C1CAD">
      <w:pPr>
        <w:spacing w:line="240" w:lineRule="auto"/>
      </w:pPr>
      <w:r>
        <w:separator/>
      </w:r>
    </w:p>
  </w:endnote>
  <w:endnote w:type="continuationSeparator" w:id="0">
    <w:p w14:paraId="2A0502B7" w14:textId="77777777" w:rsidR="0014388A" w:rsidRDefault="001438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BC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23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1525" w14:textId="3D9605CF" w:rsidR="00262EA3" w:rsidRPr="002A4D0A" w:rsidRDefault="00262EA3" w:rsidP="002A4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B711" w14:textId="77777777" w:rsidR="0014388A" w:rsidRDefault="0014388A" w:rsidP="000C1CAD">
      <w:pPr>
        <w:spacing w:line="240" w:lineRule="auto"/>
      </w:pPr>
      <w:r>
        <w:separator/>
      </w:r>
    </w:p>
  </w:footnote>
  <w:footnote w:type="continuationSeparator" w:id="0">
    <w:p w14:paraId="26197A08" w14:textId="77777777" w:rsidR="0014388A" w:rsidRDefault="001438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69B6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A5AE79" wp14:anchorId="41FE5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4D0A" w14:paraId="3F20341B" w14:textId="4D2C6FC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45B06C8D7D423DA9B864788FC5120F"/>
                              </w:placeholder>
                              <w:text/>
                            </w:sdtPr>
                            <w:sdtEndPr/>
                            <w:sdtContent>
                              <w:r w:rsidR="007F01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57BD4C4644F2DB17F00A6F6A1600A"/>
                              </w:placeholder>
                              <w:text/>
                            </w:sdtPr>
                            <w:sdtEndPr/>
                            <w:sdtContent>
                              <w:r w:rsidR="00763DEF">
                                <w:t>1144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FE58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4D0A" w14:paraId="3F20341B" w14:textId="4D2C6FC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45B06C8D7D423DA9B864788FC5120F"/>
                        </w:placeholder>
                        <w:text/>
                      </w:sdtPr>
                      <w:sdtEndPr/>
                      <w:sdtContent>
                        <w:r w:rsidR="007F01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57BD4C4644F2DB17F00A6F6A1600A"/>
                        </w:placeholder>
                        <w:text/>
                      </w:sdtPr>
                      <w:sdtEndPr/>
                      <w:sdtContent>
                        <w:r w:rsidR="00763DEF">
                          <w:t>1144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941D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21B6E82" w14:textId="77777777">
    <w:pPr>
      <w:jc w:val="right"/>
    </w:pPr>
  </w:p>
  <w:p w:rsidR="00262EA3" w:rsidP="00776B74" w:rsidRDefault="00262EA3" w14:paraId="116B27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4D0A" w14:paraId="427623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7031BCAD" wp14:anchorId="50232A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4D0A" w14:paraId="4932607B" w14:textId="44BC08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012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3DEF">
          <w:t>1144</w:t>
        </w:r>
      </w:sdtContent>
    </w:sdt>
  </w:p>
  <w:p w:rsidRPr="008227B3" w:rsidR="00262EA3" w:rsidP="008227B3" w:rsidRDefault="002A4D0A" w14:paraId="2CAC24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4D0A" w14:paraId="63031534" w14:textId="003300A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:3131</w:t>
        </w:r>
      </w:sdtContent>
    </w:sdt>
  </w:p>
  <w:p w:rsidR="00262EA3" w:rsidP="00E03A3D" w:rsidRDefault="002A4D0A" w14:paraId="08515FE2" w14:textId="5D475C6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45B06C8D7D423DA9B864788FC5120F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0757BD4C4644F2DB17F00A6F6A1600A"/>
      </w:placeholder>
      <w:text/>
    </w:sdtPr>
    <w:sdtEndPr/>
    <w:sdtContent>
      <w:p w:rsidR="00262EA3" w:rsidP="00283E0F" w:rsidRDefault="007F0127" w14:paraId="34D81B79" w14:textId="38183F3B">
        <w:pPr>
          <w:pStyle w:val="FSHRub2"/>
        </w:pPr>
        <w:r>
          <w:t>Stärkt simundervisning i skolan – för integration och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A2B7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62D6"/>
    <w:multiLevelType w:val="hybridMultilevel"/>
    <w:tmpl w:val="54B03D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01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88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06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CE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1E79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4C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D0A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266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D5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DE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27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80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DE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3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2D79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8BE729"/>
  <w15:chartTrackingRefBased/>
  <w15:docId w15:val="{3106EF42-7AA9-4D1E-B1D7-994B56D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38EED2D9F5480BA4BF0C285F4F9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EADE7-FE04-448B-AB7F-96AB919327BC}"/>
      </w:docPartPr>
      <w:docPartBody>
        <w:p w:rsidR="005B4DFF" w:rsidRDefault="00281CB1">
          <w:pPr>
            <w:pStyle w:val="E938EED2D9F5480BA4BF0C285F4F98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C7BF7BF62149C7B524D9928FF05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63472-8B9D-44CE-BA29-E30E1B79F724}"/>
      </w:docPartPr>
      <w:docPartBody>
        <w:p w:rsidR="005B4DFF" w:rsidRDefault="00281CB1">
          <w:pPr>
            <w:pStyle w:val="FEC7BF7BF62149C7B524D9928FF05B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56158AB8FAA4332B23345C98407D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2EB39-F60F-4FB6-82F6-F12E3F33FCDF}"/>
      </w:docPartPr>
      <w:docPartBody>
        <w:p w:rsidR="005B4DFF" w:rsidRDefault="00281CB1">
          <w:pPr>
            <w:pStyle w:val="C56158AB8FAA4332B23345C98407D7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9104C2A82B41BEBC5B16618B6AD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52AAA-FC20-49D8-840E-52A305FB448F}"/>
      </w:docPartPr>
      <w:docPartBody>
        <w:p w:rsidR="005B4DFF" w:rsidRDefault="00281CB1">
          <w:pPr>
            <w:pStyle w:val="1A9104C2A82B41BEBC5B16618B6AD0A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45B06C8D7D423DA9B864788FC51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D32C4-B9CB-4ED1-8334-6C3D498A6CC9}"/>
      </w:docPartPr>
      <w:docPartBody>
        <w:p w:rsidR="005B4DFF" w:rsidRDefault="00281CB1">
          <w:pPr>
            <w:pStyle w:val="2B45B06C8D7D423DA9B864788FC51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57BD4C4644F2DB17F00A6F6A16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43DC8-F490-4D26-8B85-0E9936F10FE8}"/>
      </w:docPartPr>
      <w:docPartBody>
        <w:p w:rsidR="005B4DFF" w:rsidRDefault="00281CB1">
          <w:pPr>
            <w:pStyle w:val="70757BD4C4644F2DB17F00A6F6A1600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1"/>
    <w:rsid w:val="00281CB1"/>
    <w:rsid w:val="005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38EED2D9F5480BA4BF0C285F4F98B0">
    <w:name w:val="E938EED2D9F5480BA4BF0C285F4F98B0"/>
  </w:style>
  <w:style w:type="paragraph" w:customStyle="1" w:styleId="FEC7BF7BF62149C7B524D9928FF05BB0">
    <w:name w:val="FEC7BF7BF62149C7B524D9928FF05BB0"/>
  </w:style>
  <w:style w:type="paragraph" w:customStyle="1" w:styleId="C56158AB8FAA4332B23345C98407D75B">
    <w:name w:val="C56158AB8FAA4332B23345C98407D75B"/>
  </w:style>
  <w:style w:type="paragraph" w:customStyle="1" w:styleId="1A9104C2A82B41BEBC5B16618B6AD0A9">
    <w:name w:val="1A9104C2A82B41BEBC5B16618B6AD0A9"/>
  </w:style>
  <w:style w:type="paragraph" w:customStyle="1" w:styleId="2B45B06C8D7D423DA9B864788FC5120F">
    <w:name w:val="2B45B06C8D7D423DA9B864788FC5120F"/>
  </w:style>
  <w:style w:type="paragraph" w:customStyle="1" w:styleId="70757BD4C4644F2DB17F00A6F6A1600A">
    <w:name w:val="70757BD4C4644F2DB17F00A6F6A16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34735-0153-4372-85B2-8B28DBBA8341}"/>
</file>

<file path=customXml/itemProps3.xml><?xml version="1.0" encoding="utf-8"?>
<ds:datastoreItem xmlns:ds="http://schemas.openxmlformats.org/officeDocument/2006/customXml" ds:itemID="{462101F0-890A-41CD-928D-435BCEE0FE6F}"/>
</file>

<file path=customXml/itemProps4.xml><?xml version="1.0" encoding="utf-8"?>
<ds:datastoreItem xmlns:ds="http://schemas.openxmlformats.org/officeDocument/2006/customXml" ds:itemID="{95132ECF-2AF6-4636-876C-CB316A317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1143</Characters>
  <Application>Microsoft Office Word</Application>
  <DocSecurity>0</DocSecurity>
  <Lines>26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