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70A" w:rsidRPr="00186B4A" w:rsidRDefault="001D370A">
      <w:pPr>
        <w:pStyle w:val="Hemstlrubrik"/>
      </w:pPr>
      <w:r w:rsidRPr="00186B4A">
        <w:t>Förslag till riksdagsbeslut</w:t>
      </w:r>
    </w:p>
    <w:p w:rsidR="001D370A" w:rsidRPr="00186B4A" w:rsidRDefault="001D370A">
      <w:pPr>
        <w:pStyle w:val="Hemstlatt"/>
        <w:ind w:left="0"/>
      </w:pPr>
      <w:r w:rsidRPr="00186B4A">
        <w:t>Riksdagen tillkännager för regeringen som sin mening vad som anförs i motionen om åtgärder för att minska antalet arbetsplat</w:t>
      </w:r>
      <w:r w:rsidRPr="00186B4A">
        <w:t>s</w:t>
      </w:r>
      <w:r w:rsidRPr="00186B4A">
        <w:t>olyckor.</w:t>
      </w:r>
    </w:p>
    <w:p w:rsidR="001D370A" w:rsidRPr="00186B4A" w:rsidRDefault="001D370A">
      <w:pPr>
        <w:pStyle w:val="Rubrik1"/>
      </w:pPr>
      <w:r w:rsidRPr="00186B4A">
        <w:t>Motivering</w:t>
      </w:r>
    </w:p>
    <w:p w:rsidR="001D370A" w:rsidRPr="00186B4A" w:rsidRDefault="001D370A">
      <w:r w:rsidRPr="00186B4A">
        <w:t>Andelen arbetsplatsolyckor med dödlig utgång har de senaste åren ökat dr</w:t>
      </w:r>
      <w:r w:rsidRPr="00186B4A">
        <w:t>a</w:t>
      </w:r>
      <w:r w:rsidRPr="00186B4A">
        <w:t>matiskt, vilket är oroväckande. Värst drabbade branscher är bygg, skog och jordbruk. Statistiken säger att de största riskerna finns bland egenföretagare och mindre företag. Ökningen oroar Arbetsmiljöverket som i år tillsatte en utredning om orsakerna. En kraftig ökning av antalet dödsfall skedde under 2007 och för 2008 ligger antalet döda på nästan samma nivå.</w:t>
      </w:r>
    </w:p>
    <w:p w:rsidR="001D370A" w:rsidRPr="00186B4A" w:rsidRDefault="001D370A">
      <w:pPr>
        <w:pStyle w:val="Normaltindrag"/>
      </w:pPr>
      <w:r w:rsidRPr="00186B4A">
        <w:t xml:space="preserve">Korta ledtider eftersträvas ute på arbetsplatserna. Mot den här bakgrunden </w:t>
      </w:r>
      <w:r w:rsidRPr="00186B4A">
        <w:rPr>
          <w:spacing w:val="-2"/>
        </w:rPr>
        <w:t>är okunskapen om arbetsmiljöfrågor i framför allt de mindre företagen oroa</w:t>
      </w:r>
      <w:r w:rsidRPr="00186B4A">
        <w:rPr>
          <w:spacing w:val="-2"/>
        </w:rPr>
        <w:t>n</w:t>
      </w:r>
      <w:r w:rsidRPr="00186B4A">
        <w:t>de. Det är så uppenbart att många av dödsolyckorna hade kunnat förebyggas om man fullgjort skyldigheten att bedöma och åtgärda riskerna med olika arbet</w:t>
      </w:r>
      <w:r w:rsidRPr="00186B4A">
        <w:t>s</w:t>
      </w:r>
      <w:r w:rsidRPr="00186B4A">
        <w:t>moment.</w:t>
      </w:r>
    </w:p>
    <w:p w:rsidR="001D370A" w:rsidRPr="00186B4A" w:rsidRDefault="001D370A">
      <w:pPr>
        <w:pStyle w:val="Normaltindrag"/>
      </w:pPr>
      <w:r w:rsidRPr="00186B4A">
        <w:t>För att minska antalet arbetsplatsolyckor måste Arbetsmiljöverkets til</w:t>
      </w:r>
      <w:r w:rsidRPr="00186B4A">
        <w:t>l</w:t>
      </w:r>
      <w:r w:rsidRPr="00186B4A">
        <w:t>synsfrågor prioriteras.</w:t>
      </w:r>
    </w:p>
    <w:p w:rsidR="001D370A" w:rsidRPr="00186B4A" w:rsidRDefault="001D370A">
      <w:pPr>
        <w:pStyle w:val="Normaltindrag"/>
      </w:pPr>
      <w:r w:rsidRPr="00186B4A">
        <w:rPr>
          <w:spacing w:val="2"/>
        </w:rPr>
        <w:t>Därför begär vi att regeringen ser över möjligheterna att förstärkta A</w:t>
      </w:r>
      <w:r w:rsidRPr="00186B4A">
        <w:rPr>
          <w:spacing w:val="2"/>
        </w:rPr>
        <w:t>r</w:t>
      </w:r>
      <w:r w:rsidRPr="00186B4A">
        <w:t>betsmiljöverkets resurser. Dessutom bör den regionala skyddsombudsver</w:t>
      </w:r>
      <w:r w:rsidRPr="00186B4A">
        <w:t>k</w:t>
      </w:r>
      <w:r w:rsidRPr="00186B4A">
        <w:t>samheten stärkas och investeringarna i utbildning av skyddsombud öka.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6B4A">
        <w:trPr>
          <w:cantSplit/>
        </w:trPr>
        <w:tc>
          <w:tcPr>
            <w:tcW w:w="3046" w:type="dxa"/>
          </w:tcPr>
          <w:p w:rsidR="001D370A" w:rsidRPr="00186B4A" w:rsidRDefault="001D370A">
            <w:pPr>
              <w:pStyle w:val="UnderskriftDatum"/>
              <w:spacing w:before="240"/>
            </w:pPr>
            <w:r w:rsidRPr="00186B4A">
              <w:t>Stockholm den 26 september 2008</w:t>
            </w:r>
          </w:p>
        </w:tc>
        <w:tc>
          <w:tcPr>
            <w:tcW w:w="3047" w:type="dxa"/>
          </w:tcPr>
          <w:p w:rsidR="001D370A" w:rsidRPr="00186B4A" w:rsidRDefault="001D370A">
            <w:pPr>
              <w:pStyle w:val="Underskrifter"/>
              <w:spacing w:before="240"/>
            </w:pPr>
          </w:p>
        </w:tc>
      </w:tr>
      <w:tr w:rsidR="00000000" w:rsidRPr="00186B4A">
        <w:trPr>
          <w:cantSplit/>
        </w:trPr>
        <w:tc>
          <w:tcPr>
            <w:tcW w:w="3046" w:type="dxa"/>
          </w:tcPr>
          <w:p w:rsidR="001D370A" w:rsidRPr="00186B4A" w:rsidRDefault="001D370A">
            <w:pPr>
              <w:pStyle w:val="Underskrifter"/>
            </w:pPr>
            <w:r w:rsidRPr="00186B4A">
              <w:t>Gunnar Sandberg (s)</w:t>
            </w:r>
          </w:p>
        </w:tc>
        <w:tc>
          <w:tcPr>
            <w:tcW w:w="3046" w:type="dxa"/>
          </w:tcPr>
          <w:p w:rsidR="001D370A" w:rsidRPr="00186B4A" w:rsidRDefault="001D370A">
            <w:pPr>
              <w:pStyle w:val="Underskrifter"/>
            </w:pPr>
          </w:p>
        </w:tc>
      </w:tr>
    </w:tbl>
    <w:p w:rsidR="001D370A" w:rsidRPr="00186B4A" w:rsidRDefault="001D370A">
      <w:pPr>
        <w:pStyle w:val="Normaltindrag"/>
      </w:pPr>
    </w:p>
    <w:sectPr w:rsidR="001D370A" w:rsidRPr="00186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70A" w:rsidRPr="00186B4A" w:rsidRDefault="001D370A">
      <w:r w:rsidRPr="00186B4A">
        <w:separator/>
      </w:r>
    </w:p>
  </w:endnote>
  <w:endnote w:type="continuationSeparator" w:id="0">
    <w:p w:rsidR="001D370A" w:rsidRPr="00186B4A" w:rsidRDefault="001D370A">
      <w:r w:rsidRPr="00186B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70A" w:rsidRPr="00186B4A" w:rsidRDefault="00186B4A">
    <w:pPr>
      <w:pStyle w:val="Sidfot"/>
    </w:pPr>
    <w:r w:rsidRPr="00186B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7288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70A" w:rsidRDefault="001D37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370A" w:rsidRDefault="001D37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70A" w:rsidRPr="00186B4A" w:rsidRDefault="00186B4A">
    <w:pPr>
      <w:pStyle w:val="Sidfot"/>
    </w:pPr>
    <w:r w:rsidRPr="00186B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70333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70A" w:rsidRDefault="001D3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70A" w:rsidRDefault="001D3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70A" w:rsidRPr="00186B4A" w:rsidRDefault="00186B4A">
    <w:pPr>
      <w:pStyle w:val="Sidfot"/>
    </w:pPr>
    <w:r w:rsidRPr="00186B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84523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70A" w:rsidRDefault="001D3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70A" w:rsidRDefault="001D3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70A" w:rsidRPr="00186B4A" w:rsidRDefault="001D370A">
      <w:r w:rsidRPr="00186B4A">
        <w:separator/>
      </w:r>
    </w:p>
  </w:footnote>
  <w:footnote w:type="continuationSeparator" w:id="0">
    <w:p w:rsidR="001D370A" w:rsidRPr="00186B4A" w:rsidRDefault="001D370A">
      <w:r w:rsidRPr="00186B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70A" w:rsidRPr="00186B4A" w:rsidRDefault="00186B4A">
    <w:pPr>
      <w:pStyle w:val="Sidhuvud"/>
    </w:pPr>
    <w:r w:rsidRPr="00186B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38032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70A" w:rsidRDefault="001D37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370A" w:rsidRDefault="001D37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70A" w:rsidRPr="00186B4A" w:rsidRDefault="00186B4A">
    <w:pPr>
      <w:pStyle w:val="Sidhuvud"/>
    </w:pPr>
    <w:r w:rsidRPr="00186B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4411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70A" w:rsidRDefault="001D37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370A" w:rsidRDefault="001D37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70A" w:rsidRPr="00186B4A" w:rsidRDefault="001D370A">
    <w:pPr>
      <w:pStyle w:val="FSHNormal"/>
      <w:tabs>
        <w:tab w:val="right" w:pos="5840"/>
      </w:tabs>
    </w:pPr>
    <w:r w:rsidRPr="00186B4A">
      <w:br/>
    </w:r>
    <w:r w:rsidRPr="00186B4A">
      <w:fldChar w:fldCharType="begin" w:fldLock="1"/>
    </w:r>
    <w:r w:rsidRPr="00186B4A">
      <w:instrText xml:space="preserve"> DOCPROPERTY</w:instrText>
    </w:r>
    <w:r w:rsidRPr="00186B4A">
      <w:rPr>
        <w:sz w:val="18"/>
      </w:rPr>
      <w:instrText xml:space="preserve"> "YearUser" *\charformat </w:instrText>
    </w:r>
    <w:r w:rsidRPr="00186B4A">
      <w:fldChar w:fldCharType="separate"/>
    </w:r>
    <w:r w:rsidRPr="00186B4A">
      <w:t>2008/09</w:t>
    </w:r>
    <w:r w:rsidRPr="00186B4A">
      <w:fldChar w:fldCharType="end"/>
    </w:r>
    <w:r w:rsidRPr="00186B4A">
      <w:t xml:space="preserve"> </w:t>
    </w:r>
    <w:r w:rsidRPr="00186B4A">
      <w:tab/>
      <w:t xml:space="preserve">mnr: </w:t>
    </w:r>
    <w:r w:rsidRPr="00186B4A">
      <w:fldChar w:fldCharType="begin" w:fldLock="1"/>
    </w:r>
    <w:r w:rsidRPr="00186B4A">
      <w:instrText xml:space="preserve"> DOCPROPERTY</w:instrText>
    </w:r>
    <w:r w:rsidRPr="00186B4A">
      <w:rPr>
        <w:sz w:val="18"/>
      </w:rPr>
      <w:instrText xml:space="preserve"> "Motionsnummer" *\charformat </w:instrText>
    </w:r>
    <w:r w:rsidRPr="00186B4A">
      <w:fldChar w:fldCharType="separate"/>
    </w:r>
    <w:r w:rsidRPr="00186B4A">
      <w:t>A271</w:t>
    </w:r>
    <w:r w:rsidRPr="00186B4A">
      <w:fldChar w:fldCharType="end"/>
    </w:r>
    <w:r w:rsidRPr="00186B4A">
      <w:br/>
    </w:r>
    <w:r w:rsidRPr="00186B4A">
      <w:fldChar w:fldCharType="begin" w:fldLock="1"/>
    </w:r>
    <w:r w:rsidRPr="00186B4A">
      <w:instrText xml:space="preserve"> DOCPROPERTY</w:instrText>
    </w:r>
    <w:r w:rsidRPr="00186B4A">
      <w:rPr>
        <w:sz w:val="18"/>
      </w:rPr>
      <w:instrText xml:space="preserve"> "Samling" *\charformat </w:instrText>
    </w:r>
    <w:r w:rsidRPr="00186B4A">
      <w:fldChar w:fldCharType="end"/>
    </w:r>
    <w:r w:rsidRPr="00186B4A">
      <w:tab/>
      <w:t xml:space="preserve">pnr: </w:t>
    </w:r>
    <w:r w:rsidRPr="00186B4A">
      <w:fldChar w:fldCharType="begin" w:fldLock="1"/>
    </w:r>
    <w:r w:rsidRPr="00186B4A">
      <w:instrText xml:space="preserve"> DOCPROPERTY</w:instrText>
    </w:r>
    <w:r w:rsidRPr="00186B4A">
      <w:rPr>
        <w:sz w:val="18"/>
      </w:rPr>
      <w:instrText xml:space="preserve"> "Partinummer" *\charformat </w:instrText>
    </w:r>
    <w:r w:rsidRPr="00186B4A">
      <w:fldChar w:fldCharType="separate"/>
    </w:r>
    <w:r w:rsidRPr="00186B4A">
      <w:t>s27063</w:t>
    </w:r>
    <w:r w:rsidRPr="00186B4A">
      <w:fldChar w:fldCharType="end"/>
    </w:r>
  </w:p>
  <w:p w:rsidR="001D370A" w:rsidRPr="00186B4A" w:rsidRDefault="001D370A">
    <w:pPr>
      <w:pStyle w:val="FSHRub1"/>
    </w:pPr>
    <w:r w:rsidRPr="00186B4A">
      <w:t>Motion till riksdagen</w:t>
    </w:r>
    <w:r w:rsidRPr="00186B4A">
      <w:br/>
    </w:r>
    <w:r w:rsidRPr="00186B4A">
      <w:fldChar w:fldCharType="begin" w:fldLock="1"/>
    </w:r>
    <w:r w:rsidRPr="00186B4A">
      <w:instrText xml:space="preserve"> DOCPROPERTY "YearUser" *\charformat </w:instrText>
    </w:r>
    <w:r w:rsidRPr="00186B4A">
      <w:fldChar w:fldCharType="separate"/>
    </w:r>
    <w:r w:rsidRPr="00186B4A">
      <w:t>2008/09</w:t>
    </w:r>
    <w:r w:rsidRPr="00186B4A">
      <w:fldChar w:fldCharType="end"/>
    </w:r>
    <w:r w:rsidRPr="00186B4A">
      <w:t>:</w:t>
    </w:r>
    <w:r w:rsidRPr="00186B4A">
      <w:fldChar w:fldCharType="begin" w:fldLock="1"/>
    </w:r>
    <w:r w:rsidRPr="00186B4A">
      <w:instrText xml:space="preserve"> DOCPROPERTY "Motionsnummer" *\charformat </w:instrText>
    </w:r>
    <w:r w:rsidRPr="00186B4A">
      <w:fldChar w:fldCharType="separate"/>
    </w:r>
    <w:r w:rsidRPr="00186B4A">
      <w:t>A271</w:t>
    </w:r>
    <w:r w:rsidRPr="00186B4A">
      <w:fldChar w:fldCharType="end"/>
    </w:r>
  </w:p>
  <w:p w:rsidR="001D370A" w:rsidRPr="00186B4A" w:rsidRDefault="001D370A">
    <w:pPr>
      <w:pStyle w:val="FSHNormalS5"/>
    </w:pPr>
    <w:r w:rsidRPr="00186B4A">
      <w:fldChar w:fldCharType="begin" w:fldLock="1"/>
    </w:r>
    <w:r w:rsidRPr="00186B4A">
      <w:instrText xml:space="preserve"> DOCPROPERTY "MotionarText" *\charformat </w:instrText>
    </w:r>
    <w:r w:rsidRPr="00186B4A">
      <w:fldChar w:fldCharType="separate"/>
    </w:r>
    <w:r w:rsidRPr="00186B4A">
      <w:t>av Gunnar Sandberg (s)</w:t>
    </w:r>
    <w:r w:rsidRPr="00186B4A">
      <w:fldChar w:fldCharType="end"/>
    </w:r>
    <w:r w:rsidRPr="00186B4A">
      <w:br/>
    </w:r>
    <w:r w:rsidRPr="00186B4A">
      <w:fldChar w:fldCharType="begin" w:fldLock="1"/>
    </w:r>
    <w:r w:rsidRPr="00186B4A">
      <w:instrText xml:space="preserve"> DOCPROPERTY "SvarFrasKort" *\charformat </w:instrText>
    </w:r>
    <w:r w:rsidRPr="00186B4A">
      <w:fldChar w:fldCharType="end"/>
    </w:r>
  </w:p>
  <w:p w:rsidR="001D370A" w:rsidRPr="00186B4A" w:rsidRDefault="001D370A">
    <w:pPr>
      <w:pStyle w:val="FSHTitel"/>
    </w:pPr>
    <w:r w:rsidRPr="00186B4A">
      <w:fldChar w:fldCharType="begin" w:fldLock="1"/>
    </w:r>
    <w:r w:rsidRPr="00186B4A">
      <w:instrText xml:space="preserve"> DOCPROPERTY</w:instrText>
    </w:r>
    <w:r w:rsidRPr="00186B4A">
      <w:rPr>
        <w:sz w:val="18"/>
      </w:rPr>
      <w:instrText xml:space="preserve"> "RubrikSvar" *\charformat </w:instrText>
    </w:r>
    <w:r w:rsidRPr="00186B4A">
      <w:fldChar w:fldCharType="separate"/>
    </w:r>
    <w:r w:rsidRPr="00186B4A">
      <w:t>Arbetsplatsmiljö</w:t>
    </w:r>
    <w:r w:rsidRPr="00186B4A">
      <w:fldChar w:fldCharType="end"/>
    </w:r>
  </w:p>
  <w:p w:rsidR="001D370A" w:rsidRPr="00186B4A" w:rsidRDefault="001D370A">
    <w:pPr>
      <w:pStyle w:val="Normal00"/>
    </w:pPr>
  </w:p>
  <w:p w:rsidR="001D370A" w:rsidRPr="00186B4A" w:rsidRDefault="001D37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7697039">
    <w:abstractNumId w:val="8"/>
  </w:num>
  <w:num w:numId="2" w16cid:durableId="1175152053">
    <w:abstractNumId w:val="9"/>
  </w:num>
  <w:num w:numId="3" w16cid:durableId="715861839">
    <w:abstractNumId w:val="8"/>
  </w:num>
  <w:num w:numId="4" w16cid:durableId="346448083">
    <w:abstractNumId w:val="9"/>
  </w:num>
  <w:num w:numId="5" w16cid:durableId="1432554133">
    <w:abstractNumId w:val="13"/>
  </w:num>
  <w:num w:numId="6" w16cid:durableId="664942257">
    <w:abstractNumId w:val="10"/>
  </w:num>
  <w:num w:numId="7" w16cid:durableId="1359895147">
    <w:abstractNumId w:val="11"/>
  </w:num>
  <w:num w:numId="8" w16cid:durableId="146673041">
    <w:abstractNumId w:val="12"/>
  </w:num>
  <w:num w:numId="9" w16cid:durableId="811291451">
    <w:abstractNumId w:val="8"/>
  </w:num>
  <w:num w:numId="10" w16cid:durableId="973944906">
    <w:abstractNumId w:val="3"/>
  </w:num>
  <w:num w:numId="11" w16cid:durableId="576551328">
    <w:abstractNumId w:val="2"/>
  </w:num>
  <w:num w:numId="12" w16cid:durableId="1330864114">
    <w:abstractNumId w:val="1"/>
  </w:num>
  <w:num w:numId="13" w16cid:durableId="2142846779">
    <w:abstractNumId w:val="0"/>
  </w:num>
  <w:num w:numId="14" w16cid:durableId="5793453">
    <w:abstractNumId w:val="9"/>
  </w:num>
  <w:num w:numId="15" w16cid:durableId="1492213160">
    <w:abstractNumId w:val="7"/>
  </w:num>
  <w:num w:numId="16" w16cid:durableId="1016544671">
    <w:abstractNumId w:val="6"/>
  </w:num>
  <w:num w:numId="17" w16cid:durableId="760101825">
    <w:abstractNumId w:val="5"/>
  </w:num>
  <w:num w:numId="18" w16cid:durableId="72642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CA7D3CBE-D579-4C0A-9167-C63078DC176D}"/>
  </w:docVars>
  <w:rsids>
    <w:rsidRoot w:val="000D4007"/>
    <w:rsid w:val="000D4007"/>
    <w:rsid w:val="00186B4A"/>
    <w:rsid w:val="001D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39598D-1517-4A03-8B76-33B64470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1110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s27063</vt:lpstr>
    </vt:vector>
  </TitlesOfParts>
  <Company>Riksdagen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s27063</dc:title>
  <dc:subject>s27063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2008-11-27T14:59:00Z</cp:lastPrinted>
  <dcterms:created xsi:type="dcterms:W3CDTF">2025-12-17T13:43:00Z</dcterms:created>
  <dcterms:modified xsi:type="dcterms:W3CDTF">2025-12-17T13:43:00Z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Arbetsplatsmiljö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Arbetsplatsmiljö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Sandberg (s)</vt:lpwstr>
  </property>
  <property fmtid="{D5CDD505-2E9C-101B-9397-08002B2CF9AE}" pid="26" name="MotionarLista">
    <vt:lpwstr>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20082009000000000115000270630069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20082009000000000115000270630069</vt:lpwstr>
  </property>
  <property fmtid="{D5CDD505-2E9C-101B-9397-08002B2CF9AE}" pid="50" name="nummer">
    <vt:lpwstr>271</vt:lpwstr>
  </property>
  <property fmtid="{D5CDD505-2E9C-101B-9397-08002B2CF9AE}" pid="51" name="utskottsbeteckning">
    <vt:lpwstr>A</vt:lpwstr>
  </property>
  <property fmtid="{D5CDD505-2E9C-101B-9397-08002B2CF9AE}" pid="52" name="GlobalUID">
    <vt:lpwstr>{A67E23B4-284D-4465-AB5B-2ACDD3E5ADA6}</vt:lpwstr>
  </property>
  <property fmtid="{D5CDD505-2E9C-101B-9397-08002B2CF9AE}" pid="53" name="Överföringar">
    <vt:i4>0</vt:i4>
  </property>
  <property fmtid="{D5CDD505-2E9C-101B-9397-08002B2CF9AE}" pid="54" name="Checksum">
    <vt:lpwstr>*0021253935536*</vt:lpwstr>
  </property>
  <property fmtid="{D5CDD505-2E9C-101B-9397-08002B2CF9AE}" pid="55" name="skuggnummer">
    <vt:lpwstr>1089</vt:lpwstr>
  </property>
  <property fmtid="{D5CDD505-2E9C-101B-9397-08002B2CF9AE}" pid="56" name="urixVersion">
    <vt:lpwstr>3.2.0.8</vt:lpwstr>
  </property>
  <property fmtid="{D5CDD505-2E9C-101B-9397-08002B2CF9AE}" pid="57" name="urixOrigin">
    <vt:lpwstr>090401 18:44:53.591</vt:lpwstr>
  </property>
  <property fmtid="{D5CDD505-2E9C-101B-9397-08002B2CF9AE}" pid="58" name="urixGuid">
    <vt:lpwstr>{630D95D7-B204-4D8A-9E84-9B33E2F4D6E3}</vt:lpwstr>
  </property>
</Properties>
</file>