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3B2E651" w14:textId="17617AEE" w:rsidR="00392675" w:rsidRDefault="00392675" w:rsidP="0096348C">
      <w:pPr>
        <w:rPr>
          <w:szCs w:val="24"/>
        </w:rPr>
      </w:pPr>
    </w:p>
    <w:p w14:paraId="11B5AB4B" w14:textId="77777777" w:rsidR="00AD6F72" w:rsidRPr="00D10746" w:rsidRDefault="00AD6F7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5224FD6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2E6306">
              <w:rPr>
                <w:b/>
                <w:szCs w:val="24"/>
              </w:rPr>
              <w:t>3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2E6306">
              <w:rPr>
                <w:b/>
                <w:szCs w:val="24"/>
              </w:rPr>
              <w:t>4</w:t>
            </w:r>
            <w:r w:rsidR="000D522A" w:rsidRPr="00A925E0">
              <w:rPr>
                <w:b/>
                <w:szCs w:val="24"/>
              </w:rPr>
              <w:t>:</w:t>
            </w:r>
            <w:r w:rsidR="002E6306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3080F20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2E6306">
              <w:rPr>
                <w:szCs w:val="24"/>
              </w:rPr>
              <w:t>9</w:t>
            </w:r>
            <w:r w:rsidR="00624E6C">
              <w:rPr>
                <w:szCs w:val="24"/>
              </w:rPr>
              <w:t>-</w:t>
            </w:r>
            <w:r w:rsidR="004F6D36">
              <w:rPr>
                <w:szCs w:val="24"/>
              </w:rPr>
              <w:t>1</w:t>
            </w:r>
            <w:r w:rsidR="002E6306">
              <w:rPr>
                <w:szCs w:val="24"/>
              </w:rPr>
              <w:t>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9AC3869" w:rsidR="00313337" w:rsidRPr="00EF25A5" w:rsidRDefault="004F6D36" w:rsidP="00EE1733">
            <w:pPr>
              <w:rPr>
                <w:szCs w:val="24"/>
              </w:rPr>
            </w:pPr>
            <w:r w:rsidRPr="00360E53">
              <w:rPr>
                <w:szCs w:val="24"/>
              </w:rPr>
              <w:t>11</w:t>
            </w:r>
            <w:r w:rsidR="00313337" w:rsidRPr="00360E53">
              <w:rPr>
                <w:szCs w:val="24"/>
              </w:rPr>
              <w:t>.</w:t>
            </w:r>
            <w:r w:rsidR="00096ED4" w:rsidRPr="00360E53">
              <w:rPr>
                <w:szCs w:val="24"/>
              </w:rPr>
              <w:t>0</w:t>
            </w:r>
            <w:r w:rsidR="005E199B" w:rsidRPr="00360E53">
              <w:rPr>
                <w:szCs w:val="24"/>
              </w:rPr>
              <w:t>0</w:t>
            </w:r>
            <w:r w:rsidR="00953995" w:rsidRPr="00360E53">
              <w:rPr>
                <w:szCs w:val="24"/>
              </w:rPr>
              <w:t>–</w:t>
            </w:r>
            <w:r w:rsidR="00AA0B1C" w:rsidRPr="00360E53">
              <w:rPr>
                <w:szCs w:val="24"/>
              </w:rPr>
              <w:t>11</w:t>
            </w:r>
            <w:r w:rsidR="00DA6289" w:rsidRPr="00360E53">
              <w:rPr>
                <w:szCs w:val="24"/>
              </w:rPr>
              <w:t>.</w:t>
            </w:r>
            <w:r w:rsidR="00AA0B1C" w:rsidRPr="00360E53">
              <w:rPr>
                <w:szCs w:val="24"/>
              </w:rPr>
              <w:t>3</w:t>
            </w:r>
            <w:r w:rsidR="00624E6C" w:rsidRPr="00360E53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BA13B10" w14:textId="2B3F5D05" w:rsidR="002E6306" w:rsidRDefault="002E6306" w:rsidP="00CF13AF">
      <w:pPr>
        <w:tabs>
          <w:tab w:val="left" w:pos="1418"/>
        </w:tabs>
        <w:rPr>
          <w:snapToGrid w:val="0"/>
        </w:rPr>
      </w:pPr>
    </w:p>
    <w:p w14:paraId="3BAE2216" w14:textId="017923E2" w:rsidR="00071185" w:rsidRDefault="00071185" w:rsidP="00CF13AF">
      <w:pPr>
        <w:tabs>
          <w:tab w:val="left" w:pos="1418"/>
        </w:tabs>
        <w:rPr>
          <w:snapToGrid w:val="0"/>
        </w:rPr>
      </w:pPr>
    </w:p>
    <w:p w14:paraId="1F623B18" w14:textId="77777777" w:rsidR="00AD6F72" w:rsidRPr="007F393D" w:rsidRDefault="00AD6F72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02869" w14:paraId="4D923574" w14:textId="77777777" w:rsidTr="00887D33">
        <w:tc>
          <w:tcPr>
            <w:tcW w:w="567" w:type="dxa"/>
          </w:tcPr>
          <w:p w14:paraId="4778072D" w14:textId="14198BA7" w:rsidR="00202869" w:rsidRDefault="00202869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020A444B" w14:textId="58626324" w:rsidR="004F6D36" w:rsidRDefault="004F6D36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F6D36">
              <w:rPr>
                <w:b/>
                <w:snapToGrid w:val="0"/>
              </w:rPr>
              <w:t xml:space="preserve">Information från </w:t>
            </w:r>
            <w:r w:rsidR="002E6306">
              <w:rPr>
                <w:b/>
                <w:snapToGrid w:val="0"/>
              </w:rPr>
              <w:t>Myndigheten för vård- och omsorgsanalys</w:t>
            </w:r>
          </w:p>
          <w:p w14:paraId="5867D696" w14:textId="77777777" w:rsidR="004F6D36" w:rsidRPr="004F6D36" w:rsidRDefault="004F6D36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5BDC7C" w14:textId="7A2FB4D9" w:rsidR="002242E0" w:rsidRPr="002E6306" w:rsidRDefault="002E6306" w:rsidP="002E6306">
            <w:pPr>
              <w:rPr>
                <w:bCs/>
                <w:szCs w:val="24"/>
              </w:rPr>
            </w:pPr>
            <w:r w:rsidRPr="002E6306">
              <w:rPr>
                <w:bCs/>
                <w:snapToGrid w:val="0"/>
              </w:rPr>
              <w:t>Företrädare f</w:t>
            </w:r>
            <w:r w:rsidR="00D01C8A">
              <w:rPr>
                <w:bCs/>
                <w:snapToGrid w:val="0"/>
              </w:rPr>
              <w:t>ör</w:t>
            </w:r>
            <w:r w:rsidRPr="002E6306">
              <w:rPr>
                <w:bCs/>
                <w:snapToGrid w:val="0"/>
              </w:rPr>
              <w:t xml:space="preserve"> Myndigheten vård- och omsorgsanalys </w:t>
            </w:r>
            <w:r w:rsidRPr="002E6306">
              <w:rPr>
                <w:bCs/>
                <w:szCs w:val="24"/>
              </w:rPr>
              <w:t xml:space="preserve">informerade om rapporten Digital potential. Utvärdering av satsningen på digital teknik i äldreomsorgen (2023:6).  </w:t>
            </w:r>
          </w:p>
          <w:p w14:paraId="62B825E2" w14:textId="22A02298" w:rsidR="004F6D36" w:rsidRDefault="004F6D36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D36" w14:paraId="3DBF03CD" w14:textId="77777777" w:rsidTr="00887D33">
        <w:tc>
          <w:tcPr>
            <w:tcW w:w="567" w:type="dxa"/>
          </w:tcPr>
          <w:p w14:paraId="25DBA2FC" w14:textId="6EAF36B0" w:rsidR="004F6D36" w:rsidRPr="00F94AC5" w:rsidRDefault="004F6D36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2E6306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7017" w:type="dxa"/>
          </w:tcPr>
          <w:p w14:paraId="58DDC060" w14:textId="1A5EDB35" w:rsidR="004F6D36" w:rsidRPr="00AA0B1C" w:rsidRDefault="002E6306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0B1C">
              <w:rPr>
                <w:b/>
                <w:snapToGrid w:val="0"/>
              </w:rPr>
              <w:t>Ledarhundar</w:t>
            </w:r>
            <w:r w:rsidR="004F6D36" w:rsidRPr="00AA0B1C">
              <w:rPr>
                <w:b/>
                <w:snapToGrid w:val="0"/>
              </w:rPr>
              <w:t xml:space="preserve"> (SoU</w:t>
            </w:r>
            <w:r w:rsidRPr="00AA0B1C">
              <w:rPr>
                <w:b/>
                <w:snapToGrid w:val="0"/>
              </w:rPr>
              <w:t>2</w:t>
            </w:r>
            <w:r w:rsidR="004F6D36" w:rsidRPr="00AA0B1C">
              <w:rPr>
                <w:b/>
                <w:snapToGrid w:val="0"/>
              </w:rPr>
              <w:t>)</w:t>
            </w:r>
          </w:p>
          <w:p w14:paraId="1E9FCBAC" w14:textId="77777777" w:rsidR="004F6D36" w:rsidRPr="00AA0B1C" w:rsidRDefault="004F6D36" w:rsidP="004F6D3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13A05D0" w14:textId="504DA93C" w:rsidR="004F6D36" w:rsidRPr="00AA0B1C" w:rsidRDefault="004F6D36" w:rsidP="004F6D36">
            <w:pPr>
              <w:tabs>
                <w:tab w:val="left" w:pos="1701"/>
              </w:tabs>
              <w:rPr>
                <w:bCs/>
              </w:rPr>
            </w:pPr>
            <w:r w:rsidRPr="00AA0B1C">
              <w:rPr>
                <w:bCs/>
                <w:snapToGrid w:val="0"/>
              </w:rPr>
              <w:t xml:space="preserve">Utskottet </w:t>
            </w:r>
            <w:r w:rsidR="002E6306" w:rsidRPr="00AA0B1C">
              <w:rPr>
                <w:bCs/>
                <w:snapToGrid w:val="0"/>
              </w:rPr>
              <w:t>inledde</w:t>
            </w:r>
            <w:r w:rsidRPr="00AA0B1C">
              <w:rPr>
                <w:bCs/>
                <w:snapToGrid w:val="0"/>
              </w:rPr>
              <w:t xml:space="preserve"> beredningen av </w:t>
            </w:r>
            <w:r w:rsidR="002E6306" w:rsidRPr="00AA0B1C">
              <w:rPr>
                <w:bCs/>
                <w:snapToGrid w:val="0"/>
              </w:rPr>
              <w:t xml:space="preserve">proposition 2022/23:122 och </w:t>
            </w:r>
            <w:r w:rsidRPr="00AA0B1C">
              <w:rPr>
                <w:bCs/>
                <w:snapToGrid w:val="0"/>
              </w:rPr>
              <w:t>motioner</w:t>
            </w:r>
            <w:r w:rsidRPr="00AA0B1C">
              <w:rPr>
                <w:bCs/>
              </w:rPr>
              <w:t>.</w:t>
            </w:r>
          </w:p>
          <w:p w14:paraId="29FDB00A" w14:textId="77777777" w:rsidR="004F6D36" w:rsidRPr="00AA0B1C" w:rsidRDefault="004F6D36" w:rsidP="004F6D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1E0B4" w14:textId="77777777" w:rsidR="004F6D36" w:rsidRPr="00AA0B1C" w:rsidRDefault="002E6306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A0B1C">
              <w:rPr>
                <w:bCs/>
                <w:snapToGrid w:val="0"/>
              </w:rPr>
              <w:t>Ärendet bordlades.</w:t>
            </w:r>
          </w:p>
          <w:p w14:paraId="760876B5" w14:textId="0845768E" w:rsidR="002E6306" w:rsidRPr="00AA0B1C" w:rsidRDefault="002E6306" w:rsidP="00DA628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2A7582AF" w:rsidR="002E1E3C" w:rsidRPr="00F94AC5" w:rsidRDefault="002E1E3C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FB5886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7017" w:type="dxa"/>
          </w:tcPr>
          <w:p w14:paraId="297FD462" w14:textId="0EA2F3CF" w:rsidR="002E1E3C" w:rsidRPr="00AA0B1C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AA0B1C">
              <w:rPr>
                <w:b/>
              </w:rPr>
              <w:t>Inkomna skrivelser</w:t>
            </w:r>
            <w:r w:rsidR="002E1E3C" w:rsidRPr="00AA0B1C">
              <w:rPr>
                <w:b/>
              </w:rPr>
              <w:br/>
            </w:r>
          </w:p>
          <w:p w14:paraId="1E39467F" w14:textId="0594B9BE" w:rsidR="009E7513" w:rsidRPr="00AA0B1C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AA0B1C">
              <w:rPr>
                <w:szCs w:val="24"/>
              </w:rPr>
              <w:t xml:space="preserve">Inkomna skrivelser anmäldes (dnr </w:t>
            </w:r>
            <w:r w:rsidR="001B3EE0" w:rsidRPr="00AA0B1C">
              <w:rPr>
                <w:szCs w:val="24"/>
              </w:rPr>
              <w:t>65</w:t>
            </w:r>
            <w:r w:rsidRPr="00AA0B1C">
              <w:rPr>
                <w:szCs w:val="24"/>
              </w:rPr>
              <w:t>-2022/23</w:t>
            </w:r>
            <w:r w:rsidR="002E6306" w:rsidRPr="00AA0B1C">
              <w:rPr>
                <w:szCs w:val="24"/>
              </w:rPr>
              <w:t>, 309-2022/23, 591-2022/23, 1246-2022/23, 2308-2022/23, 2398-2022/23, 2494-2022/23, 2523-2022/23, 2542-2022/23, 2550-2022/23, 2569-2022/23</w:t>
            </w:r>
            <w:r w:rsidR="003A6F2B" w:rsidRPr="00AA0B1C">
              <w:rPr>
                <w:szCs w:val="24"/>
              </w:rPr>
              <w:t xml:space="preserve">, </w:t>
            </w:r>
            <w:r w:rsidR="002E6306" w:rsidRPr="00AA0B1C">
              <w:rPr>
                <w:szCs w:val="24"/>
              </w:rPr>
              <w:t>2641</w:t>
            </w:r>
            <w:r w:rsidR="00B37E1F" w:rsidRPr="00AA0B1C">
              <w:rPr>
                <w:szCs w:val="24"/>
              </w:rPr>
              <w:t>-2022/23</w:t>
            </w:r>
            <w:r w:rsidR="003A6F2B" w:rsidRPr="00AA0B1C">
              <w:rPr>
                <w:szCs w:val="24"/>
              </w:rPr>
              <w:t xml:space="preserve"> och 6-2023/24</w:t>
            </w:r>
            <w:r w:rsidRPr="00AA0B1C">
              <w:rPr>
                <w:szCs w:val="24"/>
              </w:rPr>
              <w:t>).</w:t>
            </w:r>
          </w:p>
          <w:p w14:paraId="77024E38" w14:textId="589A10B5" w:rsidR="002E1E3C" w:rsidRPr="00AA0B1C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1A9970E6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AD6F72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7017" w:type="dxa"/>
          </w:tcPr>
          <w:p w14:paraId="36BCB7CC" w14:textId="77777777" w:rsidR="00E641D7" w:rsidRPr="00AA0B1C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0B1C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AA0B1C" w:rsidRDefault="00E641D7" w:rsidP="00E641D7">
            <w:pPr>
              <w:tabs>
                <w:tab w:val="left" w:pos="1701"/>
              </w:tabs>
            </w:pPr>
          </w:p>
          <w:p w14:paraId="600E1000" w14:textId="1A1A921C" w:rsidR="00392675" w:rsidRPr="00460AD5" w:rsidRDefault="00E641D7" w:rsidP="00460AD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460AD5">
              <w:rPr>
                <w:bCs/>
                <w:szCs w:val="24"/>
              </w:rPr>
              <w:t>Kanslichefen informerade om arbetsplanen</w:t>
            </w:r>
            <w:r w:rsidR="00230611" w:rsidRPr="00460AD5">
              <w:rPr>
                <w:bCs/>
                <w:szCs w:val="24"/>
              </w:rPr>
              <w:t>.</w:t>
            </w:r>
          </w:p>
          <w:p w14:paraId="3D115856" w14:textId="5D76A4AC" w:rsidR="00AD6F72" w:rsidRPr="00AA0B1C" w:rsidRDefault="00AD6F72" w:rsidP="00DA628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B9834A0" w14:textId="62744E04" w:rsidR="00AD6F72" w:rsidRPr="00460AD5" w:rsidRDefault="00AD6F72" w:rsidP="00460AD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</w:rPr>
            </w:pPr>
            <w:r w:rsidRPr="00460AD5">
              <w:rPr>
                <w:bCs/>
              </w:rPr>
              <w:t>Utskottet beslutade att överlägga med regeringen om utkast till rådsslutsatser om psykisk hälsa.</w:t>
            </w:r>
          </w:p>
          <w:p w14:paraId="19E72869" w14:textId="77777777" w:rsidR="00071185" w:rsidRPr="00AA0B1C" w:rsidRDefault="00071185" w:rsidP="0007118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A85C522" w14:textId="77777777" w:rsidR="00460AD5" w:rsidRPr="00460AD5" w:rsidRDefault="00071185" w:rsidP="00460AD5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zCs w:val="24"/>
              </w:rPr>
            </w:pPr>
            <w:r w:rsidRPr="00460AD5">
              <w:rPr>
                <w:bCs/>
                <w:szCs w:val="24"/>
              </w:rPr>
              <w:t>M</w:t>
            </w:r>
            <w:r w:rsidRPr="00AA0B1C">
              <w:t xml:space="preserve">- och L-ledamöterna föreslog att utskottet skulle ta ett initiativ om en moderniserad könstillhörighetslagstiftning, se bilaga 2. </w:t>
            </w:r>
            <w:r w:rsidRPr="00AA0B1C">
              <w:br/>
            </w:r>
            <w:r w:rsidRPr="00AA0B1C">
              <w:br/>
              <w:t>Frågan bordlades</w:t>
            </w:r>
          </w:p>
          <w:p w14:paraId="08E87EC6" w14:textId="77777777" w:rsidR="00460AD5" w:rsidRPr="00460AD5" w:rsidRDefault="00460AD5" w:rsidP="00460AD5">
            <w:pPr>
              <w:pStyle w:val="Liststycke"/>
              <w:rPr>
                <w:bCs/>
                <w:snapToGrid w:val="0"/>
              </w:rPr>
            </w:pPr>
          </w:p>
          <w:p w14:paraId="13470975" w14:textId="4DF4FC74" w:rsidR="00460AD5" w:rsidRPr="00460AD5" w:rsidRDefault="00460AD5" w:rsidP="00460AD5">
            <w:pPr>
              <w:pStyle w:val="Liststycke"/>
              <w:tabs>
                <w:tab w:val="left" w:pos="1701"/>
              </w:tabs>
              <w:rPr>
                <w:bCs/>
                <w:szCs w:val="24"/>
              </w:rPr>
            </w:pPr>
            <w:r w:rsidRPr="00460AD5">
              <w:rPr>
                <w:bCs/>
                <w:snapToGrid w:val="0"/>
              </w:rPr>
              <w:t>Denna paragraf förklarades omedelbart justerad.</w:t>
            </w:r>
          </w:p>
          <w:p w14:paraId="2A4F1873" w14:textId="3CF161F0" w:rsidR="00460AD5" w:rsidRPr="00AA0B1C" w:rsidRDefault="00460AD5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371763EE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AD6F72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7017" w:type="dxa"/>
          </w:tcPr>
          <w:p w14:paraId="7AFF25B0" w14:textId="77777777" w:rsidR="00C67B6B" w:rsidRPr="00AA0B1C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A0B1C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AA0B1C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7C67290" w14:textId="7AD23D79" w:rsidR="00AD6F72" w:rsidRPr="00460AD5" w:rsidRDefault="00A86C88" w:rsidP="00C67B6B">
            <w:pPr>
              <w:rPr>
                <w:snapToGrid w:val="0"/>
              </w:rPr>
            </w:pPr>
            <w:r w:rsidRPr="00AA0B1C">
              <w:rPr>
                <w:snapToGrid w:val="0"/>
              </w:rPr>
              <w:t xml:space="preserve">Utskottet beslutade att nästa sammanträde ska äga rum </w:t>
            </w:r>
            <w:r w:rsidR="008A79E8" w:rsidRPr="00AA0B1C">
              <w:rPr>
                <w:snapToGrid w:val="0"/>
              </w:rPr>
              <w:t>t</w:t>
            </w:r>
            <w:r w:rsidR="00FB5886" w:rsidRPr="00AA0B1C">
              <w:rPr>
                <w:snapToGrid w:val="0"/>
              </w:rPr>
              <w:t>or</w:t>
            </w:r>
            <w:r w:rsidR="008A79E8" w:rsidRPr="00AA0B1C">
              <w:rPr>
                <w:snapToGrid w:val="0"/>
              </w:rPr>
              <w:t xml:space="preserve">sdagen den </w:t>
            </w:r>
            <w:r w:rsidR="002E6306" w:rsidRPr="00AA0B1C">
              <w:rPr>
                <w:snapToGrid w:val="0"/>
              </w:rPr>
              <w:t>2</w:t>
            </w:r>
            <w:r w:rsidR="00FB5886" w:rsidRPr="00AA0B1C">
              <w:rPr>
                <w:snapToGrid w:val="0"/>
              </w:rPr>
              <w:t>1</w:t>
            </w:r>
            <w:r w:rsidR="008A79E8" w:rsidRPr="00AA0B1C">
              <w:rPr>
                <w:snapToGrid w:val="0"/>
              </w:rPr>
              <w:t xml:space="preserve"> september 2023 kl. 1</w:t>
            </w:r>
            <w:r w:rsidR="00FB5886" w:rsidRPr="00AA0B1C">
              <w:rPr>
                <w:snapToGrid w:val="0"/>
              </w:rPr>
              <w:t>0</w:t>
            </w:r>
            <w:r w:rsidR="008A79E8" w:rsidRPr="00AA0B1C">
              <w:rPr>
                <w:snapToGrid w:val="0"/>
              </w:rPr>
              <w:t>.</w:t>
            </w:r>
            <w:r w:rsidR="00FB5886" w:rsidRPr="00AA0B1C">
              <w:rPr>
                <w:snapToGrid w:val="0"/>
              </w:rPr>
              <w:t>3</w:t>
            </w:r>
            <w:r w:rsidR="008A79E8" w:rsidRPr="00AA0B1C">
              <w:rPr>
                <w:snapToGrid w:val="0"/>
              </w:rPr>
              <w:t>0</w:t>
            </w:r>
            <w:r w:rsidR="00C67B6B" w:rsidRPr="00AA0B1C">
              <w:rPr>
                <w:snapToGrid w:val="0"/>
              </w:rPr>
              <w:t>.</w:t>
            </w: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405E313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 w:rsidRPr="00F94AC5">
              <w:rPr>
                <w:color w:val="000000" w:themeColor="text1"/>
                <w:szCs w:val="24"/>
              </w:rPr>
              <w:t>Vid protokollet</w:t>
            </w:r>
          </w:p>
          <w:p w14:paraId="1F7B917A" w14:textId="346F78CB" w:rsidR="004B5832" w:rsidRPr="00F94AC5" w:rsidRDefault="004B5832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6F82F0F1" w14:textId="77777777" w:rsidR="00601F04" w:rsidRPr="00F94AC5" w:rsidRDefault="00601F04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E8414BE" w14:textId="2C2BE1B1" w:rsidR="00F550C1" w:rsidRPr="00F94AC5" w:rsidRDefault="00F550C1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7918E3F8" w14:textId="77777777" w:rsidR="00F86AEC" w:rsidRPr="00AA0B1C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250D3F35" w:rsidR="00C67B6B" w:rsidRPr="00AA0B1C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AA0B1C">
              <w:rPr>
                <w:szCs w:val="24"/>
              </w:rPr>
              <w:t xml:space="preserve">Justeras den </w:t>
            </w:r>
            <w:r w:rsidR="002E6306" w:rsidRPr="00AA0B1C">
              <w:rPr>
                <w:snapToGrid w:val="0"/>
                <w:szCs w:val="24"/>
              </w:rPr>
              <w:t>2</w:t>
            </w:r>
            <w:r w:rsidR="009345B8" w:rsidRPr="00AA0B1C">
              <w:rPr>
                <w:snapToGrid w:val="0"/>
                <w:szCs w:val="24"/>
              </w:rPr>
              <w:t>1</w:t>
            </w:r>
            <w:r w:rsidR="00C17EA2" w:rsidRPr="00AA0B1C">
              <w:rPr>
                <w:snapToGrid w:val="0"/>
                <w:szCs w:val="24"/>
              </w:rPr>
              <w:t xml:space="preserve"> </w:t>
            </w:r>
            <w:r w:rsidR="002E6306" w:rsidRPr="00AA0B1C">
              <w:rPr>
                <w:snapToGrid w:val="0"/>
                <w:szCs w:val="24"/>
              </w:rPr>
              <w:t>september</w:t>
            </w:r>
            <w:r w:rsidRPr="00AA0B1C">
              <w:rPr>
                <w:snapToGrid w:val="0"/>
                <w:szCs w:val="24"/>
              </w:rPr>
              <w:t xml:space="preserve"> 202</w:t>
            </w:r>
            <w:r w:rsidR="002F3F17" w:rsidRPr="00AA0B1C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AA0B1C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074303B1" w:rsidR="00A95CA5" w:rsidRPr="00AA0B1C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F94AC5" w:rsidRDefault="00950539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0D8FDFB2" w14:textId="54634065" w:rsidR="003752F0" w:rsidRPr="00F94AC5" w:rsidRDefault="00D8181D" w:rsidP="00C67B6B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521D10A0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</w:t>
            </w:r>
            <w:r w:rsidR="002E6306">
              <w:rPr>
                <w:sz w:val="22"/>
                <w:szCs w:val="22"/>
              </w:rPr>
              <w:t>3</w:t>
            </w:r>
            <w:r w:rsidRPr="00ED74DC">
              <w:rPr>
                <w:sz w:val="22"/>
                <w:szCs w:val="22"/>
              </w:rPr>
              <w:t>/2</w:t>
            </w:r>
            <w:r w:rsidR="002E6306">
              <w:rPr>
                <w:sz w:val="22"/>
                <w:szCs w:val="22"/>
              </w:rPr>
              <w:t>4</w:t>
            </w:r>
            <w:r w:rsidRPr="00ED74DC">
              <w:rPr>
                <w:sz w:val="22"/>
                <w:szCs w:val="22"/>
              </w:rPr>
              <w:t>:</w:t>
            </w:r>
            <w:r w:rsidR="002E6306">
              <w:rPr>
                <w:sz w:val="22"/>
                <w:szCs w:val="22"/>
              </w:rPr>
              <w:t>1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0B2E756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r w:rsidRPr="00ED74DC">
              <w:rPr>
                <w:sz w:val="22"/>
                <w:szCs w:val="22"/>
              </w:rPr>
              <w:t>1</w:t>
            </w:r>
            <w:r w:rsidR="002E6306">
              <w:rPr>
                <w:sz w:val="22"/>
                <w:szCs w:val="22"/>
              </w:rPr>
              <w:t>-</w:t>
            </w:r>
            <w:r w:rsidR="00916A66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3692ADC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916A66">
              <w:rPr>
                <w:sz w:val="22"/>
                <w:szCs w:val="22"/>
              </w:rPr>
              <w:t xml:space="preserve"> 4-5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07FC98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65CB62CB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2974307B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038C53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5B09B6C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250C118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012887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290A3008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777F6B3F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45BFFB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5E3E8EA9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404D08B2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1CFED618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3920924F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0A2924F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169582A3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11D3A545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272506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01399FA5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578DDF59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0C17F99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541D9876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37D0090E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4A70F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4B1F65E8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467D8E75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55D94E7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2BE4CBC5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54C2281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7180428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1D12CAB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5327130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096DC4E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7EA9D64A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69896DB5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74F7A50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7344CCCC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42553EB0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1C4AAB98" w:rsidR="00206DC7" w:rsidRPr="00647C97" w:rsidRDefault="00174AC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0C779F6E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4EE9B057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3D467AEE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16D3D883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1D018C0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12280835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5DE0403E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010FC03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4B49D858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45CBD1F0" w:rsidR="00206DC7" w:rsidRPr="00ED74DC" w:rsidRDefault="00916A66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74181A8D" w:rsidR="00C82B8C" w:rsidRPr="00ED74DC" w:rsidRDefault="00916A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3DB0817B" w:rsidR="00C82B8C" w:rsidRPr="00ED74DC" w:rsidRDefault="00916A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7E5A751B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065A3CEE" w:rsidR="00C82B8C" w:rsidRPr="00ED74DC" w:rsidRDefault="00916A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7421C293" w:rsidR="00C82B8C" w:rsidRPr="00ED74DC" w:rsidRDefault="00916A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050D7EE0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27352EF8" w:rsidR="00C82B8C" w:rsidRPr="00ED74DC" w:rsidRDefault="00916A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77CB4907" w:rsidR="00C82B8C" w:rsidRPr="00ED74DC" w:rsidRDefault="00916A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2D8FC8C9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406976C1" w:rsidR="00C82B8C" w:rsidRPr="00ED74DC" w:rsidRDefault="00916A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4F38ADEA" w:rsidR="00C82B8C" w:rsidRPr="00ED74DC" w:rsidRDefault="00916A66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558D77B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9D6D1E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56E853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39FAA1E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3EAA4193" w:rsidR="00461EB7" w:rsidRPr="00ED74DC" w:rsidRDefault="00916A6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24B6D653" w:rsidR="00461EB7" w:rsidRPr="00ED74DC" w:rsidRDefault="00916A6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2F149FA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4680D432" w:rsidR="00461EB7" w:rsidRPr="00647C97" w:rsidRDefault="00174AC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40EB34B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0EC1EE9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7122C16A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20D4B23" w:rsidR="00461EB7" w:rsidRPr="00ED74DC" w:rsidRDefault="00916A6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16DA3792" w:rsidR="00461EB7" w:rsidRPr="00ED74DC" w:rsidRDefault="00916A6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4C455797" w:rsidR="00461EB7" w:rsidRPr="00ED74DC" w:rsidRDefault="00916A6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18E6B1CE" w:rsidR="00461EB7" w:rsidRPr="00ED74DC" w:rsidRDefault="00916A6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6F667C32" w:rsidR="00461EB7" w:rsidRPr="00ED74DC" w:rsidRDefault="00916A6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42DE190D" w:rsidR="00461EB7" w:rsidRPr="00ED74DC" w:rsidRDefault="00916A66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13526FAF" w:rsidR="00461EB7" w:rsidRPr="009E134B" w:rsidRDefault="00EA127B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A127B">
              <w:rPr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47A9ED5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1402BA1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F09E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557A" w:rsidRPr="00F8018F" w14:paraId="6151B6C0" w14:textId="77777777" w:rsidTr="006A557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F93813" w14:textId="41D01C3C" w:rsidR="006A557A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EXTRA </w:t>
            </w:r>
            <w:r w:rsidRPr="00ED74DC">
              <w:rPr>
                <w:b/>
                <w:i/>
                <w:sz w:val="22"/>
                <w:szCs w:val="22"/>
              </w:rPr>
              <w:t>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E8D518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43C94B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8E1856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489021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CE299D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1F4DE4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FC0635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870C0C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E61EAB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337F21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A0FC51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FC7569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3109A5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4BEA3D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60432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BBCA6F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557A" w:rsidRPr="00F8018F" w14:paraId="174FC7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6524" w14:textId="3780FD8B" w:rsidR="006A557A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FC49" w14:textId="08B3ECFE" w:rsidR="006A557A" w:rsidRPr="00ED74DC" w:rsidRDefault="00916A66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26B5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AB59" w14:textId="62E3CB86" w:rsidR="006A557A" w:rsidRPr="00ED74DC" w:rsidRDefault="00916A66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4026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AF96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CB0D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5A60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C9E3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E3B7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C855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5173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8A2F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C03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87E2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DD2B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92F7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557A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557A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6A557A" w:rsidRPr="00ED74DC" w:rsidRDefault="006A557A" w:rsidP="006A55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4BD82CA5" w14:textId="68858408" w:rsidR="005360E3" w:rsidRPr="00AA0B1C" w:rsidRDefault="00071185" w:rsidP="00071185">
      <w:pPr>
        <w:widowControl/>
        <w:ind w:left="6520" w:firstLine="1304"/>
        <w:rPr>
          <w:b/>
          <w:szCs w:val="24"/>
        </w:rPr>
      </w:pPr>
      <w:r w:rsidRPr="00AA0B1C">
        <w:rPr>
          <w:b/>
          <w:szCs w:val="24"/>
        </w:rPr>
        <w:lastRenderedPageBreak/>
        <w:t>Bilaga 2</w:t>
      </w:r>
    </w:p>
    <w:p w14:paraId="7BC1F7AF" w14:textId="77777777" w:rsidR="00A71387" w:rsidRPr="00AA0B1C" w:rsidRDefault="00A71387" w:rsidP="00071185">
      <w:pPr>
        <w:widowControl/>
        <w:autoSpaceDE w:val="0"/>
        <w:autoSpaceDN w:val="0"/>
        <w:adjustRightInd w:val="0"/>
        <w:rPr>
          <w:rFonts w:ascii="CIDFont+F1" w:hAnsi="CIDFont+F1" w:cs="CIDFont+F1"/>
          <w:b/>
          <w:bCs/>
          <w:sz w:val="22"/>
          <w:szCs w:val="22"/>
        </w:rPr>
      </w:pPr>
    </w:p>
    <w:p w14:paraId="2931B7D6" w14:textId="4ED27AE8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1" w:hAnsi="CIDFont+F1" w:cs="CIDFont+F1"/>
          <w:b/>
          <w:bCs/>
          <w:sz w:val="22"/>
          <w:szCs w:val="22"/>
        </w:rPr>
      </w:pPr>
      <w:r w:rsidRPr="00AA0B1C">
        <w:rPr>
          <w:rFonts w:ascii="CIDFont+F1" w:hAnsi="CIDFont+F1" w:cs="CIDFont+F1"/>
          <w:b/>
          <w:bCs/>
          <w:sz w:val="22"/>
          <w:szCs w:val="22"/>
        </w:rPr>
        <w:t>Förslag till utskottsinitiativ</w:t>
      </w:r>
    </w:p>
    <w:p w14:paraId="75DA8074" w14:textId="77777777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</w:p>
    <w:p w14:paraId="73664323" w14:textId="44A4804A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  <w:r w:rsidRPr="00AA0B1C">
        <w:rPr>
          <w:rFonts w:ascii="CIDFont+F2" w:hAnsi="CIDFont+F2" w:cs="CIDFont+F2"/>
          <w:sz w:val="22"/>
          <w:szCs w:val="22"/>
        </w:rPr>
        <w:t>Sverige ska fortsätta vara ett föregångsland i hbtqi-frågor. Därför behövs en moderniserad</w:t>
      </w:r>
    </w:p>
    <w:p w14:paraId="352A90F9" w14:textId="77777777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  <w:r w:rsidRPr="00AA0B1C">
        <w:rPr>
          <w:rFonts w:ascii="CIDFont+F2" w:hAnsi="CIDFont+F2" w:cs="CIDFont+F2"/>
          <w:sz w:val="22"/>
          <w:szCs w:val="22"/>
        </w:rPr>
        <w:t>könstillhörighetslagstiftning. Det är en viktig reform för att stärka friheten och förbättra</w:t>
      </w:r>
    </w:p>
    <w:p w14:paraId="3D0872A7" w14:textId="77777777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  <w:r w:rsidRPr="00AA0B1C">
        <w:rPr>
          <w:rFonts w:ascii="CIDFont+F2" w:hAnsi="CIDFont+F2" w:cs="CIDFont+F2"/>
          <w:sz w:val="22"/>
          <w:szCs w:val="22"/>
        </w:rPr>
        <w:t>livsvillkoren för transpersoner. Arbetet med att få på plats en ny könstillhörighetslagstiftning</w:t>
      </w:r>
    </w:p>
    <w:p w14:paraId="0823547A" w14:textId="77777777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  <w:r w:rsidRPr="00AA0B1C">
        <w:rPr>
          <w:rFonts w:ascii="CIDFont+F2" w:hAnsi="CIDFont+F2" w:cs="CIDFont+F2"/>
          <w:sz w:val="22"/>
          <w:szCs w:val="22"/>
        </w:rPr>
        <w:t>har kommit långt och behöver nu slutföras.</w:t>
      </w:r>
    </w:p>
    <w:p w14:paraId="5059802B" w14:textId="77777777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</w:p>
    <w:p w14:paraId="4E6C7DB3" w14:textId="5A7EDFB8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  <w:r w:rsidRPr="00AA0B1C">
        <w:rPr>
          <w:rFonts w:ascii="CIDFont+F2" w:hAnsi="CIDFont+F2" w:cs="CIDFont+F2"/>
          <w:sz w:val="22"/>
          <w:szCs w:val="22"/>
        </w:rPr>
        <w:t>Mot denna bakgrund föreslår Moderaterna och Liberalerna att ett utskottsinitiativ tas med</w:t>
      </w:r>
    </w:p>
    <w:p w14:paraId="331F0A67" w14:textId="77777777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  <w:r w:rsidRPr="00AA0B1C">
        <w:rPr>
          <w:rFonts w:ascii="CIDFont+F2" w:hAnsi="CIDFont+F2" w:cs="CIDFont+F2"/>
          <w:sz w:val="22"/>
          <w:szCs w:val="22"/>
        </w:rPr>
        <w:t>syfte att riksdagen ska kunna fatta beslut om en moderniserad könstillhörighetslagstiftning</w:t>
      </w:r>
    </w:p>
    <w:p w14:paraId="48DEEB1B" w14:textId="77777777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  <w:r w:rsidRPr="00AA0B1C">
        <w:rPr>
          <w:rFonts w:ascii="CIDFont+F2" w:hAnsi="CIDFont+F2" w:cs="CIDFont+F2"/>
          <w:sz w:val="22"/>
          <w:szCs w:val="22"/>
        </w:rPr>
        <w:t>motsvarande innehållet i bilagan.</w:t>
      </w:r>
    </w:p>
    <w:p w14:paraId="76957038" w14:textId="5B47F9DF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</w:p>
    <w:p w14:paraId="7349BF3E" w14:textId="77777777" w:rsidR="00A71387" w:rsidRPr="00AA0B1C" w:rsidRDefault="00A71387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</w:p>
    <w:p w14:paraId="2AEE54E9" w14:textId="1496C1CC" w:rsidR="00071185" w:rsidRPr="00AA0B1C" w:rsidRDefault="00071185" w:rsidP="00071185">
      <w:pPr>
        <w:widowControl/>
        <w:autoSpaceDE w:val="0"/>
        <w:autoSpaceDN w:val="0"/>
        <w:adjustRightInd w:val="0"/>
        <w:rPr>
          <w:rFonts w:ascii="CIDFont+F2" w:hAnsi="CIDFont+F2" w:cs="CIDFont+F2"/>
          <w:sz w:val="22"/>
          <w:szCs w:val="22"/>
        </w:rPr>
      </w:pPr>
      <w:r w:rsidRPr="00AA0B1C">
        <w:rPr>
          <w:rFonts w:ascii="CIDFont+F2" w:hAnsi="CIDFont+F2" w:cs="CIDFont+F2"/>
          <w:sz w:val="22"/>
          <w:szCs w:val="22"/>
        </w:rPr>
        <w:t>Johan Hultberg (M)</w:t>
      </w:r>
    </w:p>
    <w:p w14:paraId="1CE0FAC0" w14:textId="77777777" w:rsidR="00071185" w:rsidRPr="00AA0B1C" w:rsidRDefault="00071185" w:rsidP="00071185">
      <w:pPr>
        <w:widowControl/>
        <w:rPr>
          <w:rFonts w:ascii="CIDFont+F2" w:hAnsi="CIDFont+F2" w:cs="CIDFont+F2"/>
          <w:sz w:val="22"/>
          <w:szCs w:val="22"/>
        </w:rPr>
      </w:pPr>
    </w:p>
    <w:p w14:paraId="65270BFC" w14:textId="2E5FEEDD" w:rsidR="00071185" w:rsidRPr="00AA0B1C" w:rsidRDefault="00071185" w:rsidP="00071185">
      <w:pPr>
        <w:widowControl/>
        <w:rPr>
          <w:rFonts w:ascii="CIDFont+F2" w:hAnsi="CIDFont+F2" w:cs="CIDFont+F2"/>
          <w:sz w:val="22"/>
          <w:szCs w:val="22"/>
        </w:rPr>
      </w:pPr>
      <w:r w:rsidRPr="00AA0B1C">
        <w:rPr>
          <w:rFonts w:ascii="CIDFont+F2" w:hAnsi="CIDFont+F2" w:cs="CIDFont+F2"/>
          <w:sz w:val="22"/>
          <w:szCs w:val="22"/>
        </w:rPr>
        <w:t>Lina Nordquist (L)</w:t>
      </w:r>
    </w:p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855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5600</TotalTime>
  <Pages>4</Pages>
  <Words>495</Words>
  <Characters>3570</Characters>
  <Application>Microsoft Office Word</Application>
  <DocSecurity>0</DocSecurity>
  <Lines>1785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1543</cp:revision>
  <cp:lastPrinted>2023-09-19T12:23:00Z</cp:lastPrinted>
  <dcterms:created xsi:type="dcterms:W3CDTF">2020-06-26T09:11:00Z</dcterms:created>
  <dcterms:modified xsi:type="dcterms:W3CDTF">2023-09-21T11:55:00Z</dcterms:modified>
</cp:coreProperties>
</file>