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51F" w:rsidRDefault="00AD7E3A" w14:paraId="043E2971" w14:textId="77777777">
      <w:pPr>
        <w:pStyle w:val="RubrikFrslagTIllRiksdagsbeslut"/>
      </w:pPr>
      <w:sdt>
        <w:sdtPr>
          <w:alias w:val="CC_Boilerplate_4"/>
          <w:tag w:val="CC_Boilerplate_4"/>
          <w:id w:val="-1644581176"/>
          <w:lock w:val="sdtContentLocked"/>
          <w:placeholder>
            <w:docPart w:val="F8181E6FF91D4C31BF3C1832A64F3A6C"/>
          </w:placeholder>
          <w:text/>
        </w:sdtPr>
        <w:sdtEndPr/>
        <w:sdtContent>
          <w:r w:rsidRPr="009B062B" w:rsidR="00AF30DD">
            <w:t>Förslag till riksdagsbeslut</w:t>
          </w:r>
        </w:sdtContent>
      </w:sdt>
      <w:bookmarkEnd w:id="0"/>
      <w:bookmarkEnd w:id="1"/>
    </w:p>
    <w:sdt>
      <w:sdtPr>
        <w:alias w:val="Yrkande 1"/>
        <w:tag w:val="405554dc-37bc-4e0c-b2ea-e8ef70e08c36"/>
        <w:id w:val="661815595"/>
        <w:lock w:val="sdtLocked"/>
      </w:sdtPr>
      <w:sdtEndPr/>
      <w:sdtContent>
        <w:p w:rsidR="00951FFD" w:rsidRDefault="00A26486" w14:paraId="5EF9F445" w14:textId="77777777">
          <w:pPr>
            <w:pStyle w:val="Frslagstext"/>
            <w:numPr>
              <w:ilvl w:val="0"/>
              <w:numId w:val="0"/>
            </w:numPr>
          </w:pPr>
          <w:r>
            <w:t>Riksdagen ställer sig bakom det som anförs i motionen om att klassa skjutbanor som kritisk infrastruktur för det svenska totalförsvaret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40EF2693EA4DF0BE04FFC7DB281803"/>
        </w:placeholder>
        <w:text/>
      </w:sdtPr>
      <w:sdtEndPr/>
      <w:sdtContent>
        <w:p w:rsidRPr="009B062B" w:rsidR="006D79C9" w:rsidP="00333E95" w:rsidRDefault="006D79C9" w14:paraId="282438D3" w14:textId="77777777">
          <w:pPr>
            <w:pStyle w:val="Rubrik1"/>
          </w:pPr>
          <w:r>
            <w:t>Motivering</w:t>
          </w:r>
        </w:p>
      </w:sdtContent>
    </w:sdt>
    <w:bookmarkEnd w:displacedByCustomXml="prev" w:id="3"/>
    <w:bookmarkEnd w:displacedByCustomXml="prev" w:id="4"/>
    <w:p w:rsidR="00533BC9" w:rsidP="0094046B" w:rsidRDefault="0094046B" w14:paraId="78EB0C84" w14:textId="77777777">
      <w:pPr>
        <w:pStyle w:val="Normalutanindragellerluft"/>
      </w:pPr>
      <w:r>
        <w:t>Skjutbanor är inte bara viktiga för jaktens framtid, utan de är även centrala för nationens säkerhet. Oavsett vilken form av skytte som bedrivs på skjutbanan är det viktigt för nationens försvar att ha personer som är väl förtrogna med vapen och väl tränade att handha dessa. För detta krävs skjutbanor. Med tanke på situationen i omvärlden blir detta alltmer aktuellt och akut.</w:t>
      </w:r>
    </w:p>
    <w:p w:rsidR="00533BC9" w:rsidP="00533BC9" w:rsidRDefault="0094046B" w14:paraId="40925E97" w14:textId="1B41A9B0">
      <w:r>
        <w:t>I Finland pågår en process där man vill verka för att klassa skjutbanor som kritisk infrastruktur. Detta bör Sverige ta lärdom av och följa. Tyvärr ser vi hur regleringar och pålagor gör det allt svårare för landets skjutbanor att fortsätta med sin verksamhet, inte minst för mindre föreningar som inte har ekonomisk möjlighet att följa dessa krav. Där</w:t>
      </w:r>
      <w:r w:rsidR="00533BC9">
        <w:softHyphen/>
      </w:r>
      <w:r>
        <w:t>med blir konsekvensen att många banor läggs ner och övningsskyttet minskar. När det handlar om jaktskyttebanor får detta förstås negativa konsekvenser för såväl jägaren som viltet. Än viktigare ur ett totalförsvarsperspektiv</w:t>
      </w:r>
      <w:r w:rsidR="00EB63B0">
        <w:t xml:space="preserve"> är att</w:t>
      </w:r>
      <w:r>
        <w:t xml:space="preserve"> svenska myndigheter </w:t>
      </w:r>
      <w:r w:rsidR="00EB63B0">
        <w:t xml:space="preserve">borde </w:t>
      </w:r>
      <w:r>
        <w:t>verka för att upprätthålla skjutbanorna runt om i landet utan orimliga krav.</w:t>
      </w:r>
    </w:p>
    <w:p w:rsidR="00533BC9" w:rsidP="00533BC9" w:rsidRDefault="0094046B" w14:paraId="1C484311" w14:textId="3C033139">
      <w:r>
        <w:t>Landets skjutbanor bör därför kategoriseras som ”kritisk infrastruktur”, särskilt efter</w:t>
      </w:r>
      <w:r w:rsidR="00533BC9">
        <w:softHyphen/>
      </w:r>
      <w:r>
        <w:t>som den skjutövningsverksamhet som de möjliggör är av betydelse för landets försvar och samhällets övergripande säkerhet. Genom detta kan de få en annan status och där</w:t>
      </w:r>
      <w:r w:rsidR="00533BC9">
        <w:softHyphen/>
      </w:r>
      <w:r>
        <w:t>med också räddas.</w:t>
      </w:r>
    </w:p>
    <w:sdt>
      <w:sdtPr>
        <w:alias w:val="CC_Underskrifter"/>
        <w:tag w:val="CC_Underskrifter"/>
        <w:id w:val="583496634"/>
        <w:lock w:val="sdtContentLocked"/>
        <w:placeholder>
          <w:docPart w:val="BE2822FA4BE04813AC98E20E6FB994F8"/>
        </w:placeholder>
      </w:sdtPr>
      <w:sdtEndPr>
        <w:rPr>
          <w:i/>
          <w:noProof/>
        </w:rPr>
      </w:sdtEndPr>
      <w:sdtContent>
        <w:p w:rsidR="00A2351F" w:rsidP="00A2351F" w:rsidRDefault="00A2351F" w14:paraId="0FFB0190" w14:textId="4A438B6A"/>
        <w:p w:rsidR="00A2351F" w:rsidP="00A2351F" w:rsidRDefault="00AD7E3A" w14:paraId="68CCB833" w14:textId="1EDFC600"/>
      </w:sdtContent>
    </w:sdt>
    <w:tbl>
      <w:tblPr>
        <w:tblW w:w="5000" w:type="pct"/>
        <w:tblLook w:val="04A0" w:firstRow="1" w:lastRow="0" w:firstColumn="1" w:lastColumn="0" w:noHBand="0" w:noVBand="1"/>
        <w:tblCaption w:val="underskrifter"/>
      </w:tblPr>
      <w:tblGrid>
        <w:gridCol w:w="4252"/>
        <w:gridCol w:w="4252"/>
      </w:tblGrid>
      <w:tr w:rsidR="00951FFD" w14:paraId="1DEDEFDE" w14:textId="77777777">
        <w:trPr>
          <w:cantSplit/>
        </w:trPr>
        <w:tc>
          <w:tcPr>
            <w:tcW w:w="50" w:type="pct"/>
            <w:vAlign w:val="bottom"/>
          </w:tcPr>
          <w:p w:rsidR="00951FFD" w:rsidRDefault="00A26486" w14:paraId="361CE0AC" w14:textId="77777777">
            <w:pPr>
              <w:pStyle w:val="Underskrifter"/>
              <w:spacing w:after="0"/>
            </w:pPr>
            <w:r>
              <w:t>Kjell-Arne Ottosson (KD)</w:t>
            </w:r>
          </w:p>
        </w:tc>
        <w:tc>
          <w:tcPr>
            <w:tcW w:w="50" w:type="pct"/>
            <w:vAlign w:val="bottom"/>
          </w:tcPr>
          <w:p w:rsidR="00951FFD" w:rsidRDefault="00951FFD" w14:paraId="0CE3E5A7" w14:textId="77777777">
            <w:pPr>
              <w:pStyle w:val="Underskrifter"/>
              <w:spacing w:after="0"/>
            </w:pPr>
          </w:p>
        </w:tc>
      </w:tr>
    </w:tbl>
    <w:p w:rsidRPr="008E0FE2" w:rsidR="004801AC" w:rsidP="00DF3554" w:rsidRDefault="004801AC" w14:paraId="4C07A8F0" w14:textId="10C360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B35" w14:textId="77777777" w:rsidR="00F05FDF" w:rsidRDefault="00F05FDF" w:rsidP="000C1CAD">
      <w:pPr>
        <w:spacing w:line="240" w:lineRule="auto"/>
      </w:pPr>
      <w:r>
        <w:separator/>
      </w:r>
    </w:p>
  </w:endnote>
  <w:endnote w:type="continuationSeparator" w:id="0">
    <w:p w14:paraId="00D1ADAB" w14:textId="77777777" w:rsidR="00F05FDF" w:rsidRDefault="00F05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F0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5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6E62" w14:textId="24843095" w:rsidR="00262EA3" w:rsidRPr="00A2351F" w:rsidRDefault="00262EA3" w:rsidP="00A23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81CD" w14:textId="77777777" w:rsidR="00F05FDF" w:rsidRDefault="00F05FDF" w:rsidP="000C1CAD">
      <w:pPr>
        <w:spacing w:line="240" w:lineRule="auto"/>
      </w:pPr>
      <w:r>
        <w:separator/>
      </w:r>
    </w:p>
  </w:footnote>
  <w:footnote w:type="continuationSeparator" w:id="0">
    <w:p w14:paraId="66383FCB" w14:textId="77777777" w:rsidR="00F05FDF" w:rsidRDefault="00F05F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95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2D65A" wp14:editId="11C62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0659E" w14:textId="7E93865D" w:rsidR="00262EA3" w:rsidRDefault="00AD7E3A" w:rsidP="008103B5">
                          <w:pPr>
                            <w:jc w:val="right"/>
                          </w:pPr>
                          <w:sdt>
                            <w:sdtPr>
                              <w:alias w:val="CC_Noformat_Partikod"/>
                              <w:tag w:val="CC_Noformat_Partikod"/>
                              <w:id w:val="-53464382"/>
                              <w:placeholder>
                                <w:docPart w:val="E32EA60ADD6543E692E44B7592A2E74E"/>
                              </w:placeholder>
                              <w:text/>
                            </w:sdtPr>
                            <w:sdtEndPr/>
                            <w:sdtContent>
                              <w:r w:rsidR="0094046B">
                                <w:t>KD</w:t>
                              </w:r>
                            </w:sdtContent>
                          </w:sdt>
                          <w:sdt>
                            <w:sdtPr>
                              <w:alias w:val="CC_Noformat_Partinummer"/>
                              <w:tag w:val="CC_Noformat_Partinummer"/>
                              <w:id w:val="-1709555926"/>
                              <w:placeholder>
                                <w:docPart w:val="4ACA2B982DFE4963A9514CC720F50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2D6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0659E" w14:textId="7E93865D" w:rsidR="00262EA3" w:rsidRDefault="00AD7E3A" w:rsidP="008103B5">
                    <w:pPr>
                      <w:jc w:val="right"/>
                    </w:pPr>
                    <w:sdt>
                      <w:sdtPr>
                        <w:alias w:val="CC_Noformat_Partikod"/>
                        <w:tag w:val="CC_Noformat_Partikod"/>
                        <w:id w:val="-53464382"/>
                        <w:placeholder>
                          <w:docPart w:val="E32EA60ADD6543E692E44B7592A2E74E"/>
                        </w:placeholder>
                        <w:text/>
                      </w:sdtPr>
                      <w:sdtEndPr/>
                      <w:sdtContent>
                        <w:r w:rsidR="0094046B">
                          <w:t>KD</w:t>
                        </w:r>
                      </w:sdtContent>
                    </w:sdt>
                    <w:sdt>
                      <w:sdtPr>
                        <w:alias w:val="CC_Noformat_Partinummer"/>
                        <w:tag w:val="CC_Noformat_Partinummer"/>
                        <w:id w:val="-1709555926"/>
                        <w:placeholder>
                          <w:docPart w:val="4ACA2B982DFE4963A9514CC720F50F7E"/>
                        </w:placeholder>
                        <w:showingPlcHdr/>
                        <w:text/>
                      </w:sdtPr>
                      <w:sdtEndPr/>
                      <w:sdtContent>
                        <w:r w:rsidR="00262EA3">
                          <w:t xml:space="preserve"> </w:t>
                        </w:r>
                      </w:sdtContent>
                    </w:sdt>
                  </w:p>
                </w:txbxContent>
              </v:textbox>
              <w10:wrap anchorx="page"/>
            </v:shape>
          </w:pict>
        </mc:Fallback>
      </mc:AlternateContent>
    </w:r>
  </w:p>
  <w:p w14:paraId="02FC00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0A1E" w14:textId="77777777" w:rsidR="00262EA3" w:rsidRDefault="00262EA3" w:rsidP="008563AC">
    <w:pPr>
      <w:jc w:val="right"/>
    </w:pPr>
  </w:p>
  <w:p w14:paraId="548F11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8420" w14:textId="77777777" w:rsidR="00262EA3" w:rsidRDefault="00AD7E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72E1E4" wp14:editId="4750EC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7714E" w14:textId="3906E6EE" w:rsidR="00262EA3" w:rsidRDefault="00AD7E3A" w:rsidP="00A314CF">
    <w:pPr>
      <w:pStyle w:val="FSHNormal"/>
      <w:spacing w:before="40"/>
    </w:pPr>
    <w:sdt>
      <w:sdtPr>
        <w:alias w:val="CC_Noformat_Motionstyp"/>
        <w:tag w:val="CC_Noformat_Motionstyp"/>
        <w:id w:val="1162973129"/>
        <w:lock w:val="sdtContentLocked"/>
        <w15:appearance w15:val="hidden"/>
        <w:text/>
      </w:sdtPr>
      <w:sdtEndPr/>
      <w:sdtContent>
        <w:r w:rsidR="00A2351F">
          <w:t>Enskild motion</w:t>
        </w:r>
      </w:sdtContent>
    </w:sdt>
    <w:r w:rsidR="00821B36">
      <w:t xml:space="preserve"> </w:t>
    </w:r>
    <w:sdt>
      <w:sdtPr>
        <w:alias w:val="CC_Noformat_Partikod"/>
        <w:tag w:val="CC_Noformat_Partikod"/>
        <w:id w:val="1471015553"/>
        <w:lock w:val="contentLocked"/>
        <w:text/>
      </w:sdtPr>
      <w:sdtEndPr/>
      <w:sdtContent>
        <w:r w:rsidR="0094046B">
          <w:t>KD</w:t>
        </w:r>
      </w:sdtContent>
    </w:sdt>
    <w:sdt>
      <w:sdtPr>
        <w:alias w:val="CC_Noformat_Partinummer"/>
        <w:tag w:val="CC_Noformat_Partinummer"/>
        <w:id w:val="-2014525982"/>
        <w:lock w:val="contentLocked"/>
        <w:showingPlcHdr/>
        <w:text/>
      </w:sdtPr>
      <w:sdtEndPr/>
      <w:sdtContent>
        <w:r w:rsidR="00821B36">
          <w:t xml:space="preserve"> </w:t>
        </w:r>
      </w:sdtContent>
    </w:sdt>
  </w:p>
  <w:p w14:paraId="05A2813A" w14:textId="77777777" w:rsidR="00262EA3" w:rsidRPr="008227B3" w:rsidRDefault="00AD7E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430E9" w14:textId="5D713019" w:rsidR="00262EA3" w:rsidRPr="008227B3" w:rsidRDefault="00AD7E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5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51F">
          <w:t>:741</w:t>
        </w:r>
      </w:sdtContent>
    </w:sdt>
  </w:p>
  <w:p w14:paraId="4115463E" w14:textId="7FC9A47F" w:rsidR="00262EA3" w:rsidRDefault="00AD7E3A" w:rsidP="00E03A3D">
    <w:pPr>
      <w:pStyle w:val="Motionr"/>
    </w:pPr>
    <w:sdt>
      <w:sdtPr>
        <w:alias w:val="CC_Noformat_Avtext"/>
        <w:tag w:val="CC_Noformat_Avtext"/>
        <w:id w:val="-2020768203"/>
        <w:lock w:val="sdtContentLocked"/>
        <w:placeholder>
          <w:docPart w:val="E32EA60ADD6543E692E44B7592A2E74E"/>
        </w:placeholder>
        <w15:appearance w15:val="hidden"/>
        <w:text/>
      </w:sdtPr>
      <w:sdtEndPr/>
      <w:sdtContent>
        <w:r w:rsidR="00A2351F">
          <w:t>av Kjell-Arne Ottosson (KD)</w:t>
        </w:r>
      </w:sdtContent>
    </w:sdt>
  </w:p>
  <w:sdt>
    <w:sdtPr>
      <w:alias w:val="CC_Noformat_Rubtext"/>
      <w:tag w:val="CC_Noformat_Rubtext"/>
      <w:id w:val="-218060500"/>
      <w:lock w:val="sdtLocked"/>
      <w:placeholder>
        <w:docPart w:val="4ACA2B982DFE4963A9514CC720F50F7E"/>
      </w:placeholder>
      <w:text/>
    </w:sdtPr>
    <w:sdtEndPr/>
    <w:sdtContent>
      <w:p w14:paraId="68348C11" w14:textId="638B1C37" w:rsidR="00262EA3" w:rsidRDefault="0094046B" w:rsidP="00283E0F">
        <w:pPr>
          <w:pStyle w:val="FSHRub2"/>
        </w:pPr>
        <w:r>
          <w:t>Klassning av skjutbanor som kritisk infrastruktur</w:t>
        </w:r>
      </w:p>
    </w:sdtContent>
  </w:sdt>
  <w:sdt>
    <w:sdtPr>
      <w:alias w:val="CC_Boilerplate_3"/>
      <w:tag w:val="CC_Boilerplate_3"/>
      <w:id w:val="1606463544"/>
      <w:lock w:val="sdtContentLocked"/>
      <w15:appearance w15:val="hidden"/>
      <w:text w:multiLine="1"/>
    </w:sdtPr>
    <w:sdtEndPr/>
    <w:sdtContent>
      <w:p w14:paraId="42EE5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0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C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3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D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F5"/>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46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1FF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51F"/>
    <w:rsid w:val="00A23F97"/>
    <w:rsid w:val="00A244BC"/>
    <w:rsid w:val="00A244C8"/>
    <w:rsid w:val="00A24682"/>
    <w:rsid w:val="00A24E73"/>
    <w:rsid w:val="00A254E2"/>
    <w:rsid w:val="00A25917"/>
    <w:rsid w:val="00A26190"/>
    <w:rsid w:val="00A262DF"/>
    <w:rsid w:val="00A26486"/>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3A"/>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B0"/>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D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2B301"/>
  <w15:chartTrackingRefBased/>
  <w15:docId w15:val="{59ADBFB8-E167-4114-BDDD-B45E2B56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181E6FF91D4C31BF3C1832A64F3A6C"/>
        <w:category>
          <w:name w:val="Allmänt"/>
          <w:gallery w:val="placeholder"/>
        </w:category>
        <w:types>
          <w:type w:val="bbPlcHdr"/>
        </w:types>
        <w:behaviors>
          <w:behavior w:val="content"/>
        </w:behaviors>
        <w:guid w:val="{9BB2FA48-7560-4C26-AD76-EBED29DA5C58}"/>
      </w:docPartPr>
      <w:docPartBody>
        <w:p w:rsidR="00C543F0" w:rsidRDefault="0042217D">
          <w:pPr>
            <w:pStyle w:val="F8181E6FF91D4C31BF3C1832A64F3A6C"/>
          </w:pPr>
          <w:r w:rsidRPr="005A0A93">
            <w:rPr>
              <w:rStyle w:val="Platshllartext"/>
            </w:rPr>
            <w:t>Förslag till riksdagsbeslut</w:t>
          </w:r>
        </w:p>
      </w:docPartBody>
    </w:docPart>
    <w:docPart>
      <w:docPartPr>
        <w:name w:val="A340EF2693EA4DF0BE04FFC7DB281803"/>
        <w:category>
          <w:name w:val="Allmänt"/>
          <w:gallery w:val="placeholder"/>
        </w:category>
        <w:types>
          <w:type w:val="bbPlcHdr"/>
        </w:types>
        <w:behaviors>
          <w:behavior w:val="content"/>
        </w:behaviors>
        <w:guid w:val="{A8F7E15A-7698-4E5B-9792-612DFAB5FBEB}"/>
      </w:docPartPr>
      <w:docPartBody>
        <w:p w:rsidR="00C543F0" w:rsidRDefault="0042217D">
          <w:pPr>
            <w:pStyle w:val="A340EF2693EA4DF0BE04FFC7DB281803"/>
          </w:pPr>
          <w:r w:rsidRPr="005A0A93">
            <w:rPr>
              <w:rStyle w:val="Platshllartext"/>
            </w:rPr>
            <w:t>Motivering</w:t>
          </w:r>
        </w:p>
      </w:docPartBody>
    </w:docPart>
    <w:docPart>
      <w:docPartPr>
        <w:name w:val="E32EA60ADD6543E692E44B7592A2E74E"/>
        <w:category>
          <w:name w:val="Allmänt"/>
          <w:gallery w:val="placeholder"/>
        </w:category>
        <w:types>
          <w:type w:val="bbPlcHdr"/>
        </w:types>
        <w:behaviors>
          <w:behavior w:val="content"/>
        </w:behaviors>
        <w:guid w:val="{84181064-A70D-47CE-A98A-FFA99554585C}"/>
      </w:docPartPr>
      <w:docPartBody>
        <w:p w:rsidR="00C543F0" w:rsidRDefault="0042217D">
          <w:pPr>
            <w:pStyle w:val="E32EA60ADD6543E692E44B7592A2E74E"/>
          </w:pPr>
          <w:r>
            <w:rPr>
              <w:rStyle w:val="Platshllartext"/>
            </w:rPr>
            <w:t xml:space="preserve"> </w:t>
          </w:r>
        </w:p>
      </w:docPartBody>
    </w:docPart>
    <w:docPart>
      <w:docPartPr>
        <w:name w:val="4ACA2B982DFE4963A9514CC720F50F7E"/>
        <w:category>
          <w:name w:val="Allmänt"/>
          <w:gallery w:val="placeholder"/>
        </w:category>
        <w:types>
          <w:type w:val="bbPlcHdr"/>
        </w:types>
        <w:behaviors>
          <w:behavior w:val="content"/>
        </w:behaviors>
        <w:guid w:val="{4E517D11-75B1-4897-8290-D92765ED6044}"/>
      </w:docPartPr>
      <w:docPartBody>
        <w:p w:rsidR="00C543F0" w:rsidRDefault="0042217D">
          <w:pPr>
            <w:pStyle w:val="4ACA2B982DFE4963A9514CC720F50F7E"/>
          </w:pPr>
          <w:r>
            <w:t xml:space="preserve"> </w:t>
          </w:r>
        </w:p>
      </w:docPartBody>
    </w:docPart>
    <w:docPart>
      <w:docPartPr>
        <w:name w:val="BE2822FA4BE04813AC98E20E6FB994F8"/>
        <w:category>
          <w:name w:val="Allmänt"/>
          <w:gallery w:val="placeholder"/>
        </w:category>
        <w:types>
          <w:type w:val="bbPlcHdr"/>
        </w:types>
        <w:behaviors>
          <w:behavior w:val="content"/>
        </w:behaviors>
        <w:guid w:val="{01A35AE3-D817-4C06-8595-EA1A25467E0A}"/>
      </w:docPartPr>
      <w:docPartBody>
        <w:p w:rsidR="00DF10AD" w:rsidRDefault="00DF10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7D"/>
    <w:rsid w:val="0042217D"/>
    <w:rsid w:val="00C543F0"/>
    <w:rsid w:val="00DF1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81E6FF91D4C31BF3C1832A64F3A6C">
    <w:name w:val="F8181E6FF91D4C31BF3C1832A64F3A6C"/>
  </w:style>
  <w:style w:type="paragraph" w:customStyle="1" w:styleId="A340EF2693EA4DF0BE04FFC7DB281803">
    <w:name w:val="A340EF2693EA4DF0BE04FFC7DB281803"/>
  </w:style>
  <w:style w:type="paragraph" w:customStyle="1" w:styleId="E32EA60ADD6543E692E44B7592A2E74E">
    <w:name w:val="E32EA60ADD6543E692E44B7592A2E74E"/>
  </w:style>
  <w:style w:type="paragraph" w:customStyle="1" w:styleId="4ACA2B982DFE4963A9514CC720F50F7E">
    <w:name w:val="4ACA2B982DFE4963A9514CC720F50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815E1-4170-4BFB-8BCB-3515A00ACE69}"/>
</file>

<file path=customXml/itemProps2.xml><?xml version="1.0" encoding="utf-8"?>
<ds:datastoreItem xmlns:ds="http://schemas.openxmlformats.org/officeDocument/2006/customXml" ds:itemID="{A022A859-4AFC-4BF2-9D84-513ED8496F79}"/>
</file>

<file path=customXml/itemProps3.xml><?xml version="1.0" encoding="utf-8"?>
<ds:datastoreItem xmlns:ds="http://schemas.openxmlformats.org/officeDocument/2006/customXml" ds:itemID="{4686E716-98D6-49D9-ADD9-ACEBCD08C5A6}"/>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1355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