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0976" w:rsidRPr="000B0976" w:rsidRDefault="000B0976">
      <w:pPr>
        <w:pStyle w:val="Hemstlrubrik"/>
      </w:pPr>
      <w:r w:rsidRPr="000B0976">
        <w:t>Förslag till riksdagsbeslut</w:t>
      </w:r>
    </w:p>
    <w:p w:rsidR="000B0976" w:rsidRPr="000B0976" w:rsidRDefault="000B0976">
      <w:pPr>
        <w:pStyle w:val="Hemstlatt"/>
        <w:ind w:left="0"/>
      </w:pPr>
      <w:r w:rsidRPr="000B0976">
        <w:t>Riksdagen tillkännager för regeringen som sin mening vad som anförs i motionen om att biståndspolitiken frikopplas från procen</w:t>
      </w:r>
      <w:r w:rsidRPr="000B0976">
        <w:t>t</w:t>
      </w:r>
      <w:r w:rsidRPr="000B0976">
        <w:t>målet och tilldelas en ”utgiftspost” enligt samma princip som övriga politi</w:t>
      </w:r>
      <w:r w:rsidRPr="000B0976">
        <w:t>k</w:t>
      </w:r>
      <w:r w:rsidRPr="000B0976">
        <w:t>områden.</w:t>
      </w:r>
    </w:p>
    <w:p w:rsidR="000B0976" w:rsidRPr="000B0976" w:rsidRDefault="000B0976">
      <w:pPr>
        <w:pStyle w:val="Rubrik1"/>
      </w:pPr>
      <w:r w:rsidRPr="000B0976">
        <w:t>Motivering</w:t>
      </w:r>
    </w:p>
    <w:p w:rsidR="000B0976" w:rsidRPr="000B0976" w:rsidRDefault="000B0976">
      <w:r w:rsidRPr="000B0976">
        <w:t>Regeringen med biståndsminister Gunilla Carlsson har förändrat vår b</w:t>
      </w:r>
      <w:r w:rsidRPr="000B0976">
        <w:t>i</w:t>
      </w:r>
      <w:r w:rsidRPr="000B0976">
        <w:t>ståndspolitik i grunden. De ca 30 miljarder kronor, dvs. 1 % av BNI, som Sverige reserverar för bistånd går nu till ett mer begränsat och koncentrerat antal områden. För att effektivisera biståndet har regeringen under 2007 minskat antalet samarbetsländer för det svenska biståndet. Samarbete med färre länder gör att resurserna kan kraftsamlas och göra mer nytta.</w:t>
      </w:r>
    </w:p>
    <w:p w:rsidR="000B0976" w:rsidRPr="000B0976" w:rsidRDefault="000B0976">
      <w:pPr>
        <w:pStyle w:val="Normaltindrag"/>
      </w:pPr>
      <w:r w:rsidRPr="000B0976">
        <w:t xml:space="preserve">De flesta av samarbetsländerna finns i Afrika söder om Sahara som har den största andelen fattiga människor i världen och att bekämpa fattigdomen </w:t>
      </w:r>
      <w:r w:rsidRPr="000B0976">
        <w:t>är det vikigaste målet.</w:t>
      </w:r>
    </w:p>
    <w:p w:rsidR="000B0976" w:rsidRPr="000B0976" w:rsidRDefault="000B0976">
      <w:pPr>
        <w:pStyle w:val="Normaltindrag"/>
      </w:pPr>
      <w:r w:rsidRPr="000B0976">
        <w:t>Tre områden är särskilt viktiga för en rättvis och hållbar utveckling: dem</w:t>
      </w:r>
      <w:r w:rsidRPr="000B0976">
        <w:t>o</w:t>
      </w:r>
      <w:r w:rsidRPr="000B0976">
        <w:t>kr</w:t>
      </w:r>
      <w:r w:rsidRPr="000B0976">
        <w:t>a</w:t>
      </w:r>
      <w:r w:rsidRPr="000B0976">
        <w:t>ti och mänskliga rättigheter, jämställdhet och kvinnors roll i utvecklingen samt klimat och miljö.</w:t>
      </w:r>
    </w:p>
    <w:p w:rsidR="000B0976" w:rsidRPr="000B0976" w:rsidRDefault="000B0976">
      <w:pPr>
        <w:pStyle w:val="Normaltindrag"/>
      </w:pPr>
      <w:r w:rsidRPr="000B0976">
        <w:t>Resultaten av Sveriges biståndssatsningar skall utvärderas. Detta är ett stort steg i riktning mot att sätta biståndspolitiken under samma lupp som andra politikområden. Jag anser att nästa steg bör vara att kombinera de resu</w:t>
      </w:r>
      <w:r w:rsidRPr="000B0976">
        <w:t>l</w:t>
      </w:r>
      <w:r w:rsidRPr="000B0976">
        <w:t>tat vi vill uppnå med en fastlagd utgiftspost, frikopplad från ett antal procen</w:t>
      </w:r>
      <w:r w:rsidRPr="000B0976">
        <w:t>t</w:t>
      </w:r>
      <w:r w:rsidRPr="000B0976">
        <w:t>enheter av BNI, som förväntas inrymma dessa mål.</w:t>
      </w:r>
    </w:p>
    <w:p w:rsidR="000B0976" w:rsidRPr="000B0976" w:rsidRDefault="000B0976">
      <w:pPr>
        <w:pStyle w:val="Normaltindrag"/>
      </w:pPr>
      <w:r w:rsidRPr="000B0976">
        <w:t>Biståndspolitiken kan då redovisas och granskas på ett sätt som gör det möjligt för skattebetalarna att utvärdera och ta ställning till den förda polit</w:t>
      </w:r>
      <w:r w:rsidRPr="000B0976">
        <w:t>i</w:t>
      </w:r>
      <w:r w:rsidRPr="000B0976">
        <w:t>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B0976">
        <w:trPr>
          <w:cantSplit/>
        </w:trPr>
        <w:tc>
          <w:tcPr>
            <w:tcW w:w="3046" w:type="dxa"/>
          </w:tcPr>
          <w:p w:rsidR="000B0976" w:rsidRPr="000B0976" w:rsidRDefault="000B0976">
            <w:pPr>
              <w:pStyle w:val="UnderskriftDatum"/>
              <w:spacing w:before="240"/>
            </w:pPr>
            <w:r w:rsidRPr="000B0976">
              <w:lastRenderedPageBreak/>
              <w:t>Stockholm den 3 oktober 2008</w:t>
            </w:r>
          </w:p>
        </w:tc>
        <w:tc>
          <w:tcPr>
            <w:tcW w:w="3047" w:type="dxa"/>
          </w:tcPr>
          <w:p w:rsidR="000B0976" w:rsidRPr="000B0976" w:rsidRDefault="000B0976">
            <w:pPr>
              <w:pStyle w:val="Underskrifter"/>
              <w:spacing w:before="240"/>
            </w:pPr>
          </w:p>
        </w:tc>
      </w:tr>
      <w:tr w:rsidR="00000000" w:rsidRPr="000B0976">
        <w:trPr>
          <w:cantSplit/>
        </w:trPr>
        <w:tc>
          <w:tcPr>
            <w:tcW w:w="3046" w:type="dxa"/>
          </w:tcPr>
          <w:p w:rsidR="000B0976" w:rsidRPr="000B0976" w:rsidRDefault="000B0976">
            <w:pPr>
              <w:pStyle w:val="Underskrifter"/>
            </w:pPr>
            <w:r w:rsidRPr="000B0976">
              <w:t>Marianne Watz (m)</w:t>
            </w:r>
          </w:p>
        </w:tc>
        <w:tc>
          <w:tcPr>
            <w:tcW w:w="3046" w:type="dxa"/>
          </w:tcPr>
          <w:p w:rsidR="000B0976" w:rsidRPr="000B0976" w:rsidRDefault="000B0976">
            <w:pPr>
              <w:pStyle w:val="Underskrifter"/>
            </w:pPr>
          </w:p>
        </w:tc>
      </w:tr>
    </w:tbl>
    <w:p w:rsidR="000B0976" w:rsidRPr="000B0976" w:rsidRDefault="000B0976">
      <w:pPr>
        <w:pStyle w:val="Normaltindrag"/>
      </w:pPr>
    </w:p>
    <w:sectPr w:rsidR="00000000" w:rsidRPr="000B097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0976" w:rsidRPr="000B0976" w:rsidRDefault="000B0976">
      <w:r w:rsidRPr="000B0976">
        <w:separator/>
      </w:r>
    </w:p>
  </w:endnote>
  <w:endnote w:type="continuationSeparator" w:id="0">
    <w:p w:rsidR="000B0976" w:rsidRPr="000B0976" w:rsidRDefault="000B0976">
      <w:r w:rsidRPr="000B09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0976" w:rsidRPr="000B0976" w:rsidRDefault="000B0976">
    <w:pPr>
      <w:pStyle w:val="Sidfot"/>
    </w:pPr>
    <w:r w:rsidRPr="000B097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778006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0976" w:rsidRDefault="000B097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B0976" w:rsidRDefault="000B097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0976" w:rsidRPr="000B0976" w:rsidRDefault="000B0976">
    <w:pPr>
      <w:pStyle w:val="Sidfot"/>
    </w:pPr>
    <w:r w:rsidRPr="000B097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793980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0976" w:rsidRDefault="000B09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B0976" w:rsidRDefault="000B09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0976" w:rsidRPr="000B0976" w:rsidRDefault="000B0976">
    <w:pPr>
      <w:pStyle w:val="Sidfot"/>
    </w:pPr>
    <w:r w:rsidRPr="000B097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6567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0976" w:rsidRDefault="000B09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B0976" w:rsidRDefault="000B09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0976" w:rsidRPr="000B0976" w:rsidRDefault="000B0976">
      <w:r w:rsidRPr="000B0976">
        <w:separator/>
      </w:r>
    </w:p>
  </w:footnote>
  <w:footnote w:type="continuationSeparator" w:id="0">
    <w:p w:rsidR="000B0976" w:rsidRPr="000B0976" w:rsidRDefault="000B0976">
      <w:r w:rsidRPr="000B09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0976" w:rsidRPr="000B0976" w:rsidRDefault="000B0976">
    <w:pPr>
      <w:pStyle w:val="Sidhuvud"/>
    </w:pPr>
    <w:r w:rsidRPr="000B097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20264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0976" w:rsidRDefault="000B097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B0976" w:rsidRDefault="000B097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0976" w:rsidRPr="000B0976" w:rsidRDefault="000B0976">
    <w:pPr>
      <w:pStyle w:val="Sidhuvud"/>
    </w:pPr>
    <w:r w:rsidRPr="000B097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57809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0976" w:rsidRDefault="000B097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B0976" w:rsidRDefault="000B097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0976" w:rsidRPr="000B0976" w:rsidRDefault="000B0976">
    <w:pPr>
      <w:pStyle w:val="FSHNormal"/>
      <w:tabs>
        <w:tab w:val="right" w:pos="5840"/>
      </w:tabs>
    </w:pPr>
    <w:r w:rsidRPr="000B0976">
      <w:br/>
    </w:r>
    <w:r w:rsidRPr="000B0976">
      <w:fldChar w:fldCharType="begin" w:fldLock="1"/>
    </w:r>
    <w:r w:rsidRPr="000B0976">
      <w:instrText xml:space="preserve"> DOCPROPERTY</w:instrText>
    </w:r>
    <w:r w:rsidRPr="000B0976">
      <w:rPr>
        <w:sz w:val="18"/>
      </w:rPr>
      <w:instrText xml:space="preserve"> "YearUser" *\charformat </w:instrText>
    </w:r>
    <w:r w:rsidRPr="000B0976">
      <w:fldChar w:fldCharType="separate"/>
    </w:r>
    <w:r w:rsidRPr="000B0976">
      <w:t>2008/09</w:t>
    </w:r>
    <w:r w:rsidRPr="000B0976">
      <w:fldChar w:fldCharType="end"/>
    </w:r>
    <w:r w:rsidRPr="000B0976">
      <w:t xml:space="preserve"> </w:t>
    </w:r>
    <w:r w:rsidRPr="000B0976">
      <w:tab/>
      <w:t xml:space="preserve">mnr: </w:t>
    </w:r>
    <w:r w:rsidRPr="000B0976">
      <w:fldChar w:fldCharType="begin" w:fldLock="1"/>
    </w:r>
    <w:r w:rsidRPr="000B0976">
      <w:instrText xml:space="preserve"> DOCPROPERTY</w:instrText>
    </w:r>
    <w:r w:rsidRPr="000B0976">
      <w:rPr>
        <w:sz w:val="18"/>
      </w:rPr>
      <w:instrText xml:space="preserve"> "Motionsnummer" *\charformat </w:instrText>
    </w:r>
    <w:r w:rsidRPr="000B0976">
      <w:fldChar w:fldCharType="separate"/>
    </w:r>
    <w:r w:rsidRPr="000B0976">
      <w:t>U275</w:t>
    </w:r>
    <w:r w:rsidRPr="000B0976">
      <w:fldChar w:fldCharType="end"/>
    </w:r>
    <w:r w:rsidRPr="000B0976">
      <w:br/>
    </w:r>
    <w:r w:rsidRPr="000B0976">
      <w:fldChar w:fldCharType="begin" w:fldLock="1"/>
    </w:r>
    <w:r w:rsidRPr="000B0976">
      <w:instrText xml:space="preserve"> DOCPROPERTY</w:instrText>
    </w:r>
    <w:r w:rsidRPr="000B0976">
      <w:rPr>
        <w:sz w:val="18"/>
      </w:rPr>
      <w:instrText xml:space="preserve"> "Samling" *\charformat </w:instrText>
    </w:r>
    <w:r w:rsidRPr="000B0976">
      <w:fldChar w:fldCharType="end"/>
    </w:r>
    <w:r w:rsidRPr="000B0976">
      <w:tab/>
      <w:t xml:space="preserve">pnr: </w:t>
    </w:r>
    <w:r w:rsidRPr="000B0976">
      <w:fldChar w:fldCharType="begin" w:fldLock="1"/>
    </w:r>
    <w:r w:rsidRPr="000B0976">
      <w:instrText xml:space="preserve"> DOCPROPERTY</w:instrText>
    </w:r>
    <w:r w:rsidRPr="000B0976">
      <w:rPr>
        <w:sz w:val="18"/>
      </w:rPr>
      <w:instrText xml:space="preserve"> "Partinummer" *\charformat </w:instrText>
    </w:r>
    <w:r w:rsidRPr="000B0976">
      <w:fldChar w:fldCharType="separate"/>
    </w:r>
    <w:r w:rsidRPr="000B0976">
      <w:t>m1573</w:t>
    </w:r>
    <w:r w:rsidRPr="000B0976">
      <w:fldChar w:fldCharType="end"/>
    </w:r>
  </w:p>
  <w:p w:rsidR="000B0976" w:rsidRPr="000B0976" w:rsidRDefault="000B0976">
    <w:pPr>
      <w:pStyle w:val="FSHRub1"/>
    </w:pPr>
    <w:r w:rsidRPr="000B0976">
      <w:t>Motion till riksdagen</w:t>
    </w:r>
    <w:r w:rsidRPr="000B0976">
      <w:br/>
    </w:r>
    <w:r w:rsidRPr="000B0976">
      <w:fldChar w:fldCharType="begin" w:fldLock="1"/>
    </w:r>
    <w:r w:rsidRPr="000B0976">
      <w:instrText xml:space="preserve"> DOCPROPERTY "YearUser" *\charformat </w:instrText>
    </w:r>
    <w:r w:rsidRPr="000B0976">
      <w:fldChar w:fldCharType="separate"/>
    </w:r>
    <w:r w:rsidRPr="000B0976">
      <w:t>2008/09</w:t>
    </w:r>
    <w:r w:rsidRPr="000B0976">
      <w:fldChar w:fldCharType="end"/>
    </w:r>
    <w:r w:rsidRPr="000B0976">
      <w:t>:</w:t>
    </w:r>
    <w:r w:rsidRPr="000B0976">
      <w:fldChar w:fldCharType="begin" w:fldLock="1"/>
    </w:r>
    <w:r w:rsidRPr="000B0976">
      <w:instrText xml:space="preserve"> DOCPROPERTY "Motionsnummer" *\charformat </w:instrText>
    </w:r>
    <w:r w:rsidRPr="000B0976">
      <w:fldChar w:fldCharType="separate"/>
    </w:r>
    <w:r w:rsidRPr="000B0976">
      <w:t>U275</w:t>
    </w:r>
    <w:r w:rsidRPr="000B0976">
      <w:fldChar w:fldCharType="end"/>
    </w:r>
  </w:p>
  <w:p w:rsidR="000B0976" w:rsidRPr="000B0976" w:rsidRDefault="000B0976">
    <w:pPr>
      <w:pStyle w:val="FSHNormalS5"/>
    </w:pPr>
    <w:r w:rsidRPr="000B0976">
      <w:fldChar w:fldCharType="begin" w:fldLock="1"/>
    </w:r>
    <w:r w:rsidRPr="000B0976">
      <w:instrText xml:space="preserve"> DOCPROPERTY "MotionarText" *\charformat </w:instrText>
    </w:r>
    <w:r w:rsidRPr="000B0976">
      <w:fldChar w:fldCharType="separate"/>
    </w:r>
    <w:r w:rsidRPr="000B0976">
      <w:t>av Marianne Watz (m)</w:t>
    </w:r>
    <w:r w:rsidRPr="000B0976">
      <w:fldChar w:fldCharType="end"/>
    </w:r>
    <w:r w:rsidRPr="000B0976">
      <w:br/>
    </w:r>
    <w:r w:rsidRPr="000B0976">
      <w:fldChar w:fldCharType="begin" w:fldLock="1"/>
    </w:r>
    <w:r w:rsidRPr="000B0976">
      <w:instrText xml:space="preserve"> DOCPROPERTY "SvarFrasKort" *\charformat </w:instrText>
    </w:r>
    <w:r w:rsidRPr="000B0976">
      <w:fldChar w:fldCharType="end"/>
    </w:r>
  </w:p>
  <w:p w:rsidR="000B0976" w:rsidRPr="000B0976" w:rsidRDefault="000B0976">
    <w:pPr>
      <w:pStyle w:val="FSHTitel"/>
    </w:pPr>
    <w:r w:rsidRPr="000B0976">
      <w:fldChar w:fldCharType="begin" w:fldLock="1"/>
    </w:r>
    <w:r w:rsidRPr="000B0976">
      <w:instrText xml:space="preserve"> DOCPROPERTY</w:instrText>
    </w:r>
    <w:r w:rsidRPr="000B0976">
      <w:rPr>
        <w:sz w:val="18"/>
      </w:rPr>
      <w:instrText xml:space="preserve"> "RubrikSvar" *\charformat </w:instrText>
    </w:r>
    <w:r w:rsidRPr="000B0976">
      <w:fldChar w:fldCharType="separate"/>
    </w:r>
    <w:r w:rsidRPr="000B0976">
      <w:t>Fastställande av biståndsbudgeten</w:t>
    </w:r>
    <w:r w:rsidRPr="000B0976">
      <w:fldChar w:fldCharType="end"/>
    </w:r>
  </w:p>
  <w:p w:rsidR="000B0976" w:rsidRPr="000B0976" w:rsidRDefault="000B0976">
    <w:pPr>
      <w:pStyle w:val="Normal00"/>
    </w:pPr>
  </w:p>
  <w:p w:rsidR="000B0976" w:rsidRPr="000B0976" w:rsidRDefault="000B09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76455131">
    <w:abstractNumId w:val="8"/>
  </w:num>
  <w:num w:numId="2" w16cid:durableId="458186200">
    <w:abstractNumId w:val="9"/>
  </w:num>
  <w:num w:numId="3" w16cid:durableId="2006280443">
    <w:abstractNumId w:val="8"/>
  </w:num>
  <w:num w:numId="4" w16cid:durableId="1044452158">
    <w:abstractNumId w:val="9"/>
  </w:num>
  <w:num w:numId="5" w16cid:durableId="2005165880">
    <w:abstractNumId w:val="13"/>
  </w:num>
  <w:num w:numId="6" w16cid:durableId="732973256">
    <w:abstractNumId w:val="10"/>
  </w:num>
  <w:num w:numId="7" w16cid:durableId="1964336754">
    <w:abstractNumId w:val="11"/>
  </w:num>
  <w:num w:numId="8" w16cid:durableId="1877740747">
    <w:abstractNumId w:val="12"/>
  </w:num>
  <w:num w:numId="9" w16cid:durableId="1890067022">
    <w:abstractNumId w:val="8"/>
  </w:num>
  <w:num w:numId="10" w16cid:durableId="1194659401">
    <w:abstractNumId w:val="3"/>
  </w:num>
  <w:num w:numId="11" w16cid:durableId="1188561275">
    <w:abstractNumId w:val="2"/>
  </w:num>
  <w:num w:numId="12" w16cid:durableId="1882859048">
    <w:abstractNumId w:val="1"/>
  </w:num>
  <w:num w:numId="13" w16cid:durableId="2093626637">
    <w:abstractNumId w:val="0"/>
  </w:num>
  <w:num w:numId="14" w16cid:durableId="1590037081">
    <w:abstractNumId w:val="9"/>
  </w:num>
  <w:num w:numId="15" w16cid:durableId="720791118">
    <w:abstractNumId w:val="7"/>
  </w:num>
  <w:num w:numId="16" w16cid:durableId="176308411">
    <w:abstractNumId w:val="6"/>
  </w:num>
  <w:num w:numId="17" w16cid:durableId="342898148">
    <w:abstractNumId w:val="5"/>
  </w:num>
  <w:num w:numId="18" w16cid:durableId="10265181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E325E95C-8995-4351-AA40-475A50324400}"/>
  </w:docVars>
  <w:rsids>
    <w:rsidRoot w:val="000D274C"/>
    <w:rsid w:val="000B0976"/>
    <w:rsid w:val="000D274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CDC3A169-6318-4B6F-A7BC-3FCF7E1E9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234</Words>
  <Characters>1362</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m1573</vt:lpstr>
    </vt:vector>
  </TitlesOfParts>
  <Company>Riksdagen</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m1573</dc:title>
  <dc:subject>m1573</dc:subject>
  <dc:creator>Riksdagen</dc:creator>
  <cp:keywords>Riksdagen</cp:keywords>
  <dc:description>TKG-ktrl, MSMQ4mb, PersReg-Distribution mm b-&gt;ny fplogga c-&gt;nygamla s-rosen</dc:description>
  <cp:lastModifiedBy>Lars Brink</cp:lastModifiedBy>
  <cp:revision>2</cp:revision>
  <cp:lastPrinted>2009-01-21T12:30:00Z</cp:lastPrinted>
  <dcterms:created xsi:type="dcterms:W3CDTF">2025-12-17T18:47:00Z</dcterms:created>
  <dcterms:modified xsi:type="dcterms:W3CDTF">2025-12-17T18:47:00Z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Fastställande av biståndsbudgeten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Fastställande av biståndsbudgeten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m1573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Marianne Watz (m)</vt:lpwstr>
  </property>
  <property fmtid="{D5CDD505-2E9C-101B-9397-08002B2CF9AE}" pid="26" name="MotionarLista">
    <vt:lpwstr>Watz, Marianne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Marianne Watz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U275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dennis.wedin@riksdagen.se</vt:lpwstr>
  </property>
  <property fmtid="{D5CDD505-2E9C-101B-9397-08002B2CF9AE}" pid="45" name="ReservUID">
    <vt:lpwstr>ds0824aa</vt:lpwstr>
  </property>
  <property fmtid="{D5CDD505-2E9C-101B-9397-08002B2CF9AE}" pid="46" name="MotionID">
    <vt:lpwstr>20082009000000000109000015730069</vt:lpwstr>
  </property>
  <property fmtid="{D5CDD505-2E9C-101B-9397-08002B2CF9AE}" pid="47" name="datum">
    <vt:lpwstr>081003</vt:lpwstr>
  </property>
  <property fmtid="{D5CDD505-2E9C-101B-9397-08002B2CF9AE}" pid="48" name="avsändar-e-post">
    <vt:lpwstr>dennis.wedin@riksdagen.se</vt:lpwstr>
  </property>
  <property fmtid="{D5CDD505-2E9C-101B-9397-08002B2CF9AE}" pid="49" name="id">
    <vt:lpwstr>20082009000000000109000015730069</vt:lpwstr>
  </property>
  <property fmtid="{D5CDD505-2E9C-101B-9397-08002B2CF9AE}" pid="50" name="nummer">
    <vt:lpwstr>275</vt:lpwstr>
  </property>
  <property fmtid="{D5CDD505-2E9C-101B-9397-08002B2CF9AE}" pid="51" name="utskottsbeteckning">
    <vt:lpwstr>U</vt:lpwstr>
  </property>
  <property fmtid="{D5CDD505-2E9C-101B-9397-08002B2CF9AE}" pid="52" name="GlobalUID">
    <vt:lpwstr>{81B205A7-C46A-4739-A997-591443F3E01E}</vt:lpwstr>
  </property>
  <property fmtid="{D5CDD505-2E9C-101B-9397-08002B2CF9AE}" pid="53" name="Överföringar">
    <vt:i4>0</vt:i4>
  </property>
  <property fmtid="{D5CDD505-2E9C-101B-9397-08002B2CF9AE}" pid="54" name="Checksum">
    <vt:lpwstr>*0007161071795*</vt:lpwstr>
  </property>
  <property fmtid="{D5CDD505-2E9C-101B-9397-08002B2CF9AE}" pid="55" name="skuggnummer">
    <vt:lpwstr>1700</vt:lpwstr>
  </property>
  <property fmtid="{D5CDD505-2E9C-101B-9397-08002B2CF9AE}" pid="56" name="urixVersion">
    <vt:lpwstr>3.2.0.8</vt:lpwstr>
  </property>
  <property fmtid="{D5CDD505-2E9C-101B-9397-08002B2CF9AE}" pid="57" name="urixOrigin">
    <vt:lpwstr>090402 09:00:50.352</vt:lpwstr>
  </property>
  <property fmtid="{D5CDD505-2E9C-101B-9397-08002B2CF9AE}" pid="58" name="urixGuid">
    <vt:lpwstr>{E5C7BA66-F874-4B14-BB32-D92B39CBB015}</vt:lpwstr>
  </property>
</Properties>
</file>