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0B09" w:rsidRPr="00303FA3" w:rsidRDefault="00C10B09" w:rsidP="00CE5B78">
      <w:pPr>
        <w:pStyle w:val="Hemstlrubrik"/>
      </w:pPr>
      <w:r w:rsidRPr="00303FA3">
        <w:t>Förslag till riksdagsbeslut</w:t>
      </w:r>
    </w:p>
    <w:p w:rsidR="001B186C" w:rsidRPr="00303FA3" w:rsidRDefault="001B186C">
      <w:pPr>
        <w:pStyle w:val="Hemstlatt"/>
        <w:ind w:left="0"/>
      </w:pPr>
      <w:r w:rsidRPr="00303FA3">
        <w:t>Riksdagen tillkännager för regeringen som sin mening vad i motionen anförs om kommuners och landstings ansvar för stöd till fol</w:t>
      </w:r>
      <w:r w:rsidRPr="00303FA3">
        <w:t>k</w:t>
      </w:r>
      <w:r w:rsidRPr="00303FA3">
        <w:t>bildningen.</w:t>
      </w:r>
    </w:p>
    <w:p w:rsidR="00C10B09" w:rsidRPr="00303FA3" w:rsidRDefault="00C10B09" w:rsidP="00C10B09">
      <w:pPr>
        <w:pStyle w:val="Rubrik1"/>
      </w:pPr>
      <w:r w:rsidRPr="00303FA3">
        <w:t>Motivering</w:t>
      </w:r>
    </w:p>
    <w:p w:rsidR="00C10B09" w:rsidRPr="00303FA3" w:rsidRDefault="00C10B09" w:rsidP="00C10B09">
      <w:r w:rsidRPr="00303FA3">
        <w:t>Våren 2006 visade riksdagen sitt förtroende för folkbildningen genom att anta en ny folkbildningsproposition samt anslå ytterligare 400 miljoner kronor till folkbildningen. I propositionen betonas att folkbildningen är en angelägenhet för hela samhället och att ansvaret för det ekonomiska stödet till folkbildnin</w:t>
      </w:r>
      <w:r w:rsidRPr="00303FA3">
        <w:t>g</w:t>
      </w:r>
      <w:r w:rsidRPr="00303FA3">
        <w:t>en delas mellan stat, landsting och kommuner.</w:t>
      </w:r>
    </w:p>
    <w:p w:rsidR="00C10B09" w:rsidRPr="00303FA3" w:rsidRDefault="00C10B09" w:rsidP="00C10B09">
      <w:pPr>
        <w:pStyle w:val="Normaltindrag"/>
      </w:pPr>
      <w:r w:rsidRPr="00303FA3">
        <w:t>Nu kan vi konstatera att det generellt sett inte blev några höjda kommu</w:t>
      </w:r>
      <w:r w:rsidRPr="00303FA3">
        <w:t>n</w:t>
      </w:r>
      <w:r w:rsidRPr="00303FA3">
        <w:t>anslag till studieförbunden under 2006. Elva kommuner ger inte en enda kr</w:t>
      </w:r>
      <w:r w:rsidRPr="00303FA3">
        <w:t>o</w:t>
      </w:r>
      <w:r w:rsidRPr="00303FA3">
        <w:t>na till studieförbunden. År 1991 motsvarade kommunbidragen ca 55 procent av statens stöd till studieförbunden. År 2005 var motsvarande siffra 30 pr</w:t>
      </w:r>
      <w:r w:rsidRPr="00303FA3">
        <w:t>o</w:t>
      </w:r>
      <w:r w:rsidRPr="00303FA3">
        <w:t>cent. Det kan ställas mot det faktum att 95 procent av kommunerna redovisar ett positivt ekonomiskt resultat avseende år 2005. Kommunernas sammanla</w:t>
      </w:r>
      <w:r w:rsidRPr="00303FA3">
        <w:t>g</w:t>
      </w:r>
      <w:r w:rsidRPr="00303FA3">
        <w:t>da överskott uppgick till 8,5 miljarder kronor under samma år.</w:t>
      </w:r>
    </w:p>
    <w:p w:rsidR="00C10B09" w:rsidRPr="00303FA3" w:rsidRDefault="0012522A" w:rsidP="00C10B09">
      <w:pPr>
        <w:pStyle w:val="Normaltindrag"/>
      </w:pPr>
      <w:r w:rsidRPr="00303FA3">
        <w:t>Även landstingen visar</w:t>
      </w:r>
      <w:r w:rsidR="00C10B09" w:rsidRPr="00303FA3">
        <w:t xml:space="preserve"> samma trend när det gäller ekonomiskt stöd till studieförbunden. Under år 2005 minskar</w:t>
      </w:r>
      <w:r w:rsidRPr="00303FA3">
        <w:t xml:space="preserve"> det sammanlagda stödet med 1,5 </w:t>
      </w:r>
      <w:r w:rsidR="00C10B09" w:rsidRPr="00303FA3">
        <w:t>miljoner kronor (fem län/reg</w:t>
      </w:r>
      <w:r w:rsidRPr="00303FA3">
        <w:t>ioner ökar dock sitt stöd med 2–</w:t>
      </w:r>
      <w:r w:rsidR="00C10B09" w:rsidRPr="00303FA3">
        <w:t>3 procent). I jämförelse med år 1996 har det sammanlagda landstingsanslaget minskat med ca 12 procent, omräknat till konsumentprisindex, avseende år 2005.</w:t>
      </w:r>
    </w:p>
    <w:p w:rsidR="00C10B09" w:rsidRPr="00303FA3" w:rsidRDefault="00C10B09" w:rsidP="0012522A">
      <w:pPr>
        <w:pStyle w:val="Normaltindrag"/>
      </w:pPr>
      <w:r w:rsidRPr="00303FA3">
        <w:t>Ett grundläggande skäl för samhällets stöd till folkbildningen är att den</w:t>
      </w:r>
      <w:r w:rsidRPr="00303FA3">
        <w:rPr>
          <w:rStyle w:val="NormaltindragChar"/>
        </w:rPr>
        <w:t xml:space="preserve"> b</w:t>
      </w:r>
      <w:r w:rsidRPr="00303FA3">
        <w:rPr>
          <w:rStyle w:val="NormaltindragChar"/>
        </w:rPr>
        <w:t>i</w:t>
      </w:r>
      <w:r w:rsidRPr="00303FA3">
        <w:rPr>
          <w:rStyle w:val="NormaltindragChar"/>
        </w:rPr>
        <w:t>drar till en demokratisk utveckling av samhället. Ett annat viktigt skäl är att</w:t>
      </w:r>
      <w:r w:rsidRPr="00303FA3">
        <w:t xml:space="preserve"> fol</w:t>
      </w:r>
      <w:r w:rsidRPr="00303FA3">
        <w:t>k</w:t>
      </w:r>
      <w:r w:rsidRPr="00303FA3">
        <w:t>bildningen bidrar till att ge kvinnor och män möjligheter att påverka sin liv</w:t>
      </w:r>
      <w:r w:rsidRPr="00303FA3">
        <w:t>s</w:t>
      </w:r>
      <w:r w:rsidRPr="00303FA3">
        <w:t>situation och skapar engagemang för att delta i samhällsutvecklingen. Studi</w:t>
      </w:r>
      <w:r w:rsidRPr="00303FA3">
        <w:t>e</w:t>
      </w:r>
      <w:r w:rsidRPr="00303FA3">
        <w:t xml:space="preserve">förbundens verksamhet utgör också ett viktigt bidrag för att minska </w:t>
      </w:r>
      <w:r w:rsidRPr="00303FA3">
        <w:lastRenderedPageBreak/>
        <w:t>ohälsan i samhället samt att verka för jämställdhet och öppenhet för inflyta</w:t>
      </w:r>
      <w:r w:rsidRPr="00303FA3">
        <w:t>n</w:t>
      </w:r>
      <w:r w:rsidRPr="00303FA3">
        <w:t>de från andra kulturer.</w:t>
      </w:r>
    </w:p>
    <w:p w:rsidR="00C10B09" w:rsidRPr="00303FA3" w:rsidRDefault="00C10B09" w:rsidP="0012522A">
      <w:pPr>
        <w:pStyle w:val="Normaltindrag"/>
      </w:pPr>
      <w:r w:rsidRPr="00303FA3">
        <w:t>Studieförbunden är landets största kulturarrangör med 237 600 kultura</w:t>
      </w:r>
      <w:r w:rsidRPr="00303FA3">
        <w:t>r</w:t>
      </w:r>
      <w:r w:rsidRPr="00303FA3">
        <w:t>rangemang som varje år lockar 15,5 miljoner deltagare. Lägger man till att st</w:t>
      </w:r>
      <w:r w:rsidRPr="00303FA3">
        <w:t>u</w:t>
      </w:r>
      <w:r w:rsidRPr="00303FA3">
        <w:t>dieförbunden i sin studiecirkelverksamhet samlar ca 2,3 miljoner deltagare inser man hur betydelsefull lokal folkbildning är för stärkt personlig livsmakt och lokal samhällsutveckling.</w:t>
      </w:r>
    </w:p>
    <w:p w:rsidR="00C10B09" w:rsidRPr="00303FA3" w:rsidRDefault="00C10B09" w:rsidP="0012522A">
      <w:pPr>
        <w:pStyle w:val="Normaltindrag"/>
      </w:pPr>
      <w:r w:rsidRPr="00303FA3">
        <w:t>Den nyligen av riksdagen antagna nya folkbildningspropositionen betonar att ansvaret för folkbildningen måste delas mellan stat, kommuner och land</w:t>
      </w:r>
      <w:r w:rsidRPr="00303FA3">
        <w:t>s</w:t>
      </w:r>
      <w:r w:rsidRPr="00303FA3">
        <w:t>ting. Staten kan självklart inte kommendera vare sig landsting eller komm</w:t>
      </w:r>
      <w:r w:rsidRPr="00303FA3">
        <w:t>u</w:t>
      </w:r>
      <w:r w:rsidRPr="00303FA3">
        <w:t>ner att öka sitt ekonomiska stöd till folkbildningen. Men regeringen kan ytte</w:t>
      </w:r>
      <w:r w:rsidRPr="00303FA3">
        <w:t>r</w:t>
      </w:r>
      <w:r w:rsidRPr="00303FA3">
        <w:t>ligare tydliggöra riksdagens ambition med ett delat ansvar för stödet till fol</w:t>
      </w:r>
      <w:r w:rsidRPr="00303FA3">
        <w:t>k</w:t>
      </w:r>
      <w:r w:rsidRPr="00303FA3">
        <w:t>bil</w:t>
      </w:r>
      <w:r w:rsidRPr="00303FA3">
        <w:t>d</w:t>
      </w:r>
      <w:r w:rsidRPr="00303FA3">
        <w:t>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03FA3">
        <w:trPr>
          <w:cantSplit/>
        </w:trPr>
        <w:tc>
          <w:tcPr>
            <w:tcW w:w="3046" w:type="dxa"/>
          </w:tcPr>
          <w:p w:rsidR="001B186C" w:rsidRPr="00303FA3" w:rsidRDefault="001B186C">
            <w:pPr>
              <w:pStyle w:val="UnderskriftDatum"/>
              <w:spacing w:before="240"/>
            </w:pPr>
            <w:r w:rsidRPr="00303FA3">
              <w:t>Stockholm den 24 oktober 2006</w:t>
            </w:r>
          </w:p>
        </w:tc>
        <w:tc>
          <w:tcPr>
            <w:tcW w:w="3047" w:type="dxa"/>
          </w:tcPr>
          <w:p w:rsidR="001B186C" w:rsidRPr="00303FA3" w:rsidRDefault="001B186C">
            <w:pPr>
              <w:pStyle w:val="Underskrifter"/>
              <w:spacing w:before="240"/>
            </w:pPr>
          </w:p>
        </w:tc>
      </w:tr>
      <w:tr w:rsidR="00000000" w:rsidRPr="00303FA3">
        <w:trPr>
          <w:cantSplit/>
        </w:trPr>
        <w:tc>
          <w:tcPr>
            <w:tcW w:w="3046" w:type="dxa"/>
          </w:tcPr>
          <w:p w:rsidR="001B186C" w:rsidRPr="00303FA3" w:rsidRDefault="001B186C">
            <w:pPr>
              <w:pStyle w:val="Underskrifter"/>
            </w:pPr>
            <w:r w:rsidRPr="00303FA3">
              <w:t>Thomas Strand (s)</w:t>
            </w:r>
          </w:p>
        </w:tc>
        <w:tc>
          <w:tcPr>
            <w:tcW w:w="3046" w:type="dxa"/>
          </w:tcPr>
          <w:p w:rsidR="001B186C" w:rsidRPr="00303FA3" w:rsidRDefault="001B186C">
            <w:pPr>
              <w:pStyle w:val="Underskrifter"/>
            </w:pPr>
            <w:r w:rsidRPr="00303FA3">
              <w:t>Helene Petersson (s)</w:t>
            </w:r>
          </w:p>
        </w:tc>
      </w:tr>
    </w:tbl>
    <w:p w:rsidR="00C10B09" w:rsidRPr="00303FA3" w:rsidRDefault="00C10B09" w:rsidP="0012522A">
      <w:pPr>
        <w:pStyle w:val="Normaltindrag"/>
      </w:pPr>
    </w:p>
    <w:sectPr w:rsidR="00C10B09" w:rsidRPr="00303FA3" w:rsidSect="001252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186C" w:rsidRPr="00303FA3" w:rsidRDefault="001B186C">
      <w:r w:rsidRPr="00303FA3">
        <w:separator/>
      </w:r>
    </w:p>
  </w:endnote>
  <w:endnote w:type="continuationSeparator" w:id="0">
    <w:p w:rsidR="001B186C" w:rsidRPr="00303FA3" w:rsidRDefault="001B186C">
      <w:r w:rsidRPr="00303F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522A" w:rsidRPr="00303FA3" w:rsidRDefault="00303FA3" w:rsidP="0012522A">
    <w:pPr>
      <w:pStyle w:val="Sidfot"/>
    </w:pPr>
    <w:r w:rsidRPr="00303FA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58681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22A" w:rsidRDefault="001B186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2522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2522A" w:rsidRDefault="001B186C">
                    <w:pPr>
                      <w:pStyle w:val="NormalS5sidnrV"/>
                    </w:pPr>
                    <w:r>
                      <w:fldChar w:fldCharType="begin"/>
                    </w:r>
                    <w:r w:rsidR="0012522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5B78" w:rsidRPr="00303FA3" w:rsidRDefault="00303FA3" w:rsidP="0012522A">
    <w:pPr>
      <w:pStyle w:val="Sidfot"/>
    </w:pPr>
    <w:r w:rsidRPr="00303FA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90388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22A" w:rsidRDefault="001B18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2522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252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522A" w:rsidRDefault="001B18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2522A">
                      <w:instrText xml:space="preserve"> PAGE *\charformat</w:instrText>
                    </w:r>
                    <w:r>
                      <w:fldChar w:fldCharType="separate"/>
                    </w:r>
                    <w:r w:rsidR="001252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5B78" w:rsidRPr="00303FA3" w:rsidRDefault="00303FA3" w:rsidP="0012522A">
    <w:pPr>
      <w:pStyle w:val="Sidfot"/>
    </w:pPr>
    <w:r w:rsidRPr="00303FA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95502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22A" w:rsidRDefault="001B18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2522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522A" w:rsidRDefault="001B18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2522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186C" w:rsidRPr="00303FA3" w:rsidRDefault="001B186C">
      <w:r w:rsidRPr="00303FA3">
        <w:separator/>
      </w:r>
    </w:p>
  </w:footnote>
  <w:footnote w:type="continuationSeparator" w:id="0">
    <w:p w:rsidR="001B186C" w:rsidRPr="00303FA3" w:rsidRDefault="001B186C">
      <w:r w:rsidRPr="00303F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522A" w:rsidRPr="00303FA3" w:rsidRDefault="00303FA3" w:rsidP="0012522A">
    <w:pPr>
      <w:pStyle w:val="Sidhuvud"/>
    </w:pPr>
    <w:r w:rsidRPr="00303FA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58045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22A" w:rsidRDefault="001B186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2522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2522A">
                            <w:t>2006/07</w:t>
                          </w:r>
                          <w:r>
                            <w:fldChar w:fldCharType="end"/>
                          </w:r>
                          <w:r w:rsidR="0012522A">
                            <w:t>:</w:t>
                          </w:r>
                          <w:r>
                            <w:fldChar w:fldCharType="begin"/>
                          </w:r>
                          <w:r w:rsidR="0012522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2522A">
                            <w:t>Kr233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2522A" w:rsidRDefault="001B186C">
                    <w:pPr>
                      <w:pStyle w:val="KantRubrikS5V"/>
                    </w:pPr>
                    <w:r>
                      <w:fldChar w:fldCharType="begin"/>
                    </w:r>
                    <w:r w:rsidR="0012522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2522A">
                      <w:t>2006/07</w:t>
                    </w:r>
                    <w:r>
                      <w:fldChar w:fldCharType="end"/>
                    </w:r>
                    <w:r w:rsidR="0012522A">
                      <w:t>:</w:t>
                    </w:r>
                    <w:r>
                      <w:fldChar w:fldCharType="begin"/>
                    </w:r>
                    <w:r w:rsidR="0012522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2522A">
                      <w:t>Kr233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5B78" w:rsidRPr="00303FA3" w:rsidRDefault="00303FA3" w:rsidP="0012522A">
    <w:pPr>
      <w:pStyle w:val="Sidhuvud"/>
    </w:pPr>
    <w:r w:rsidRPr="00303FA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45517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22A" w:rsidRDefault="001B186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2522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2522A">
                            <w:t>2006/07</w:t>
                          </w:r>
                          <w:r>
                            <w:fldChar w:fldCharType="end"/>
                          </w:r>
                          <w:r w:rsidR="0012522A">
                            <w:t>:</w:t>
                          </w:r>
                          <w:r>
                            <w:fldChar w:fldCharType="begin"/>
                          </w:r>
                          <w:r w:rsidR="0012522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2522A">
                            <w:t>Kr233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2522A" w:rsidRDefault="001B186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2522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2522A">
                      <w:t>2006/07</w:t>
                    </w:r>
                    <w:r>
                      <w:fldChar w:fldCharType="end"/>
                    </w:r>
                    <w:r w:rsidR="0012522A">
                      <w:t>:</w:t>
                    </w:r>
                    <w:r>
                      <w:fldChar w:fldCharType="begin"/>
                    </w:r>
                    <w:r w:rsidR="0012522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2522A">
                      <w:t>Kr233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186C" w:rsidRPr="00303FA3" w:rsidRDefault="001B186C">
    <w:pPr>
      <w:pStyle w:val="FSHNormal"/>
      <w:tabs>
        <w:tab w:val="right" w:pos="5840"/>
      </w:tabs>
    </w:pPr>
    <w:r w:rsidRPr="00303FA3">
      <w:br/>
    </w:r>
    <w:r w:rsidRPr="00303FA3">
      <w:fldChar w:fldCharType="begin" w:fldLock="1"/>
    </w:r>
    <w:r w:rsidRPr="00303FA3">
      <w:instrText xml:space="preserve"> DOCPROPERTY</w:instrText>
    </w:r>
    <w:r w:rsidRPr="00303FA3">
      <w:rPr>
        <w:sz w:val="18"/>
      </w:rPr>
      <w:instrText xml:space="preserve"> "YearUser" *\charformat </w:instrText>
    </w:r>
    <w:r w:rsidRPr="00303FA3">
      <w:fldChar w:fldCharType="separate"/>
    </w:r>
    <w:r w:rsidRPr="00303FA3">
      <w:t>2006/07</w:t>
    </w:r>
    <w:r w:rsidRPr="00303FA3">
      <w:fldChar w:fldCharType="end"/>
    </w:r>
    <w:r w:rsidRPr="00303FA3">
      <w:t xml:space="preserve"> </w:t>
    </w:r>
    <w:r w:rsidRPr="00303FA3">
      <w:tab/>
      <w:t xml:space="preserve">mnr: </w:t>
    </w:r>
    <w:r w:rsidRPr="00303FA3">
      <w:fldChar w:fldCharType="begin" w:fldLock="1"/>
    </w:r>
    <w:r w:rsidRPr="00303FA3">
      <w:instrText xml:space="preserve"> DOCPROPERTY</w:instrText>
    </w:r>
    <w:r w:rsidRPr="00303FA3">
      <w:rPr>
        <w:sz w:val="18"/>
      </w:rPr>
      <w:instrText xml:space="preserve"> "Motionsnummer" *\charformat </w:instrText>
    </w:r>
    <w:r w:rsidRPr="00303FA3">
      <w:fldChar w:fldCharType="separate"/>
    </w:r>
    <w:r w:rsidRPr="00303FA3">
      <w:t>Kr233</w:t>
    </w:r>
    <w:r w:rsidRPr="00303FA3">
      <w:fldChar w:fldCharType="end"/>
    </w:r>
    <w:r w:rsidRPr="00303FA3">
      <w:br/>
    </w:r>
    <w:r w:rsidRPr="00303FA3">
      <w:fldChar w:fldCharType="begin" w:fldLock="1"/>
    </w:r>
    <w:r w:rsidRPr="00303FA3">
      <w:instrText xml:space="preserve"> DOCPROPERTY</w:instrText>
    </w:r>
    <w:r w:rsidRPr="00303FA3">
      <w:rPr>
        <w:sz w:val="18"/>
      </w:rPr>
      <w:instrText xml:space="preserve"> "Samling" *\charformat </w:instrText>
    </w:r>
    <w:r w:rsidRPr="00303FA3">
      <w:fldChar w:fldCharType="end"/>
    </w:r>
    <w:r w:rsidRPr="00303FA3">
      <w:tab/>
      <w:t xml:space="preserve">pnr: </w:t>
    </w:r>
    <w:r w:rsidRPr="00303FA3">
      <w:fldChar w:fldCharType="begin" w:fldLock="1"/>
    </w:r>
    <w:r w:rsidRPr="00303FA3">
      <w:instrText xml:space="preserve"> DOCPROPERTY</w:instrText>
    </w:r>
    <w:r w:rsidRPr="00303FA3">
      <w:rPr>
        <w:sz w:val="18"/>
      </w:rPr>
      <w:instrText xml:space="preserve"> "Partinummer" *\charformat </w:instrText>
    </w:r>
    <w:r w:rsidRPr="00303FA3">
      <w:fldChar w:fldCharType="separate"/>
    </w:r>
    <w:r w:rsidRPr="00303FA3">
      <w:t>s66066</w:t>
    </w:r>
    <w:r w:rsidRPr="00303FA3">
      <w:fldChar w:fldCharType="end"/>
    </w:r>
  </w:p>
  <w:p w:rsidR="001B186C" w:rsidRPr="00303FA3" w:rsidRDefault="001B186C">
    <w:pPr>
      <w:pStyle w:val="FSHRub1"/>
    </w:pPr>
    <w:r w:rsidRPr="00303FA3">
      <w:t>Motion till riksdagen</w:t>
    </w:r>
    <w:r w:rsidRPr="00303FA3">
      <w:br/>
    </w:r>
    <w:r w:rsidRPr="00303FA3">
      <w:fldChar w:fldCharType="begin" w:fldLock="1"/>
    </w:r>
    <w:r w:rsidRPr="00303FA3">
      <w:instrText xml:space="preserve"> DOCPROPERTY "YearUser" *\charformat </w:instrText>
    </w:r>
    <w:r w:rsidRPr="00303FA3">
      <w:fldChar w:fldCharType="separate"/>
    </w:r>
    <w:r w:rsidRPr="00303FA3">
      <w:t>2006/07</w:t>
    </w:r>
    <w:r w:rsidRPr="00303FA3">
      <w:fldChar w:fldCharType="end"/>
    </w:r>
    <w:r w:rsidRPr="00303FA3">
      <w:t>:</w:t>
    </w:r>
    <w:r w:rsidRPr="00303FA3">
      <w:fldChar w:fldCharType="begin" w:fldLock="1"/>
    </w:r>
    <w:r w:rsidRPr="00303FA3">
      <w:instrText xml:space="preserve"> DOCPROPERTY "Motionsnummer" *\charformat </w:instrText>
    </w:r>
    <w:r w:rsidRPr="00303FA3">
      <w:fldChar w:fldCharType="separate"/>
    </w:r>
    <w:r w:rsidRPr="00303FA3">
      <w:t>Kr233</w:t>
    </w:r>
    <w:r w:rsidRPr="00303FA3">
      <w:fldChar w:fldCharType="end"/>
    </w:r>
  </w:p>
  <w:p w:rsidR="001B186C" w:rsidRPr="00303FA3" w:rsidRDefault="001B186C">
    <w:pPr>
      <w:pStyle w:val="FSHNormalS5"/>
    </w:pPr>
    <w:r w:rsidRPr="00303FA3">
      <w:fldChar w:fldCharType="begin" w:fldLock="1"/>
    </w:r>
    <w:r w:rsidRPr="00303FA3">
      <w:instrText xml:space="preserve"> DOCPROPERTY "MotionarText" *\charformat </w:instrText>
    </w:r>
    <w:r w:rsidRPr="00303FA3">
      <w:fldChar w:fldCharType="separate"/>
    </w:r>
    <w:r w:rsidRPr="00303FA3">
      <w:t>av Thomas Strand och Helene Petersson (s)</w:t>
    </w:r>
    <w:r w:rsidRPr="00303FA3">
      <w:fldChar w:fldCharType="end"/>
    </w:r>
    <w:r w:rsidRPr="00303FA3">
      <w:br/>
    </w:r>
    <w:r w:rsidRPr="00303FA3">
      <w:fldChar w:fldCharType="begin" w:fldLock="1"/>
    </w:r>
    <w:r w:rsidRPr="00303FA3">
      <w:instrText xml:space="preserve"> DOCPROPERTY "SvarFrasKort" *\charformat </w:instrText>
    </w:r>
    <w:r w:rsidRPr="00303FA3">
      <w:fldChar w:fldCharType="end"/>
    </w:r>
  </w:p>
  <w:p w:rsidR="001B186C" w:rsidRPr="00303FA3" w:rsidRDefault="001B186C">
    <w:pPr>
      <w:pStyle w:val="FSHTitel"/>
    </w:pPr>
    <w:r w:rsidRPr="00303FA3">
      <w:fldChar w:fldCharType="begin" w:fldLock="1"/>
    </w:r>
    <w:r w:rsidRPr="00303FA3">
      <w:instrText xml:space="preserve"> DOCPROPERTY</w:instrText>
    </w:r>
    <w:r w:rsidRPr="00303FA3">
      <w:rPr>
        <w:sz w:val="18"/>
      </w:rPr>
      <w:instrText xml:space="preserve"> "RubrikSvar" *\charformat </w:instrText>
    </w:r>
    <w:r w:rsidRPr="00303FA3">
      <w:fldChar w:fldCharType="separate"/>
    </w:r>
    <w:r w:rsidRPr="00303FA3">
      <w:t>Folkbildning</w:t>
    </w:r>
    <w:r w:rsidRPr="00303FA3">
      <w:fldChar w:fldCharType="end"/>
    </w:r>
  </w:p>
  <w:p w:rsidR="001B186C" w:rsidRPr="00303FA3" w:rsidRDefault="001B186C">
    <w:pPr>
      <w:pStyle w:val="Normal00"/>
    </w:pPr>
  </w:p>
  <w:p w:rsidR="0012522A" w:rsidRPr="00303FA3" w:rsidRDefault="001252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5832118">
    <w:abstractNumId w:val="13"/>
  </w:num>
  <w:num w:numId="2" w16cid:durableId="540675677">
    <w:abstractNumId w:val="10"/>
  </w:num>
  <w:num w:numId="3" w16cid:durableId="1089043986">
    <w:abstractNumId w:val="11"/>
  </w:num>
  <w:num w:numId="4" w16cid:durableId="1248223550">
    <w:abstractNumId w:val="12"/>
  </w:num>
  <w:num w:numId="5" w16cid:durableId="1353528973">
    <w:abstractNumId w:val="8"/>
  </w:num>
  <w:num w:numId="6" w16cid:durableId="275721142">
    <w:abstractNumId w:val="3"/>
  </w:num>
  <w:num w:numId="7" w16cid:durableId="291063074">
    <w:abstractNumId w:val="2"/>
  </w:num>
  <w:num w:numId="8" w16cid:durableId="1673336756">
    <w:abstractNumId w:val="1"/>
  </w:num>
  <w:num w:numId="9" w16cid:durableId="371655569">
    <w:abstractNumId w:val="0"/>
  </w:num>
  <w:num w:numId="10" w16cid:durableId="29839539">
    <w:abstractNumId w:val="9"/>
  </w:num>
  <w:num w:numId="11" w16cid:durableId="651909783">
    <w:abstractNumId w:val="7"/>
  </w:num>
  <w:num w:numId="12" w16cid:durableId="644821150">
    <w:abstractNumId w:val="6"/>
  </w:num>
  <w:num w:numId="13" w16cid:durableId="1467697475">
    <w:abstractNumId w:val="5"/>
  </w:num>
  <w:num w:numId="14" w16cid:durableId="1459372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DDBE9498-3A55-4D7A-95D3-CCE06C6DC72B},{C9963F38-8E99-4D84-BBF6-1F7658DB410B}"/>
  </w:docVars>
  <w:rsids>
    <w:rsidRoot w:val="00303FA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2522A"/>
    <w:rsid w:val="00166D90"/>
    <w:rsid w:val="00170803"/>
    <w:rsid w:val="00174823"/>
    <w:rsid w:val="00177CC2"/>
    <w:rsid w:val="0019171D"/>
    <w:rsid w:val="001921C4"/>
    <w:rsid w:val="001923A4"/>
    <w:rsid w:val="001A25D5"/>
    <w:rsid w:val="001A2624"/>
    <w:rsid w:val="001A2A2B"/>
    <w:rsid w:val="001B186C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03FA3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64D5D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23210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F36B2"/>
    <w:rsid w:val="00C10B09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E5B78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A73B1DA-14EE-4147-80C9-E42904F1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12522A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2304</Characters>
  <Application>Microsoft Office Word</Application>
  <DocSecurity>4</DocSecurity>
  <Lines>43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s66066</vt:lpstr>
    </vt:vector>
  </TitlesOfParts>
  <Company>Riksdagen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s66066</dc:title>
  <dc:subject>s66066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2006-12-08T08:02:00Z</cp:lastPrinted>
  <dcterms:created xsi:type="dcterms:W3CDTF">2025-12-17T00:27:00Z</dcterms:created>
  <dcterms:modified xsi:type="dcterms:W3CDTF">2025-12-17T00:27:00Z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Folkbildning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Folkbildning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s66066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Thomas Strand och Helene Petersson (s)</vt:lpwstr>
  </property>
  <property fmtid="{D5CDD505-2E9C-101B-9397-08002B2CF9AE}" pid="26" name="MotionarLista">
    <vt:lpwstr>Strand, Thomas (s)\Petersson, Helene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(s), Helene Petersson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20062007000000000115000660660069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20062007000000000115000660660069</vt:lpwstr>
  </property>
  <property fmtid="{D5CDD505-2E9C-101B-9397-08002B2CF9AE}" pid="50" name="nummer">
    <vt:lpwstr>233</vt:lpwstr>
  </property>
  <property fmtid="{D5CDD505-2E9C-101B-9397-08002B2CF9AE}" pid="51" name="utskottsbeteckning">
    <vt:lpwstr>Kr</vt:lpwstr>
  </property>
  <property fmtid="{D5CDD505-2E9C-101B-9397-08002B2CF9AE}" pid="52" name="GlobalUID">
    <vt:lpwstr>{28CB3C04-6475-4798-B1EE-6AE88A82DE02}</vt:lpwstr>
  </property>
  <property fmtid="{D5CDD505-2E9C-101B-9397-08002B2CF9AE}" pid="53" name="Överföringar">
    <vt:i4>0</vt:i4>
  </property>
  <property fmtid="{D5CDD505-2E9C-101B-9397-08002B2CF9AE}" pid="54" name="Checksum">
    <vt:lpwstr>*1015402863695*</vt:lpwstr>
  </property>
  <property fmtid="{D5CDD505-2E9C-101B-9397-08002B2CF9AE}" pid="55" name="skuggnummer">
    <vt:lpwstr>682</vt:lpwstr>
  </property>
  <property fmtid="{D5CDD505-2E9C-101B-9397-08002B2CF9AE}" pid="56" name="urixVersion">
    <vt:lpwstr>3.1.4.0</vt:lpwstr>
  </property>
  <property fmtid="{D5CDD505-2E9C-101B-9397-08002B2CF9AE}" pid="57" name="urixOrigin">
    <vt:lpwstr>070221 17:56:56.629</vt:lpwstr>
  </property>
  <property fmtid="{D5CDD505-2E9C-101B-9397-08002B2CF9AE}" pid="58" name="urixGuid">
    <vt:lpwstr>{F62503F3-BFB1-4E3F-9791-0C48F418B948}</vt:lpwstr>
  </property>
</Properties>
</file>