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0B159" w14:textId="058BEAE1" w:rsidR="007D7295" w:rsidRDefault="007D7295" w:rsidP="00DA0661">
      <w:pPr>
        <w:pStyle w:val="Rubrik"/>
      </w:pPr>
      <w:bookmarkStart w:id="0" w:name="Start"/>
      <w:bookmarkEnd w:id="0"/>
      <w:r>
        <w:t>Svar på fråga 2020/21:2346 av Gudrun Brunegård (KD)</w:t>
      </w:r>
      <w:r>
        <w:br/>
      </w:r>
      <w:r w:rsidRPr="007D7295">
        <w:t>Temaparker och begränsningsförordningen</w:t>
      </w:r>
    </w:p>
    <w:p w14:paraId="167395EC" w14:textId="08B34B31" w:rsidR="007D7295" w:rsidRDefault="007D7295" w:rsidP="007D7295">
      <w:pPr>
        <w:pStyle w:val="Brdtext"/>
      </w:pPr>
      <w:r>
        <w:t xml:space="preserve">Gudrun Brunegård har frågat mig vilka kompletteringar jag avser att tillföra i förordningen för att möjliggöra planering av smittsäker verksamhet i till ytan stora temaparker med sittplatser utomhus och låta varje verksamhet bedömas utifrån sina förutsättningar. </w:t>
      </w:r>
    </w:p>
    <w:p w14:paraId="472CEA9D" w14:textId="0D7236D4" w:rsidR="003E2A33" w:rsidRDefault="00C0732D" w:rsidP="007D7295">
      <w:pPr>
        <w:pStyle w:val="Brdtext"/>
      </w:pPr>
      <w:r>
        <w:t>I februari</w:t>
      </w:r>
      <w:r w:rsidR="003C3050">
        <w:t xml:space="preserve"> 2021</w:t>
      </w:r>
      <w:r>
        <w:t xml:space="preserve"> remitterade r</w:t>
      </w:r>
      <w:r w:rsidR="007D7295">
        <w:t>egeringen ett förslag om en mer träffsäker reglering om allmänna sammankomster och offentliga tillställningar</w:t>
      </w:r>
      <w:r w:rsidR="003E2A33">
        <w:t xml:space="preserve"> samt om nya regler för verksamheter som inte tidigare varit reglerade i </w:t>
      </w:r>
      <w:r w:rsidR="003E2A33" w:rsidRPr="003E2A33">
        <w:t>begränsnings</w:t>
      </w:r>
      <w:r w:rsidR="00B4571F">
        <w:softHyphen/>
      </w:r>
      <w:r w:rsidR="003E2A33" w:rsidRPr="003E2A33">
        <w:t>förordningen</w:t>
      </w:r>
      <w:r w:rsidR="003E2A33">
        <w:t xml:space="preserve">, </w:t>
      </w:r>
      <w:r w:rsidR="009F08B2">
        <w:t xml:space="preserve">bl.a. temaparker och </w:t>
      </w:r>
      <w:r w:rsidR="003E2A33">
        <w:t>djurparker</w:t>
      </w:r>
      <w:r w:rsidR="007D7295">
        <w:t>.</w:t>
      </w:r>
      <w:r>
        <w:t xml:space="preserve"> Syftet med regleringen är att ta hänsyn till verksamhetens förutsättningar</w:t>
      </w:r>
      <w:r w:rsidR="009F08B2">
        <w:t xml:space="preserve"> att bedriva smittskyddssäker verksamhet</w:t>
      </w:r>
      <w:r>
        <w:t xml:space="preserve"> i större utsträckning</w:t>
      </w:r>
      <w:r w:rsidR="009F08B2">
        <w:t xml:space="preserve"> bl.a. genom att möjliggöra föreskrifter på en mer detaljerad nivå.</w:t>
      </w:r>
    </w:p>
    <w:p w14:paraId="299539B2" w14:textId="3FEFF27D" w:rsidR="003E2A33" w:rsidRDefault="003E2A33" w:rsidP="007D7295">
      <w:pPr>
        <w:pStyle w:val="Brdtext"/>
      </w:pPr>
      <w:r>
        <w:t xml:space="preserve">Den 11 mars 2021 trädde nya regler i kraft om </w:t>
      </w:r>
      <w:r w:rsidRPr="003E2A33">
        <w:t xml:space="preserve">krav på smittskyddsåtgärder för verksamheter som bl.a. djurparker och temaparker samt för museer och konsthallar. </w:t>
      </w:r>
      <w:r>
        <w:t>Genom denna förordningsändring ställs det krav på att dessa verksamheter vidtar smittskyddsåtgärder, exempelvis begränsar antalet besökare.</w:t>
      </w:r>
    </w:p>
    <w:p w14:paraId="4F1B9502" w14:textId="7B54E117" w:rsidR="007D7295" w:rsidRDefault="007D7295" w:rsidP="007D7295">
      <w:pPr>
        <w:pStyle w:val="Brdtext"/>
      </w:pPr>
      <w:r>
        <w:t>Den föresl</w:t>
      </w:r>
      <w:r w:rsidR="00C0732D">
        <w:t>agna regleringen</w:t>
      </w:r>
      <w:r w:rsidR="003E2A33">
        <w:t xml:space="preserve"> för allmänna sammankomster och offentliga tillställningar</w:t>
      </w:r>
      <w:r>
        <w:t xml:space="preserve"> innebär bland annat olika deltagartak om evenemanget sker inomhus, utomhus eller inomhus med anvisade sittplatser.</w:t>
      </w:r>
      <w:r w:rsidR="00073E4C">
        <w:t xml:space="preserve"> Ytterligare begränsningar kan dock bli aktuella för verksamheterna i fråga, då Folkhälsomyndigheten </w:t>
      </w:r>
      <w:r w:rsidR="00C0732D">
        <w:t>föreslås få möjlighet att besluta om</w:t>
      </w:r>
      <w:r w:rsidR="00073E4C">
        <w:t xml:space="preserve"> anslutande föreskrifter. Regelverket ska ta hänsyn till den risk för smittspridning </w:t>
      </w:r>
      <w:r w:rsidR="00BA715B">
        <w:t>för evenemanget och för den plats eller lokal där evenemanget tar plats</w:t>
      </w:r>
      <w:r w:rsidR="00073E4C">
        <w:t xml:space="preserve">. </w:t>
      </w:r>
    </w:p>
    <w:p w14:paraId="365BFA5B" w14:textId="42B5CD6B" w:rsidR="003E2A33" w:rsidRDefault="003E2A33" w:rsidP="007D7295">
      <w:pPr>
        <w:pStyle w:val="Brdtext"/>
      </w:pPr>
    </w:p>
    <w:p w14:paraId="3940DA1E" w14:textId="6C1880FE" w:rsidR="00BA715B" w:rsidRDefault="00C0732D" w:rsidP="007D7295">
      <w:pPr>
        <w:pStyle w:val="Brdtext"/>
      </w:pPr>
      <w:r>
        <w:t>De inkomna remissvaren</w:t>
      </w:r>
      <w:r w:rsidR="00BA715B">
        <w:t xml:space="preserve"> bereds nu inom Regeringskansliet. Regeringen kommer gå vidare med förslagen när smittläget tillåter. </w:t>
      </w:r>
    </w:p>
    <w:p w14:paraId="6B4B42B1" w14:textId="23C36174" w:rsidR="007D7295" w:rsidRDefault="007D72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A54A952A6954F9AB04A15BD067D6AAB"/>
          </w:placeholder>
          <w:dataBinding w:prefixMappings="xmlns:ns0='http://lp/documentinfo/RK' " w:xpath="/ns0:DocumentInfo[1]/ns0:BaseInfo[1]/ns0:HeaderDate[1]" w:storeItemID="{B3DAE59B-67E2-46A1-955A-7A4DFAE0C644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april 2021</w:t>
          </w:r>
        </w:sdtContent>
      </w:sdt>
    </w:p>
    <w:p w14:paraId="414A76D6" w14:textId="77777777" w:rsidR="007D7295" w:rsidRDefault="007D7295" w:rsidP="004E7A8F">
      <w:pPr>
        <w:pStyle w:val="Brdtextutanavstnd"/>
      </w:pPr>
    </w:p>
    <w:p w14:paraId="60BDD75E" w14:textId="77777777" w:rsidR="007D7295" w:rsidRDefault="007D7295" w:rsidP="004E7A8F">
      <w:pPr>
        <w:pStyle w:val="Brdtextutanavstnd"/>
      </w:pPr>
    </w:p>
    <w:p w14:paraId="6DFC1301" w14:textId="77777777" w:rsidR="007D7295" w:rsidRDefault="007D7295" w:rsidP="004E7A8F">
      <w:pPr>
        <w:pStyle w:val="Brdtextutanavstnd"/>
      </w:pPr>
    </w:p>
    <w:p w14:paraId="7A71EFBE" w14:textId="786362E4" w:rsidR="007D7295" w:rsidRDefault="007D7295" w:rsidP="00422A41">
      <w:pPr>
        <w:pStyle w:val="Brdtext"/>
      </w:pPr>
      <w:r>
        <w:t>Lena Hallengren</w:t>
      </w:r>
    </w:p>
    <w:p w14:paraId="33D06BCA" w14:textId="3AF32BA8" w:rsidR="007D7295" w:rsidRPr="00DB48AB" w:rsidRDefault="007D7295" w:rsidP="00DB48AB">
      <w:pPr>
        <w:pStyle w:val="Brdtext"/>
      </w:pPr>
    </w:p>
    <w:sectPr w:rsidR="007D729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EB07E" w14:textId="77777777" w:rsidR="006036AB" w:rsidRDefault="006036AB" w:rsidP="00A87A54">
      <w:pPr>
        <w:spacing w:after="0" w:line="240" w:lineRule="auto"/>
      </w:pPr>
      <w:r>
        <w:separator/>
      </w:r>
    </w:p>
  </w:endnote>
  <w:endnote w:type="continuationSeparator" w:id="0">
    <w:p w14:paraId="0E3D029F" w14:textId="77777777" w:rsidR="006036AB" w:rsidRDefault="006036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0587D" w14:textId="77777777" w:rsidR="0087668E" w:rsidRDefault="008766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3C0C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C6A1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1EDFD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B393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7E89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EFC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244E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A12168" w14:textId="77777777" w:rsidTr="00C26068">
      <w:trPr>
        <w:trHeight w:val="227"/>
      </w:trPr>
      <w:tc>
        <w:tcPr>
          <w:tcW w:w="4074" w:type="dxa"/>
        </w:tcPr>
        <w:p w14:paraId="2829D65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1181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8B3E7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61159" w14:textId="77777777" w:rsidR="006036AB" w:rsidRDefault="006036AB" w:rsidP="00A87A54">
      <w:pPr>
        <w:spacing w:after="0" w:line="240" w:lineRule="auto"/>
      </w:pPr>
      <w:r>
        <w:separator/>
      </w:r>
    </w:p>
  </w:footnote>
  <w:footnote w:type="continuationSeparator" w:id="0">
    <w:p w14:paraId="007BA2B3" w14:textId="77777777" w:rsidR="006036AB" w:rsidRDefault="006036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103A2" w14:textId="77777777" w:rsidR="0087668E" w:rsidRDefault="008766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955C" w14:textId="77777777" w:rsidR="0087668E" w:rsidRDefault="0087668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7295" w14:paraId="62F632EC" w14:textId="77777777" w:rsidTr="00C93EBA">
      <w:trPr>
        <w:trHeight w:val="227"/>
      </w:trPr>
      <w:tc>
        <w:tcPr>
          <w:tcW w:w="5534" w:type="dxa"/>
        </w:tcPr>
        <w:p w14:paraId="62AC442A" w14:textId="77777777" w:rsidR="007D7295" w:rsidRPr="007D73AB" w:rsidRDefault="007D7295">
          <w:pPr>
            <w:pStyle w:val="Sidhuvud"/>
          </w:pPr>
        </w:p>
      </w:tc>
      <w:tc>
        <w:tcPr>
          <w:tcW w:w="3170" w:type="dxa"/>
          <w:vAlign w:val="bottom"/>
        </w:tcPr>
        <w:p w14:paraId="05BFF43A" w14:textId="77777777" w:rsidR="007D7295" w:rsidRPr="007D73AB" w:rsidRDefault="007D7295" w:rsidP="00340DE0">
          <w:pPr>
            <w:pStyle w:val="Sidhuvud"/>
          </w:pPr>
        </w:p>
      </w:tc>
      <w:tc>
        <w:tcPr>
          <w:tcW w:w="1134" w:type="dxa"/>
        </w:tcPr>
        <w:p w14:paraId="3008F6F0" w14:textId="77777777" w:rsidR="007D7295" w:rsidRDefault="007D7295" w:rsidP="005A703A">
          <w:pPr>
            <w:pStyle w:val="Sidhuvud"/>
          </w:pPr>
        </w:p>
      </w:tc>
    </w:tr>
    <w:tr w:rsidR="007D7295" w14:paraId="097C38DD" w14:textId="77777777" w:rsidTr="00C93EBA">
      <w:trPr>
        <w:trHeight w:val="1928"/>
      </w:trPr>
      <w:tc>
        <w:tcPr>
          <w:tcW w:w="5534" w:type="dxa"/>
        </w:tcPr>
        <w:p w14:paraId="1A0C6A7E" w14:textId="77777777" w:rsidR="007D7295" w:rsidRPr="00340DE0" w:rsidRDefault="007D72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A3EDF8" wp14:editId="49ED20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5E26AF" w14:textId="77777777" w:rsidR="007D7295" w:rsidRPr="00710A6C" w:rsidRDefault="007D7295" w:rsidP="00EE3C0F">
          <w:pPr>
            <w:pStyle w:val="Sidhuvud"/>
            <w:rPr>
              <w:b/>
            </w:rPr>
          </w:pPr>
        </w:p>
        <w:p w14:paraId="5BFEE948" w14:textId="77777777" w:rsidR="007D7295" w:rsidRDefault="007D7295" w:rsidP="00EE3C0F">
          <w:pPr>
            <w:pStyle w:val="Sidhuvud"/>
          </w:pPr>
        </w:p>
        <w:p w14:paraId="5D484399" w14:textId="77777777" w:rsidR="007D7295" w:rsidRDefault="007D7295" w:rsidP="00EE3C0F">
          <w:pPr>
            <w:pStyle w:val="Sidhuvud"/>
          </w:pPr>
        </w:p>
        <w:p w14:paraId="3856399F" w14:textId="77777777" w:rsidR="007D7295" w:rsidRDefault="007D72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51A271AC50D4BB3B44A58A99993C1A9"/>
            </w:placeholder>
            <w:dataBinding w:prefixMappings="xmlns:ns0='http://lp/documentinfo/RK' " w:xpath="/ns0:DocumentInfo[1]/ns0:BaseInfo[1]/ns0:Dnr[1]" w:storeItemID="{B3DAE59B-67E2-46A1-955A-7A4DFAE0C644}"/>
            <w:text/>
          </w:sdtPr>
          <w:sdtEndPr/>
          <w:sdtContent>
            <w:p w14:paraId="5EED57F6" w14:textId="65956854" w:rsidR="007D7295" w:rsidRDefault="00BA715B" w:rsidP="00EE3C0F">
              <w:pPr>
                <w:pStyle w:val="Sidhuvud"/>
              </w:pPr>
              <w:r>
                <w:t>S2021/02960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5465D7CEE14A4E8AF738543A93A461"/>
            </w:placeholder>
            <w:showingPlcHdr/>
            <w:dataBinding w:prefixMappings="xmlns:ns0='http://lp/documentinfo/RK' " w:xpath="/ns0:DocumentInfo[1]/ns0:BaseInfo[1]/ns0:DocNumber[1]" w:storeItemID="{B3DAE59B-67E2-46A1-955A-7A4DFAE0C644}"/>
            <w:text/>
          </w:sdtPr>
          <w:sdtEndPr/>
          <w:sdtContent>
            <w:p w14:paraId="525451FB" w14:textId="77777777" w:rsidR="007D7295" w:rsidRDefault="007D72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D9ED51" w14:textId="77777777" w:rsidR="007D7295" w:rsidRDefault="007D7295" w:rsidP="00EE3C0F">
          <w:pPr>
            <w:pStyle w:val="Sidhuvud"/>
          </w:pPr>
        </w:p>
      </w:tc>
      <w:tc>
        <w:tcPr>
          <w:tcW w:w="1134" w:type="dxa"/>
        </w:tcPr>
        <w:p w14:paraId="4E71FBD1" w14:textId="77777777" w:rsidR="007D7295" w:rsidRDefault="007D7295" w:rsidP="0094502D">
          <w:pPr>
            <w:pStyle w:val="Sidhuvud"/>
          </w:pPr>
        </w:p>
        <w:p w14:paraId="05D64E08" w14:textId="77777777" w:rsidR="007D7295" w:rsidRPr="0094502D" w:rsidRDefault="007D7295" w:rsidP="00EC71A6">
          <w:pPr>
            <w:pStyle w:val="Sidhuvud"/>
          </w:pPr>
        </w:p>
      </w:tc>
    </w:tr>
    <w:tr w:rsidR="007D7295" w14:paraId="10CB3E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3F1A1D1D3F46C69BFBDF1F5246932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43578A" w14:textId="77777777" w:rsidR="007D7295" w:rsidRPr="007D7295" w:rsidRDefault="007D7295" w:rsidP="00340DE0">
              <w:pPr>
                <w:pStyle w:val="Sidhuvud"/>
                <w:rPr>
                  <w:b/>
                </w:rPr>
              </w:pPr>
              <w:r w:rsidRPr="007D7295">
                <w:rPr>
                  <w:b/>
                </w:rPr>
                <w:t>Socialdepartementet</w:t>
              </w:r>
            </w:p>
            <w:p w14:paraId="6739113D" w14:textId="77777777" w:rsidR="00BA715B" w:rsidRDefault="007D7295" w:rsidP="00340DE0">
              <w:pPr>
                <w:pStyle w:val="Sidhuvud"/>
              </w:pPr>
              <w:r w:rsidRPr="007D7295">
                <w:t>Socialministern</w:t>
              </w:r>
            </w:p>
            <w:p w14:paraId="7D9E3359" w14:textId="47A2B271" w:rsidR="007D7295" w:rsidRPr="00340DE0" w:rsidRDefault="007D7295" w:rsidP="00BA715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073CC7A9084091B1A579A0C9CC3345"/>
          </w:placeholder>
          <w:dataBinding w:prefixMappings="xmlns:ns0='http://lp/documentinfo/RK' " w:xpath="/ns0:DocumentInfo[1]/ns0:BaseInfo[1]/ns0:Recipient[1]" w:storeItemID="{B3DAE59B-67E2-46A1-955A-7A4DFAE0C644}"/>
          <w:text w:multiLine="1"/>
        </w:sdtPr>
        <w:sdtEndPr/>
        <w:sdtContent>
          <w:tc>
            <w:tcPr>
              <w:tcW w:w="3170" w:type="dxa"/>
            </w:tcPr>
            <w:p w14:paraId="3924DEF5" w14:textId="77777777" w:rsidR="007D7295" w:rsidRDefault="007D72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8A4022" w14:textId="77777777" w:rsidR="007D7295" w:rsidRDefault="007D7295" w:rsidP="003E6020">
          <w:pPr>
            <w:pStyle w:val="Sidhuvud"/>
          </w:pPr>
        </w:p>
      </w:tc>
    </w:tr>
  </w:tbl>
  <w:p w14:paraId="601A5E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9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3E4C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28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05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A3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678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36A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295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68E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8B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71F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15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32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BAF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19247"/>
  <w15:docId w15:val="{91E26E90-D33E-4170-BFF8-1D29B03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1A271AC50D4BB3B44A58A99993C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00A4D-5D38-4A4C-A041-8FE90A298233}"/>
      </w:docPartPr>
      <w:docPartBody>
        <w:p w:rsidR="00731EF2" w:rsidRDefault="0081344E" w:rsidP="0081344E">
          <w:pPr>
            <w:pStyle w:val="F51A271AC50D4BB3B44A58A99993C1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465D7CEE14A4E8AF738543A93A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40644-7A2B-4C92-B495-1517D96EEADB}"/>
      </w:docPartPr>
      <w:docPartBody>
        <w:p w:rsidR="00731EF2" w:rsidRDefault="0081344E" w:rsidP="0081344E">
          <w:pPr>
            <w:pStyle w:val="845465D7CEE14A4E8AF738543A93A4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3F1A1D1D3F46C69BFBDF1F52469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4F67B-BFD7-4EA2-A0F2-9721439C5576}"/>
      </w:docPartPr>
      <w:docPartBody>
        <w:p w:rsidR="00731EF2" w:rsidRDefault="0081344E" w:rsidP="0081344E">
          <w:pPr>
            <w:pStyle w:val="103F1A1D1D3F46C69BFBDF1F524693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73CC7A9084091B1A579A0C9CC3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948D0-7204-4E26-BF24-D1176342DC7B}"/>
      </w:docPartPr>
      <w:docPartBody>
        <w:p w:rsidR="00731EF2" w:rsidRDefault="0081344E" w:rsidP="0081344E">
          <w:pPr>
            <w:pStyle w:val="62073CC7A9084091B1A579A0C9CC33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54A952A6954F9AB04A15BD067D6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410BA-B23E-475D-B7DD-97BFE24E9D91}"/>
      </w:docPartPr>
      <w:docPartBody>
        <w:p w:rsidR="00731EF2" w:rsidRDefault="0081344E" w:rsidP="0081344E">
          <w:pPr>
            <w:pStyle w:val="AA54A952A6954F9AB04A15BD067D6AA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4E"/>
    <w:rsid w:val="00731EF2"/>
    <w:rsid w:val="0081344E"/>
    <w:rsid w:val="009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482AA117F740F4AAAE05CA94CC8B87">
    <w:name w:val="6F482AA117F740F4AAAE05CA94CC8B87"/>
    <w:rsid w:val="0081344E"/>
  </w:style>
  <w:style w:type="character" w:styleId="Platshllartext">
    <w:name w:val="Placeholder Text"/>
    <w:basedOn w:val="Standardstycketeckensnitt"/>
    <w:uiPriority w:val="99"/>
    <w:semiHidden/>
    <w:rsid w:val="0081344E"/>
    <w:rPr>
      <w:noProof w:val="0"/>
      <w:color w:val="808080"/>
    </w:rPr>
  </w:style>
  <w:style w:type="paragraph" w:customStyle="1" w:styleId="BCC523EA826E45E5B84AE97B60596C7F">
    <w:name w:val="BCC523EA826E45E5B84AE97B60596C7F"/>
    <w:rsid w:val="0081344E"/>
  </w:style>
  <w:style w:type="paragraph" w:customStyle="1" w:styleId="D254A76101DF4CEF9F8C0C1497719581">
    <w:name w:val="D254A76101DF4CEF9F8C0C1497719581"/>
    <w:rsid w:val="0081344E"/>
  </w:style>
  <w:style w:type="paragraph" w:customStyle="1" w:styleId="2B764DB43D93432D9E441FD08176B239">
    <w:name w:val="2B764DB43D93432D9E441FD08176B239"/>
    <w:rsid w:val="0081344E"/>
  </w:style>
  <w:style w:type="paragraph" w:customStyle="1" w:styleId="F51A271AC50D4BB3B44A58A99993C1A9">
    <w:name w:val="F51A271AC50D4BB3B44A58A99993C1A9"/>
    <w:rsid w:val="0081344E"/>
  </w:style>
  <w:style w:type="paragraph" w:customStyle="1" w:styleId="845465D7CEE14A4E8AF738543A93A461">
    <w:name w:val="845465D7CEE14A4E8AF738543A93A461"/>
    <w:rsid w:val="0081344E"/>
  </w:style>
  <w:style w:type="paragraph" w:customStyle="1" w:styleId="4B4D7019C8FA4271986CBF82CFEA8E2F">
    <w:name w:val="4B4D7019C8FA4271986CBF82CFEA8E2F"/>
    <w:rsid w:val="0081344E"/>
  </w:style>
  <w:style w:type="paragraph" w:customStyle="1" w:styleId="763B3D362FCB43B09F99B5548D28A397">
    <w:name w:val="763B3D362FCB43B09F99B5548D28A397"/>
    <w:rsid w:val="0081344E"/>
  </w:style>
  <w:style w:type="paragraph" w:customStyle="1" w:styleId="BC9545EEFDE34741839DA90DC96DB72E">
    <w:name w:val="BC9545EEFDE34741839DA90DC96DB72E"/>
    <w:rsid w:val="0081344E"/>
  </w:style>
  <w:style w:type="paragraph" w:customStyle="1" w:styleId="103F1A1D1D3F46C69BFBDF1F5246932C">
    <w:name w:val="103F1A1D1D3F46C69BFBDF1F5246932C"/>
    <w:rsid w:val="0081344E"/>
  </w:style>
  <w:style w:type="paragraph" w:customStyle="1" w:styleId="62073CC7A9084091B1A579A0C9CC3345">
    <w:name w:val="62073CC7A9084091B1A579A0C9CC3345"/>
    <w:rsid w:val="0081344E"/>
  </w:style>
  <w:style w:type="paragraph" w:customStyle="1" w:styleId="845465D7CEE14A4E8AF738543A93A4611">
    <w:name w:val="845465D7CEE14A4E8AF738543A93A4611"/>
    <w:rsid w:val="008134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3F1A1D1D3F46C69BFBDF1F5246932C1">
    <w:name w:val="103F1A1D1D3F46C69BFBDF1F5246932C1"/>
    <w:rsid w:val="008134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61FBB9CC684E52A7DC49FBE123DF5A">
    <w:name w:val="9361FBB9CC684E52A7DC49FBE123DF5A"/>
    <w:rsid w:val="0081344E"/>
  </w:style>
  <w:style w:type="paragraph" w:customStyle="1" w:styleId="F74AA8249FC64638878E609816F1F23D">
    <w:name w:val="F74AA8249FC64638878E609816F1F23D"/>
    <w:rsid w:val="0081344E"/>
  </w:style>
  <w:style w:type="paragraph" w:customStyle="1" w:styleId="F6AB44BABA7C40DAABA360044A02A96E">
    <w:name w:val="F6AB44BABA7C40DAABA360044A02A96E"/>
    <w:rsid w:val="0081344E"/>
  </w:style>
  <w:style w:type="paragraph" w:customStyle="1" w:styleId="68E280DDD0B7434398F2A8126889722D">
    <w:name w:val="68E280DDD0B7434398F2A8126889722D"/>
    <w:rsid w:val="0081344E"/>
  </w:style>
  <w:style w:type="paragraph" w:customStyle="1" w:styleId="55C6FCC5990543059CECD87F9BAEFDE7">
    <w:name w:val="55C6FCC5990543059CECD87F9BAEFDE7"/>
    <w:rsid w:val="0081344E"/>
  </w:style>
  <w:style w:type="paragraph" w:customStyle="1" w:styleId="AA54A952A6954F9AB04A15BD067D6AAB">
    <w:name w:val="AA54A952A6954F9AB04A15BD067D6AAB"/>
    <w:rsid w:val="0081344E"/>
  </w:style>
  <w:style w:type="paragraph" w:customStyle="1" w:styleId="D97FB075C4F24A1D8E96BF80AB884A2A">
    <w:name w:val="D97FB075C4F24A1D8E96BF80AB884A2A"/>
    <w:rsid w:val="00813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S2021/02960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e2c86324-02e6-45bb-b355-9e4a523a5f93</RD_Svarsid>
  </documentManagement>
</p:properties>
</file>

<file path=customXml/itemProps1.xml><?xml version="1.0" encoding="utf-8"?>
<ds:datastoreItem xmlns:ds="http://schemas.openxmlformats.org/officeDocument/2006/customXml" ds:itemID="{56A3DAA5-548D-4FF5-BB89-8AA267AE029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2094435-92B2-4205-B242-09ABA4407AE4}"/>
</file>

<file path=customXml/itemProps4.xml><?xml version="1.0" encoding="utf-8"?>
<ds:datastoreItem xmlns:ds="http://schemas.openxmlformats.org/officeDocument/2006/customXml" ds:itemID="{31EAAD64-5A38-4064-BFF5-FE0C49F802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815726-C448-413A-BF4C-A614D12B3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3DAE59B-67E2-46A1-955A-7A4DFAE0C644}"/>
</file>

<file path=customXml/itemProps8.xml><?xml version="1.0" encoding="utf-8"?>
<ds:datastoreItem xmlns:ds="http://schemas.openxmlformats.org/officeDocument/2006/customXml" ds:itemID="{AA98F1AC-BDDD-4A9B-A402-B49FD55463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2346 Temaparker och begränsningsförordningen.docx</dc:title>
  <dc:subject/>
  <dc:creator>Paula Ericson</dc:creator>
  <cp:keywords/>
  <dc:description/>
  <cp:lastModifiedBy>Maria Zetterström</cp:lastModifiedBy>
  <cp:revision>10</cp:revision>
  <dcterms:created xsi:type="dcterms:W3CDTF">2021-03-30T13:50:00Z</dcterms:created>
  <dcterms:modified xsi:type="dcterms:W3CDTF">2021-04-07T05:55:00Z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4082764e-b94d-4e52-bd85-20802ac7e395</vt:lpwstr>
  </property>
</Properties>
</file>