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113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27 maj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Sara-Lena Bjälkö (SD) som suppleant i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2015/16:FPM87 Att genomföra den europeiska säkerhetsagendan mot terrorism och bana väg för en säkerhetsunion </w:t>
            </w:r>
            <w:r>
              <w:rPr>
                <w:i/>
                <w:iCs/>
                <w:rtl w:val="0"/>
              </w:rPr>
              <w:t>KOM(2016) 230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2016:8 Informationssäkerhetsarbete på nio myndigheter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2015/16:176 Ändrat regionalt utvecklingsansvar i vissa län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2015/16:185 Alkylatbensin för vinterbruk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2015/16:RR5 Riksrevisiorernas årliga rapport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2015/16:168 Stärkta sanktionsmöjligheter för Konsumentombudsmannen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2015/16:3419 av Lotta Johnsson Fornarve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JOIN(2016) 21 Gemensamt meddelande till Europaparlamentet och rådet. En integrerad EU-politik för Arktis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Arbetsmarknads- och etableringsminister Ylva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2015/16:598 av Christian Holm Barenfeld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Översyn av Samhall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2015/16:642 av Anette Åkesson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Beskattning av privatpersoners tjänster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2015/16:644 av Mathias Sundin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Hyperloop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Per Bolund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2015/16:643 av Mathias Sundin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Införande av nytt betalningsdirektiv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Peter Eriksson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2015/16:602 av Roger Hedlund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bostadsprioritering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27 maj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2016-05-27</SAFIR_Sammantradesdatum_Doc>
    <SAFIR_SammantradeID xmlns="C07A1A6C-0B19-41D9-BDF8-F523BA3921EB">23b19beb-cc52-46f2-8e73-3acc87cf1d91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403C07-D6EF-40AF-AD5C-3F27D6C0D5A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27 maj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