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26F2" w:rsidRDefault="00AE1495" w14:paraId="5F231FDC" w14:textId="77777777">
      <w:pPr>
        <w:pStyle w:val="RubrikFrslagTIllRiksdagsbeslut"/>
      </w:pPr>
      <w:sdt>
        <w:sdtPr>
          <w:alias w:val="CC_Boilerplate_4"/>
          <w:tag w:val="CC_Boilerplate_4"/>
          <w:id w:val="-1644581176"/>
          <w:lock w:val="sdtContentLocked"/>
          <w:placeholder>
            <w:docPart w:val="0FFA53E8C5324411A08C0D137939C934"/>
          </w:placeholder>
          <w:text/>
        </w:sdtPr>
        <w:sdtEndPr/>
        <w:sdtContent>
          <w:r w:rsidRPr="009B062B" w:rsidR="00AF30DD">
            <w:t>Förslag till riksdagsbeslut</w:t>
          </w:r>
        </w:sdtContent>
      </w:sdt>
      <w:bookmarkEnd w:id="0"/>
      <w:bookmarkEnd w:id="1"/>
    </w:p>
    <w:sdt>
      <w:sdtPr>
        <w:alias w:val="Yrkande 1"/>
        <w:tag w:val="4f7d5f30-ea68-4db7-b620-2bb08fc5972e"/>
        <w:id w:val="-101735545"/>
        <w:lock w:val="sdtLocked"/>
      </w:sdtPr>
      <w:sdtEndPr/>
      <w:sdtContent>
        <w:p w:rsidR="009F45C3" w:rsidRDefault="00F427A8" w14:paraId="1991F818" w14:textId="77777777">
          <w:pPr>
            <w:pStyle w:val="Frslagstext"/>
            <w:numPr>
              <w:ilvl w:val="0"/>
              <w:numId w:val="0"/>
            </w:numPr>
          </w:pPr>
          <w:r>
            <w:t>Riksdagen ställer sig bakom det som anförs i motionen om att se över möjligheten att påföra en avgift för den som överklagar och förlorar ett bygglovsärende trots att detaljplanen medger byggnationen och ändringen,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B99A3FDC774965828F7C3D53A7D44E"/>
        </w:placeholder>
        <w:text/>
      </w:sdtPr>
      <w:sdtEndPr/>
      <w:sdtContent>
        <w:p w:rsidRPr="009B062B" w:rsidR="006D79C9" w:rsidP="00333E95" w:rsidRDefault="006D79C9" w14:paraId="0AC0FDB4" w14:textId="77777777">
          <w:pPr>
            <w:pStyle w:val="Rubrik1"/>
          </w:pPr>
          <w:r>
            <w:t>Motivering</w:t>
          </w:r>
        </w:p>
      </w:sdtContent>
    </w:sdt>
    <w:bookmarkEnd w:displacedByCustomXml="prev" w:id="3"/>
    <w:bookmarkEnd w:displacedByCustomXml="prev" w:id="4"/>
    <w:p w:rsidR="00F25BAE" w:rsidP="00095A8A" w:rsidRDefault="00F25BAE" w14:paraId="28FD1572" w14:textId="5BD30BEA">
      <w:pPr>
        <w:pStyle w:val="Normalutanindragellerluft"/>
        <w:rPr>
          <w:rFonts w:eastAsia="Times New Roman"/>
          <w:lang w:eastAsia="sv-SE"/>
        </w:rPr>
      </w:pPr>
      <w:r w:rsidRPr="00F25BAE">
        <w:rPr>
          <w:rFonts w:eastAsia="Times New Roman"/>
          <w:lang w:eastAsia="sv-SE"/>
        </w:rPr>
        <w:t xml:space="preserve">Sverige behöver bygga mer bostäder och kunna bygga om befintliga bostäder på ett snabbt och bra sätt. När en detaljplan tas fram framgår det tydligt vad som är tillåtet i planen, och det borde då gå snabbt att kunna bygga ut eller ändra en fastighet så länge det tillåts i detaljplanen. </w:t>
      </w:r>
      <w:r w:rsidR="00F427A8">
        <w:rPr>
          <w:rFonts w:eastAsia="Times New Roman"/>
          <w:lang w:eastAsia="sv-SE"/>
        </w:rPr>
        <w:t>N</w:t>
      </w:r>
      <w:r w:rsidRPr="00F25BAE">
        <w:rPr>
          <w:rFonts w:eastAsia="Times New Roman"/>
          <w:lang w:eastAsia="sv-SE"/>
        </w:rPr>
        <w:t>är det ska byggas någon skola, äldreboende och bostäder inträffar det ofta att trots att detaljplanen tillåter byggnationen så överklagar personer och grannar som har varit emot byggnationen från början. Därmed blir det dubbla processer</w:t>
      </w:r>
      <w:r w:rsidR="00F427A8">
        <w:rPr>
          <w:rFonts w:eastAsia="Times New Roman"/>
          <w:lang w:eastAsia="sv-SE"/>
        </w:rPr>
        <w:t>:</w:t>
      </w:r>
      <w:r w:rsidRPr="00F25BAE">
        <w:rPr>
          <w:rFonts w:eastAsia="Times New Roman"/>
          <w:lang w:eastAsia="sv-SE"/>
        </w:rPr>
        <w:t xml:space="preserve"> först den process som löper när detaljplanen planeras och beslutas och sen ändå en överklagandeprocess när man ska börja bygga. Om rätten att överklaga en byggnation som tillåts i detaljplanen ska vara kvar som idag, så </w:t>
      </w:r>
      <w:r w:rsidR="00101EEB">
        <w:rPr>
          <w:rFonts w:eastAsia="Times New Roman"/>
          <w:lang w:eastAsia="sv-SE"/>
        </w:rPr>
        <w:t>bör möjligheten ses över att</w:t>
      </w:r>
      <w:r w:rsidRPr="00F25BAE">
        <w:rPr>
          <w:rFonts w:eastAsia="Times New Roman"/>
          <w:lang w:eastAsia="sv-SE"/>
        </w:rPr>
        <w:t xml:space="preserve"> införa </w:t>
      </w:r>
      <w:r w:rsidR="00101EEB">
        <w:rPr>
          <w:rFonts w:eastAsia="Times New Roman"/>
          <w:lang w:eastAsia="sv-SE"/>
        </w:rPr>
        <w:t xml:space="preserve">en avgift </w:t>
      </w:r>
      <w:r w:rsidRPr="00F25BAE">
        <w:rPr>
          <w:rFonts w:eastAsia="Times New Roman"/>
          <w:lang w:eastAsia="sv-SE"/>
        </w:rPr>
        <w:t>för den som överklagar och sen förlorar, detta för att få stopp på rena okynnesöverklaganden.</w:t>
      </w:r>
      <w:r>
        <w:rPr>
          <w:rFonts w:eastAsia="Times New Roman"/>
          <w:lang w:eastAsia="sv-SE"/>
        </w:rPr>
        <w:t xml:space="preserve"> </w:t>
      </w:r>
    </w:p>
    <w:sdt>
      <w:sdtPr>
        <w:rPr>
          <w:i/>
          <w:noProof/>
        </w:rPr>
        <w:alias w:val="CC_Underskrifter"/>
        <w:tag w:val="CC_Underskrifter"/>
        <w:id w:val="583496634"/>
        <w:lock w:val="sdtContentLocked"/>
        <w:placeholder>
          <w:docPart w:val="850372FA11384060A4FFB4C1A1B300CD"/>
        </w:placeholder>
      </w:sdtPr>
      <w:sdtEndPr>
        <w:rPr>
          <w:i w:val="0"/>
          <w:noProof w:val="0"/>
        </w:rPr>
      </w:sdtEndPr>
      <w:sdtContent>
        <w:p w:rsidR="009D26F2" w:rsidP="009D26F2" w:rsidRDefault="009D26F2" w14:paraId="21C491C4" w14:textId="77777777"/>
        <w:p w:rsidRPr="008E0FE2" w:rsidR="004801AC" w:rsidP="009D26F2" w:rsidRDefault="00AE1495" w14:paraId="74E85B5E" w14:textId="40E94B54"/>
      </w:sdtContent>
    </w:sdt>
    <w:tbl>
      <w:tblPr>
        <w:tblW w:w="5000" w:type="pct"/>
        <w:tblLook w:val="04A0" w:firstRow="1" w:lastRow="0" w:firstColumn="1" w:lastColumn="0" w:noHBand="0" w:noVBand="1"/>
        <w:tblCaption w:val="underskrifter"/>
      </w:tblPr>
      <w:tblGrid>
        <w:gridCol w:w="4252"/>
        <w:gridCol w:w="4252"/>
      </w:tblGrid>
      <w:tr w:rsidR="009F45C3" w14:paraId="3339E019" w14:textId="77777777">
        <w:trPr>
          <w:cantSplit/>
        </w:trPr>
        <w:tc>
          <w:tcPr>
            <w:tcW w:w="50" w:type="pct"/>
            <w:vAlign w:val="bottom"/>
          </w:tcPr>
          <w:p w:rsidR="009F45C3" w:rsidRDefault="00F427A8" w14:paraId="7184D7E9" w14:textId="77777777">
            <w:pPr>
              <w:pStyle w:val="Underskrifter"/>
              <w:spacing w:after="0"/>
            </w:pPr>
            <w:r>
              <w:t>Sten Bergheden (M)</w:t>
            </w:r>
          </w:p>
        </w:tc>
        <w:tc>
          <w:tcPr>
            <w:tcW w:w="50" w:type="pct"/>
            <w:vAlign w:val="bottom"/>
          </w:tcPr>
          <w:p w:rsidR="009F45C3" w:rsidRDefault="009F45C3" w14:paraId="105BF7B0" w14:textId="77777777">
            <w:pPr>
              <w:pStyle w:val="Underskrifter"/>
              <w:spacing w:after="0"/>
            </w:pPr>
          </w:p>
        </w:tc>
      </w:tr>
    </w:tbl>
    <w:p w:rsidR="0032311A" w:rsidRDefault="0032311A" w14:paraId="2F40A01E" w14:textId="77777777"/>
    <w:sectPr w:rsidR="003231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731AC" w14:textId="77777777" w:rsidR="00B05B62" w:rsidRDefault="00B05B62" w:rsidP="000C1CAD">
      <w:pPr>
        <w:spacing w:line="240" w:lineRule="auto"/>
      </w:pPr>
      <w:r>
        <w:separator/>
      </w:r>
    </w:p>
  </w:endnote>
  <w:endnote w:type="continuationSeparator" w:id="0">
    <w:p w14:paraId="1B144CCE" w14:textId="77777777" w:rsidR="00B05B62" w:rsidRDefault="00B05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D6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F6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1E1F" w14:textId="55BF50F7" w:rsidR="00262EA3" w:rsidRPr="009D26F2" w:rsidRDefault="00262EA3" w:rsidP="009D2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86F5" w14:textId="77777777" w:rsidR="00B05B62" w:rsidRDefault="00B05B62" w:rsidP="000C1CAD">
      <w:pPr>
        <w:spacing w:line="240" w:lineRule="auto"/>
      </w:pPr>
      <w:r>
        <w:separator/>
      </w:r>
    </w:p>
  </w:footnote>
  <w:footnote w:type="continuationSeparator" w:id="0">
    <w:p w14:paraId="5ABCCBCF" w14:textId="77777777" w:rsidR="00B05B62" w:rsidRDefault="00B05B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78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D038D7" wp14:editId="5C2172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0050C" w14:textId="57803FFB" w:rsidR="00262EA3" w:rsidRDefault="00AE1495" w:rsidP="008103B5">
                          <w:pPr>
                            <w:jc w:val="right"/>
                          </w:pPr>
                          <w:sdt>
                            <w:sdtPr>
                              <w:alias w:val="CC_Noformat_Partikod"/>
                              <w:tag w:val="CC_Noformat_Partikod"/>
                              <w:id w:val="-53464382"/>
                              <w:text/>
                            </w:sdtPr>
                            <w:sdtEndPr/>
                            <w:sdtContent>
                              <w:r w:rsidR="00F25BAE">
                                <w:t>M</w:t>
                              </w:r>
                            </w:sdtContent>
                          </w:sdt>
                          <w:sdt>
                            <w:sdtPr>
                              <w:alias w:val="CC_Noformat_Partinummer"/>
                              <w:tag w:val="CC_Noformat_Partinummer"/>
                              <w:id w:val="-1709555926"/>
                              <w:text/>
                            </w:sdtPr>
                            <w:sdtEndPr/>
                            <w:sdtContent>
                              <w:r w:rsidR="00095A8A">
                                <w:t>1731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038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0050C" w14:textId="57803FFB" w:rsidR="00262EA3" w:rsidRDefault="00AE1495" w:rsidP="008103B5">
                    <w:pPr>
                      <w:jc w:val="right"/>
                    </w:pPr>
                    <w:sdt>
                      <w:sdtPr>
                        <w:alias w:val="CC_Noformat_Partikod"/>
                        <w:tag w:val="CC_Noformat_Partikod"/>
                        <w:id w:val="-53464382"/>
                        <w:text/>
                      </w:sdtPr>
                      <w:sdtEndPr/>
                      <w:sdtContent>
                        <w:r w:rsidR="00F25BAE">
                          <w:t>M</w:t>
                        </w:r>
                      </w:sdtContent>
                    </w:sdt>
                    <w:sdt>
                      <w:sdtPr>
                        <w:alias w:val="CC_Noformat_Partinummer"/>
                        <w:tag w:val="CC_Noformat_Partinummer"/>
                        <w:id w:val="-1709555926"/>
                        <w:text/>
                      </w:sdtPr>
                      <w:sdtEndPr/>
                      <w:sdtContent>
                        <w:r w:rsidR="00095A8A">
                          <w:t>1731</w:t>
                        </w:r>
                      </w:sdtContent>
                    </w:sdt>
                  </w:p>
                </w:txbxContent>
              </v:textbox>
              <w10:wrap anchorx="page"/>
            </v:shape>
          </w:pict>
        </mc:Fallback>
      </mc:AlternateContent>
    </w:r>
  </w:p>
  <w:p w14:paraId="0FDA25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8672" w14:textId="77777777" w:rsidR="00262EA3" w:rsidRDefault="00262EA3" w:rsidP="008563AC">
    <w:pPr>
      <w:jc w:val="right"/>
    </w:pPr>
  </w:p>
  <w:p w14:paraId="46AD7A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F54D" w14:textId="77777777" w:rsidR="00262EA3" w:rsidRDefault="00AE14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3A8B75" wp14:editId="0304CB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32499D" w14:textId="5F2293AD" w:rsidR="00262EA3" w:rsidRDefault="00AE1495" w:rsidP="00A314CF">
    <w:pPr>
      <w:pStyle w:val="FSHNormal"/>
      <w:spacing w:before="40"/>
    </w:pPr>
    <w:sdt>
      <w:sdtPr>
        <w:alias w:val="CC_Noformat_Motionstyp"/>
        <w:tag w:val="CC_Noformat_Motionstyp"/>
        <w:id w:val="1162973129"/>
        <w:lock w:val="sdtContentLocked"/>
        <w15:appearance w15:val="hidden"/>
        <w:text/>
      </w:sdtPr>
      <w:sdtEndPr/>
      <w:sdtContent>
        <w:r w:rsidR="009D26F2">
          <w:t>Enskild motion</w:t>
        </w:r>
      </w:sdtContent>
    </w:sdt>
    <w:r w:rsidR="00821B36">
      <w:t xml:space="preserve"> </w:t>
    </w:r>
    <w:sdt>
      <w:sdtPr>
        <w:alias w:val="CC_Noformat_Partikod"/>
        <w:tag w:val="CC_Noformat_Partikod"/>
        <w:id w:val="1471015553"/>
        <w:lock w:val="contentLocked"/>
        <w:text/>
      </w:sdtPr>
      <w:sdtEndPr/>
      <w:sdtContent>
        <w:r w:rsidR="00F25BAE">
          <w:t>M</w:t>
        </w:r>
      </w:sdtContent>
    </w:sdt>
    <w:sdt>
      <w:sdtPr>
        <w:alias w:val="CC_Noformat_Partinummer"/>
        <w:tag w:val="CC_Noformat_Partinummer"/>
        <w:id w:val="-2014525982"/>
        <w:lock w:val="contentLocked"/>
        <w:text/>
      </w:sdtPr>
      <w:sdtEndPr/>
      <w:sdtContent>
        <w:r w:rsidR="00095A8A">
          <w:t>1731</w:t>
        </w:r>
      </w:sdtContent>
    </w:sdt>
  </w:p>
  <w:p w14:paraId="6F3EE02D" w14:textId="77777777" w:rsidR="00262EA3" w:rsidRPr="008227B3" w:rsidRDefault="00AE14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2B1DE0" w14:textId="457B59DB" w:rsidR="00262EA3" w:rsidRPr="008227B3" w:rsidRDefault="00AE14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26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26F2">
          <w:t>:2833</w:t>
        </w:r>
      </w:sdtContent>
    </w:sdt>
  </w:p>
  <w:p w14:paraId="4325FA35" w14:textId="2598D126" w:rsidR="00262EA3" w:rsidRDefault="00AE1495" w:rsidP="00E03A3D">
    <w:pPr>
      <w:pStyle w:val="Motionr"/>
    </w:pPr>
    <w:sdt>
      <w:sdtPr>
        <w:alias w:val="CC_Noformat_Avtext"/>
        <w:tag w:val="CC_Noformat_Avtext"/>
        <w:id w:val="-2020768203"/>
        <w:lock w:val="sdtContentLocked"/>
        <w15:appearance w15:val="hidden"/>
        <w:text/>
      </w:sdtPr>
      <w:sdtEndPr/>
      <w:sdtContent>
        <w:r w:rsidR="009D26F2">
          <w:t>av Sten Bergheden (M)</w:t>
        </w:r>
      </w:sdtContent>
    </w:sdt>
  </w:p>
  <w:sdt>
    <w:sdtPr>
      <w:alias w:val="CC_Noformat_Rubtext"/>
      <w:tag w:val="CC_Noformat_Rubtext"/>
      <w:id w:val="-218060500"/>
      <w:lock w:val="sdtLocked"/>
      <w:text/>
    </w:sdtPr>
    <w:sdtEndPr/>
    <w:sdtContent>
      <w:p w14:paraId="22FCA94F" w14:textId="019103FA" w:rsidR="00262EA3" w:rsidRDefault="00F25BAE" w:rsidP="00283E0F">
        <w:pPr>
          <w:pStyle w:val="FSHRub2"/>
        </w:pPr>
        <w:r>
          <w:t>Avgift för överklagan</w:t>
        </w:r>
      </w:p>
    </w:sdtContent>
  </w:sdt>
  <w:sdt>
    <w:sdtPr>
      <w:alias w:val="CC_Boilerplate_3"/>
      <w:tag w:val="CC_Boilerplate_3"/>
      <w:id w:val="1606463544"/>
      <w:lock w:val="sdtContentLocked"/>
      <w15:appearance w15:val="hidden"/>
      <w:text w:multiLine="1"/>
    </w:sdtPr>
    <w:sdtEndPr/>
    <w:sdtContent>
      <w:p w14:paraId="51F7FE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5B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A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8A"/>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EEB"/>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38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1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E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9E6"/>
    <w:rsid w:val="009D2050"/>
    <w:rsid w:val="009D2291"/>
    <w:rsid w:val="009D26F2"/>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5C3"/>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49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62"/>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539"/>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B40"/>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BAE"/>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A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A90B1"/>
  <w15:chartTrackingRefBased/>
  <w15:docId w15:val="{BA1EFC38-55A0-400C-9B65-EBDE3E0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A53E8C5324411A08C0D137939C934"/>
        <w:category>
          <w:name w:val="Allmänt"/>
          <w:gallery w:val="placeholder"/>
        </w:category>
        <w:types>
          <w:type w:val="bbPlcHdr"/>
        </w:types>
        <w:behaviors>
          <w:behavior w:val="content"/>
        </w:behaviors>
        <w:guid w:val="{2471B138-93D5-46AD-8331-194443BA5BD2}"/>
      </w:docPartPr>
      <w:docPartBody>
        <w:p w:rsidR="00105B49" w:rsidRDefault="00092BB1">
          <w:pPr>
            <w:pStyle w:val="0FFA53E8C5324411A08C0D137939C934"/>
          </w:pPr>
          <w:r w:rsidRPr="005A0A93">
            <w:rPr>
              <w:rStyle w:val="Platshllartext"/>
            </w:rPr>
            <w:t>Förslag till riksdagsbeslut</w:t>
          </w:r>
        </w:p>
      </w:docPartBody>
    </w:docPart>
    <w:docPart>
      <w:docPartPr>
        <w:name w:val="DAB99A3FDC774965828F7C3D53A7D44E"/>
        <w:category>
          <w:name w:val="Allmänt"/>
          <w:gallery w:val="placeholder"/>
        </w:category>
        <w:types>
          <w:type w:val="bbPlcHdr"/>
        </w:types>
        <w:behaviors>
          <w:behavior w:val="content"/>
        </w:behaviors>
        <w:guid w:val="{39331B1B-9F5E-453B-A3CB-51BED0A0EBAA}"/>
      </w:docPartPr>
      <w:docPartBody>
        <w:p w:rsidR="00105B49" w:rsidRDefault="00092BB1">
          <w:pPr>
            <w:pStyle w:val="DAB99A3FDC774965828F7C3D53A7D44E"/>
          </w:pPr>
          <w:r w:rsidRPr="005A0A93">
            <w:rPr>
              <w:rStyle w:val="Platshllartext"/>
            </w:rPr>
            <w:t>Motivering</w:t>
          </w:r>
        </w:p>
      </w:docPartBody>
    </w:docPart>
    <w:docPart>
      <w:docPartPr>
        <w:name w:val="850372FA11384060A4FFB4C1A1B300CD"/>
        <w:category>
          <w:name w:val="Allmänt"/>
          <w:gallery w:val="placeholder"/>
        </w:category>
        <w:types>
          <w:type w:val="bbPlcHdr"/>
        </w:types>
        <w:behaviors>
          <w:behavior w:val="content"/>
        </w:behaviors>
        <w:guid w:val="{0E360B83-105C-422B-906E-81013D7F925F}"/>
      </w:docPartPr>
      <w:docPartBody>
        <w:p w:rsidR="004321EE" w:rsidRDefault="00432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49"/>
    <w:rsid w:val="00092BB1"/>
    <w:rsid w:val="00105B49"/>
    <w:rsid w:val="002D6D3D"/>
    <w:rsid w:val="00432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A53E8C5324411A08C0D137939C934">
    <w:name w:val="0FFA53E8C5324411A08C0D137939C934"/>
  </w:style>
  <w:style w:type="paragraph" w:customStyle="1" w:styleId="DAB99A3FDC774965828F7C3D53A7D44E">
    <w:name w:val="DAB99A3FDC774965828F7C3D53A7D4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E74FAD-255C-465D-A2E5-56C6D53F1251}"/>
</file>

<file path=customXml/itemProps2.xml><?xml version="1.0" encoding="utf-8"?>
<ds:datastoreItem xmlns:ds="http://schemas.openxmlformats.org/officeDocument/2006/customXml" ds:itemID="{4040453A-089F-4BAB-8707-2715FEC2B4D5}"/>
</file>

<file path=customXml/itemProps3.xml><?xml version="1.0" encoding="utf-8"?>
<ds:datastoreItem xmlns:ds="http://schemas.openxmlformats.org/officeDocument/2006/customXml" ds:itemID="{24780E0E-3BCB-4408-8460-741B8C0941D8}"/>
</file>

<file path=docProps/app.xml><?xml version="1.0" encoding="utf-8"?>
<Properties xmlns="http://schemas.openxmlformats.org/officeDocument/2006/extended-properties" xmlns:vt="http://schemas.openxmlformats.org/officeDocument/2006/docPropsVTypes">
  <Template>Normal</Template>
  <TotalTime>121</TotalTime>
  <Pages>1</Pages>
  <Words>193</Words>
  <Characters>1029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M1731 Kostnad för överklagan i vissa fall</vt:lpstr>
      <vt:lpstr>
      </vt:lpstr>
    </vt:vector>
  </TitlesOfParts>
  <Company>Sveriges riksdag</Company>
  <LinksUpToDate>false</LinksUpToDate>
  <CharactersWithSpaces>1217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