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93BC5" w:rsidRDefault="00425044" w14:paraId="77754B4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109CC1E33424CDA9BABCE1458F0D7E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680241-c7a4-4334-ab9c-985254cbe215"/>
        <w:id w:val="-52084613"/>
        <w:lock w:val="sdtLocked"/>
      </w:sdtPr>
      <w:sdtEndPr/>
      <w:sdtContent>
        <w:p w:rsidR="00132890" w:rsidRDefault="000D70F5" w14:paraId="56A415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skärpa lagen så att en kommun är skyldig att ge ett förhandsbesked inom 21 dagar från att ansökan mottagits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6128A77AA24F7CA1AE0B9021B34FF4"/>
        </w:placeholder>
        <w:text/>
      </w:sdtPr>
      <w:sdtEndPr/>
      <w:sdtContent>
        <w:p w:rsidRPr="009B062B" w:rsidR="006D79C9" w:rsidP="00333E95" w:rsidRDefault="006D79C9" w14:paraId="5AA3AA8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7610B" w:rsidP="0089056A" w:rsidRDefault="00B7610B" w14:paraId="66B6AE61" w14:textId="3326F4C3">
      <w:pPr>
        <w:pStyle w:val="Normalutanindragellerluft"/>
      </w:pPr>
      <w:r>
        <w:t>Enligt 16 § lag</w:t>
      </w:r>
      <w:r w:rsidR="000D70F5">
        <w:t>en</w:t>
      </w:r>
      <w:r>
        <w:t xml:space="preserve"> (1993:387) om stöd och service till vissa funktionshindrade (LSS) ska en kommun efter en ansökan om förhandsbesked meddela om rätten till insatser enligt 9</w:t>
      </w:r>
      <w:r w:rsidR="000D70F5">
        <w:t> </w:t>
      </w:r>
      <w:r>
        <w:t xml:space="preserve">§ LSS. Det innebär att en kommun utan dröjsmål ska planera och förbereda de insatser som den sökande har rätt till om han eller hon skulle bosätta sig i kommunen. Syftet med förhandsbesked är att man ska underlätta för den sökande att flytta mellan olika kommuner och kunna planera vården. </w:t>
      </w:r>
    </w:p>
    <w:p w:rsidRPr="00422B9E" w:rsidR="00422B9E" w:rsidP="0089056A" w:rsidRDefault="00B7610B" w14:paraId="53D0CF5C" w14:textId="06B06FBE">
      <w:r>
        <w:t xml:space="preserve">För en person med omfattande funktionsnedsättning är det </w:t>
      </w:r>
      <w:r w:rsidR="000D70F5">
        <w:t>en</w:t>
      </w:r>
      <w:r>
        <w:t xml:space="preserve"> avgörande faktor att den sökande tillförsäkras omedelbar vård och service även i den nya kommunen. Det uppkommer tyvärr tillfällen då kommuner dröjer oskäligt länge med att ge ett förhands</w:t>
      </w:r>
      <w:r w:rsidR="0089056A">
        <w:softHyphen/>
      </w:r>
      <w:r>
        <w:t>besked, därför bör lagen skärpas och en kommun ska kunna ge ett förhandsbesked inom 2</w:t>
      </w:r>
      <w:r w:rsidR="001A3E34">
        <w:t>1</w:t>
      </w:r>
      <w:r>
        <w:t xml:space="preserve"> dagar från att ansökan mottagits.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7062D8D6B64C69B0E16E63BA2AE247"/>
        </w:placeholder>
      </w:sdtPr>
      <w:sdtEndPr>
        <w:rPr>
          <w:i w:val="0"/>
          <w:noProof w:val="0"/>
        </w:rPr>
      </w:sdtEndPr>
      <w:sdtContent>
        <w:p w:rsidR="00293BC5" w:rsidP="00293BC5" w:rsidRDefault="00293BC5" w14:paraId="22076739" w14:textId="77777777"/>
        <w:p w:rsidRPr="008E0FE2" w:rsidR="004801AC" w:rsidP="00293BC5" w:rsidRDefault="00425044" w14:paraId="4E0324E2" w14:textId="45C05B8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32890" w14:paraId="59E82720" w14:textId="77777777">
        <w:trPr>
          <w:cantSplit/>
        </w:trPr>
        <w:tc>
          <w:tcPr>
            <w:tcW w:w="50" w:type="pct"/>
            <w:vAlign w:val="bottom"/>
          </w:tcPr>
          <w:p w:rsidR="00132890" w:rsidRDefault="000D70F5" w14:paraId="7A699870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132890" w:rsidRDefault="00132890" w14:paraId="4009FAD2" w14:textId="77777777">
            <w:pPr>
              <w:pStyle w:val="Underskrifter"/>
              <w:spacing w:after="0"/>
            </w:pPr>
          </w:p>
        </w:tc>
      </w:tr>
    </w:tbl>
    <w:p w:rsidR="00F87DA5" w:rsidRDefault="00F87DA5" w14:paraId="6EFEA5EC" w14:textId="77777777"/>
    <w:sectPr w:rsidR="00F87DA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EEB3" w14:textId="77777777" w:rsidR="001E7D81" w:rsidRDefault="001E7D81" w:rsidP="000C1CAD">
      <w:pPr>
        <w:spacing w:line="240" w:lineRule="auto"/>
      </w:pPr>
      <w:r>
        <w:separator/>
      </w:r>
    </w:p>
  </w:endnote>
  <w:endnote w:type="continuationSeparator" w:id="0">
    <w:p w14:paraId="32A623B4" w14:textId="77777777" w:rsidR="001E7D81" w:rsidRDefault="001E7D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8D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B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C9E7" w14:textId="4D4F6D8E" w:rsidR="00262EA3" w:rsidRPr="00293BC5" w:rsidRDefault="00262EA3" w:rsidP="00293B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EE2A" w14:textId="77777777" w:rsidR="001E7D81" w:rsidRDefault="001E7D81" w:rsidP="000C1CAD">
      <w:pPr>
        <w:spacing w:line="240" w:lineRule="auto"/>
      </w:pPr>
      <w:r>
        <w:separator/>
      </w:r>
    </w:p>
  </w:footnote>
  <w:footnote w:type="continuationSeparator" w:id="0">
    <w:p w14:paraId="7D331AB9" w14:textId="77777777" w:rsidR="001E7D81" w:rsidRDefault="001E7D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4AC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C97A1D" wp14:editId="705EB3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38027" w14:textId="14C98E3F" w:rsidR="00262EA3" w:rsidRDefault="004250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7610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C97A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E38027" w14:textId="14C98E3F" w:rsidR="00262EA3" w:rsidRDefault="004250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7610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E9943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C0B6" w14:textId="77777777" w:rsidR="00262EA3" w:rsidRDefault="00262EA3" w:rsidP="008563AC">
    <w:pPr>
      <w:jc w:val="right"/>
    </w:pPr>
  </w:p>
  <w:p w14:paraId="29F2F2B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E0B2" w14:textId="77777777" w:rsidR="00262EA3" w:rsidRDefault="004250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0DB7B7" wp14:editId="354DE1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DCC66F" w14:textId="5131E9D0" w:rsidR="00262EA3" w:rsidRDefault="004250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3BC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610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9B56BE3" w14:textId="77777777" w:rsidR="00262EA3" w:rsidRPr="008227B3" w:rsidRDefault="004250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F8BBF5" w14:textId="19C2D605" w:rsidR="00262EA3" w:rsidRPr="008227B3" w:rsidRDefault="004250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3BC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3BC5">
          <w:t>:712</w:t>
        </w:r>
      </w:sdtContent>
    </w:sdt>
  </w:p>
  <w:p w14:paraId="244F6D56" w14:textId="7CE6978A" w:rsidR="00262EA3" w:rsidRDefault="004250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3BC5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225316" w14:textId="58F7FC43" w:rsidR="00262EA3" w:rsidRDefault="00B7610B" w:rsidP="00283E0F">
        <w:pPr>
          <w:pStyle w:val="FSHRub2"/>
        </w:pPr>
        <w:r>
          <w:t>LSS och förhandsbesked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DA3A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761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0F5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890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34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D81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BC5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044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56A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10B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87DA5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E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6F07F"/>
  <w15:chartTrackingRefBased/>
  <w15:docId w15:val="{19911669-25C3-4A99-B173-FD3DDA63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9CC1E33424CDA9BABCE1458F0D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81619-20EA-4DD6-8BBA-E8B81D2E191D}"/>
      </w:docPartPr>
      <w:docPartBody>
        <w:p w:rsidR="002E6F83" w:rsidRDefault="00BC007A">
          <w:pPr>
            <w:pStyle w:val="8109CC1E33424CDA9BABCE1458F0D7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6128A77AA24F7CA1AE0B9021B34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1B5DC-351D-4093-8563-6FDF84530436}"/>
      </w:docPartPr>
      <w:docPartBody>
        <w:p w:rsidR="002E6F83" w:rsidRDefault="00BC007A">
          <w:pPr>
            <w:pStyle w:val="986128A77AA24F7CA1AE0B9021B34F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7062D8D6B64C69B0E16E63BA2AE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77E63-BCD6-4545-BBFC-B51059C1E10F}"/>
      </w:docPartPr>
      <w:docPartBody>
        <w:p w:rsidR="006C29E8" w:rsidRDefault="006C29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83"/>
    <w:rsid w:val="002E6F83"/>
    <w:rsid w:val="006C29E8"/>
    <w:rsid w:val="00B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09CC1E33424CDA9BABCE1458F0D7ED">
    <w:name w:val="8109CC1E33424CDA9BABCE1458F0D7ED"/>
  </w:style>
  <w:style w:type="paragraph" w:customStyle="1" w:styleId="986128A77AA24F7CA1AE0B9021B34FF4">
    <w:name w:val="986128A77AA24F7CA1AE0B9021B34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D2394-0A1F-4967-B5D8-6B29B89936CF}"/>
</file>

<file path=customXml/itemProps2.xml><?xml version="1.0" encoding="utf-8"?>
<ds:datastoreItem xmlns:ds="http://schemas.openxmlformats.org/officeDocument/2006/customXml" ds:itemID="{D0EA6B2C-EB02-4F12-B742-DD3C3A72C15C}"/>
</file>

<file path=customXml/itemProps3.xml><?xml version="1.0" encoding="utf-8"?>
<ds:datastoreItem xmlns:ds="http://schemas.openxmlformats.org/officeDocument/2006/customXml" ds:itemID="{BE34FA71-A650-4CF5-B0F9-870A624B8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937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