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BFA94A21DA401DA704C2473ECCBDC4"/>
        </w:placeholder>
        <w:text/>
      </w:sdtPr>
      <w:sdtEndPr/>
      <w:sdtContent>
        <w:p w:rsidRPr="009B062B" w:rsidR="00AF30DD" w:rsidP="00221F29" w:rsidRDefault="00AF30DD" w14:paraId="49E26310" w14:textId="77777777">
          <w:pPr>
            <w:pStyle w:val="Rubrik1"/>
            <w:spacing w:after="300"/>
          </w:pPr>
          <w:r w:rsidRPr="009B062B">
            <w:t>Förslag till riksdagsbeslut</w:t>
          </w:r>
        </w:p>
      </w:sdtContent>
    </w:sdt>
    <w:sdt>
      <w:sdtPr>
        <w:alias w:val="Yrkande 1"/>
        <w:tag w:val="884a7745-8a15-4457-8266-7ef1447daa3e"/>
        <w:id w:val="1084728987"/>
        <w:lock w:val="sdtLocked"/>
      </w:sdtPr>
      <w:sdtEndPr/>
      <w:sdtContent>
        <w:p w:rsidR="00E828A6" w:rsidRDefault="0082779E" w14:paraId="49E26311" w14:textId="70021E4E">
          <w:pPr>
            <w:pStyle w:val="Frslagstext"/>
            <w:numPr>
              <w:ilvl w:val="0"/>
              <w:numId w:val="0"/>
            </w:numPr>
          </w:pPr>
          <w:r>
            <w:t>Riksdagen ställer sig bakom det som anförs i motionen om att vi ska se över hur den fysiska utformningen av våra äldreboenden kan förbättra livskvaliteten och säkra en god levnadsstandard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99EE4EBF4D4D8DA2C6DB057D781C3F"/>
        </w:placeholder>
        <w:text/>
      </w:sdtPr>
      <w:sdtEndPr/>
      <w:sdtContent>
        <w:p w:rsidRPr="009B062B" w:rsidR="006D79C9" w:rsidP="00333E95" w:rsidRDefault="006D79C9" w14:paraId="49E26312" w14:textId="77777777">
          <w:pPr>
            <w:pStyle w:val="Rubrik1"/>
          </w:pPr>
          <w:r>
            <w:t>Motivering</w:t>
          </w:r>
        </w:p>
      </w:sdtContent>
    </w:sdt>
    <w:p w:rsidRPr="00CA55D0" w:rsidR="002E4398" w:rsidP="00CA55D0" w:rsidRDefault="002E4398" w14:paraId="49E26313" w14:textId="12375A98">
      <w:pPr>
        <w:pStyle w:val="Normalutanindragellerluft"/>
        <w:rPr>
          <w:spacing w:val="-1"/>
        </w:rPr>
      </w:pPr>
      <w:r w:rsidRPr="00CA55D0">
        <w:rPr>
          <w:spacing w:val="-1"/>
        </w:rPr>
        <w:t>Hur bygger vi för det goda livet?</w:t>
      </w:r>
      <w:r w:rsidRPr="00CA55D0" w:rsidR="00EE3747">
        <w:rPr>
          <w:spacing w:val="-1"/>
        </w:rPr>
        <w:t xml:space="preserve"> </w:t>
      </w:r>
      <w:r w:rsidRPr="00CA55D0">
        <w:rPr>
          <w:spacing w:val="-1"/>
        </w:rPr>
        <w:t>Detta är ett tema som återkommer ständigt när vi plane</w:t>
      </w:r>
      <w:r w:rsidR="00CA55D0">
        <w:rPr>
          <w:spacing w:val="-1"/>
        </w:rPr>
        <w:softHyphen/>
      </w:r>
      <w:r w:rsidRPr="00CA55D0">
        <w:rPr>
          <w:spacing w:val="-1"/>
        </w:rPr>
        <w:t>rar våra städer, bullerregler, inomhusklimat och hur vi förskönar våra städer med parker och konst.</w:t>
      </w:r>
      <w:r w:rsidRPr="00CA55D0" w:rsidR="00EE3747">
        <w:rPr>
          <w:spacing w:val="-1"/>
        </w:rPr>
        <w:t xml:space="preserve"> </w:t>
      </w:r>
      <w:r w:rsidRPr="00CA55D0">
        <w:rPr>
          <w:spacing w:val="-1"/>
        </w:rPr>
        <w:t xml:space="preserve">Detta bör också vara en självklar fråga när vi bygger våra äldreboenden. Inte bara hur de ser ut, men inte minst hur de ska fungera för att de som bor där ska uppnå en god livskvalité. </w:t>
      </w:r>
    </w:p>
    <w:p w:rsidR="002E4398" w:rsidP="00CA55D0" w:rsidRDefault="002E4398" w14:paraId="49E26314" w14:textId="003810AC">
      <w:r>
        <w:t>Under den senaste covid</w:t>
      </w:r>
      <w:r w:rsidR="00D01F3F">
        <w:t>-</w:t>
      </w:r>
      <w:r>
        <w:t>19-pandemin har smittspridningen på våra äldreboenden varit alltför stor. Våra äldre ofta sköra anhöriga har fallit offer för en sjukdom som de inte kunde värja sig mot. Smittspridningen kan bero på olika orsaker, men vi kan inte utesluta att den fysiska planeringen av själva boendet har varit en medverkande orsak.</w:t>
      </w:r>
    </w:p>
    <w:p w:rsidR="002E4398" w:rsidP="00CA55D0" w:rsidRDefault="002E4398" w14:paraId="49E26315" w14:textId="709B3A54">
      <w:r>
        <w:t>I Sverige har vi boendeformen ”särskilt boende” där tanken är att det i stor utsträck</w:t>
      </w:r>
      <w:r w:rsidR="00CA55D0">
        <w:softHyphen/>
      </w:r>
      <w:r>
        <w:t>ning ska likna hemmiljön samtidigt som hyresgästerna ofta är mycket svaga och redan i tider utan covid</w:t>
      </w:r>
      <w:r w:rsidR="00D01F3F">
        <w:t>-</w:t>
      </w:r>
      <w:r>
        <w:t>19 beroende av vård.</w:t>
      </w:r>
    </w:p>
    <w:p w:rsidR="002E4398" w:rsidP="00CA55D0" w:rsidRDefault="002E4398" w14:paraId="49E26317" w14:textId="0E19A2CD">
      <w:r>
        <w:t>Vi har boenden för dementa, där personalen känner sig tvungna att låsa dörrar, för att de boende inte ska vandra iväg. En situation som både personal, anhöriga och de boende själva känner inte är värdig</w:t>
      </w:r>
      <w:r w:rsidR="00EE3747">
        <w:t xml:space="preserve">. </w:t>
      </w:r>
      <w:r>
        <w:t>Med ett annat tänk vid utformningen av våra äldre</w:t>
      </w:r>
      <w:r w:rsidR="00CA55D0">
        <w:softHyphen/>
      </w:r>
      <w:r>
        <w:t>boenden kan vi bygga bort smittorisker och förbättra livskvalitén för våra äldre.</w:t>
      </w:r>
    </w:p>
    <w:p w:rsidR="002E4398" w:rsidP="00CA55D0" w:rsidRDefault="002E4398" w14:paraId="49E26318" w14:textId="5398872D">
      <w:r>
        <w:t>I Danmark finns exempel på inhägnade små samhällen, där dementa boende kan ströva fritt</w:t>
      </w:r>
      <w:r w:rsidR="00D01F3F">
        <w:t>.</w:t>
      </w:r>
      <w:r>
        <w:t xml:space="preserve"> </w:t>
      </w:r>
      <w:r w:rsidR="00D01F3F">
        <w:t>D</w:t>
      </w:r>
      <w:r>
        <w:t>enna modell finns även i Finland.</w:t>
      </w:r>
      <w:r w:rsidR="00EE3747">
        <w:t xml:space="preserve"> </w:t>
      </w:r>
      <w:r>
        <w:t xml:space="preserve">I Norge har man olika boendeformer för äldre, där </w:t>
      </w:r>
      <w:r w:rsidR="00D01F3F">
        <w:t>en</w:t>
      </w:r>
      <w:r>
        <w:t xml:space="preserve"> är ett mellanting mellan våra tidigare ålderdomshem och seniorboenden, medan det andra boendet är ett boende med större sjukvårdskapacitet. </w:t>
      </w:r>
      <w:r w:rsidRPr="00CA55D0">
        <w:rPr>
          <w:spacing w:val="-1"/>
        </w:rPr>
        <w:t>Detta har visat sig vara en fördel under covid</w:t>
      </w:r>
      <w:r w:rsidRPr="00CA55D0" w:rsidR="00D01F3F">
        <w:rPr>
          <w:spacing w:val="-1"/>
        </w:rPr>
        <w:t>-</w:t>
      </w:r>
      <w:r w:rsidRPr="00CA55D0">
        <w:rPr>
          <w:spacing w:val="-1"/>
        </w:rPr>
        <w:t>19-pandemin då de allra sköraste, de som redan hade ett vård</w:t>
      </w:r>
      <w:r w:rsidR="00CA55D0">
        <w:rPr>
          <w:spacing w:val="-1"/>
        </w:rPr>
        <w:softHyphen/>
      </w:r>
      <w:r w:rsidRPr="00CA55D0">
        <w:rPr>
          <w:spacing w:val="-1"/>
        </w:rPr>
        <w:lastRenderedPageBreak/>
        <w:t>behov, ofta redan befann sig i en miljö där både person</w:t>
      </w:r>
      <w:r w:rsidRPr="00CA55D0" w:rsidR="00D01F3F">
        <w:rPr>
          <w:spacing w:val="-1"/>
        </w:rPr>
        <w:t>al</w:t>
      </w:r>
      <w:r w:rsidRPr="00CA55D0">
        <w:rPr>
          <w:spacing w:val="-1"/>
        </w:rPr>
        <w:t xml:space="preserve"> och utrustning var förberedda för att hantera svårare sjukdomsfall.</w:t>
      </w:r>
    </w:p>
    <w:p w:rsidRPr="00422B9E" w:rsidR="00422B9E" w:rsidP="00CA55D0" w:rsidRDefault="002E4398" w14:paraId="49E26319" w14:textId="2A7D7BFC">
      <w:r>
        <w:t>En översyn över hur vi fysiskt kan bygga in livskvalitet, bygga bort smittorisker och säkra goda levnadsförhållande</w:t>
      </w:r>
      <w:r w:rsidR="00D01F3F">
        <w:t>n</w:t>
      </w:r>
      <w:r>
        <w:t xml:space="preserve"> för Sveriges äldre behövs.</w:t>
      </w:r>
    </w:p>
    <w:sdt>
      <w:sdtPr>
        <w:alias w:val="CC_Underskrifter"/>
        <w:tag w:val="CC_Underskrifter"/>
        <w:id w:val="583496634"/>
        <w:lock w:val="sdtContentLocked"/>
        <w:placeholder>
          <w:docPart w:val="3B05403804E34542A4FAC186E69810D9"/>
        </w:placeholder>
      </w:sdtPr>
      <w:sdtEndPr/>
      <w:sdtContent>
        <w:p w:rsidR="00221F29" w:rsidP="00221F29" w:rsidRDefault="00221F29" w14:paraId="49E2631B" w14:textId="77777777"/>
        <w:p w:rsidRPr="008E0FE2" w:rsidR="004801AC" w:rsidP="00221F29" w:rsidRDefault="00CA55D0" w14:paraId="49E263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D438B7" w:rsidRDefault="00D438B7" w14:paraId="49E26320" w14:textId="77777777">
      <w:bookmarkStart w:name="_GoBack" w:id="1"/>
      <w:bookmarkEnd w:id="1"/>
    </w:p>
    <w:sectPr w:rsidR="00D438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26322" w14:textId="77777777" w:rsidR="00BD5EC4" w:rsidRDefault="00BD5EC4" w:rsidP="000C1CAD">
      <w:pPr>
        <w:spacing w:line="240" w:lineRule="auto"/>
      </w:pPr>
      <w:r>
        <w:separator/>
      </w:r>
    </w:p>
  </w:endnote>
  <w:endnote w:type="continuationSeparator" w:id="0">
    <w:p w14:paraId="49E26323" w14:textId="77777777" w:rsidR="00BD5EC4" w:rsidRDefault="00BD5E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63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63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CBDA" w14:textId="77777777" w:rsidR="00091F11" w:rsidRDefault="00091F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6320" w14:textId="77777777" w:rsidR="00BD5EC4" w:rsidRDefault="00BD5EC4" w:rsidP="000C1CAD">
      <w:pPr>
        <w:spacing w:line="240" w:lineRule="auto"/>
      </w:pPr>
      <w:r>
        <w:separator/>
      </w:r>
    </w:p>
  </w:footnote>
  <w:footnote w:type="continuationSeparator" w:id="0">
    <w:p w14:paraId="49E26321" w14:textId="77777777" w:rsidR="00BD5EC4" w:rsidRDefault="00BD5E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E26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26333" wp14:anchorId="49E263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55D0" w14:paraId="49E26336" w14:textId="77777777">
                          <w:pPr>
                            <w:jc w:val="right"/>
                          </w:pPr>
                          <w:sdt>
                            <w:sdtPr>
                              <w:alias w:val="CC_Noformat_Partikod"/>
                              <w:tag w:val="CC_Noformat_Partikod"/>
                              <w:id w:val="-53464382"/>
                              <w:placeholder>
                                <w:docPart w:val="382D41B583F14A5D9A5776DA08848FC0"/>
                              </w:placeholder>
                              <w:text/>
                            </w:sdtPr>
                            <w:sdtEndPr/>
                            <w:sdtContent>
                              <w:r w:rsidR="002E4398">
                                <w:t>M</w:t>
                              </w:r>
                            </w:sdtContent>
                          </w:sdt>
                          <w:sdt>
                            <w:sdtPr>
                              <w:alias w:val="CC_Noformat_Partinummer"/>
                              <w:tag w:val="CC_Noformat_Partinummer"/>
                              <w:id w:val="-1709555926"/>
                              <w:placeholder>
                                <w:docPart w:val="DFB0850BA9424C18ACC12AD0F8B8DA24"/>
                              </w:placeholder>
                              <w:text/>
                            </w:sdtPr>
                            <w:sdtEndPr/>
                            <w:sdtContent>
                              <w:r w:rsidR="000C4835">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263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55D0" w14:paraId="49E26336" w14:textId="77777777">
                    <w:pPr>
                      <w:jc w:val="right"/>
                    </w:pPr>
                    <w:sdt>
                      <w:sdtPr>
                        <w:alias w:val="CC_Noformat_Partikod"/>
                        <w:tag w:val="CC_Noformat_Partikod"/>
                        <w:id w:val="-53464382"/>
                        <w:placeholder>
                          <w:docPart w:val="382D41B583F14A5D9A5776DA08848FC0"/>
                        </w:placeholder>
                        <w:text/>
                      </w:sdtPr>
                      <w:sdtEndPr/>
                      <w:sdtContent>
                        <w:r w:rsidR="002E4398">
                          <w:t>M</w:t>
                        </w:r>
                      </w:sdtContent>
                    </w:sdt>
                    <w:sdt>
                      <w:sdtPr>
                        <w:alias w:val="CC_Noformat_Partinummer"/>
                        <w:tag w:val="CC_Noformat_Partinummer"/>
                        <w:id w:val="-1709555926"/>
                        <w:placeholder>
                          <w:docPart w:val="DFB0850BA9424C18ACC12AD0F8B8DA24"/>
                        </w:placeholder>
                        <w:text/>
                      </w:sdtPr>
                      <w:sdtEndPr/>
                      <w:sdtContent>
                        <w:r w:rsidR="000C4835">
                          <w:t>1948</w:t>
                        </w:r>
                      </w:sdtContent>
                    </w:sdt>
                  </w:p>
                </w:txbxContent>
              </v:textbox>
              <w10:wrap anchorx="page"/>
            </v:shape>
          </w:pict>
        </mc:Fallback>
      </mc:AlternateContent>
    </w:r>
  </w:p>
  <w:p w:rsidRPr="00293C4F" w:rsidR="00262EA3" w:rsidP="00776B74" w:rsidRDefault="00262EA3" w14:paraId="49E26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E26326" w14:textId="77777777">
    <w:pPr>
      <w:jc w:val="right"/>
    </w:pPr>
  </w:p>
  <w:p w:rsidR="00262EA3" w:rsidP="00776B74" w:rsidRDefault="00262EA3" w14:paraId="49E263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55D0" w14:paraId="49E263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26335" wp14:anchorId="49E263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55D0" w14:paraId="49E263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4398">
          <w:t>M</w:t>
        </w:r>
      </w:sdtContent>
    </w:sdt>
    <w:sdt>
      <w:sdtPr>
        <w:alias w:val="CC_Noformat_Partinummer"/>
        <w:tag w:val="CC_Noformat_Partinummer"/>
        <w:id w:val="-2014525982"/>
        <w:text/>
      </w:sdtPr>
      <w:sdtEndPr/>
      <w:sdtContent>
        <w:r w:rsidR="000C4835">
          <w:t>1948</w:t>
        </w:r>
      </w:sdtContent>
    </w:sdt>
  </w:p>
  <w:p w:rsidRPr="008227B3" w:rsidR="00262EA3" w:rsidP="008227B3" w:rsidRDefault="00CA55D0" w14:paraId="49E263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55D0" w14:paraId="49E263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:2563</w:t>
        </w:r>
      </w:sdtContent>
    </w:sdt>
  </w:p>
  <w:p w:rsidR="00262EA3" w:rsidP="00E03A3D" w:rsidRDefault="00CA55D0" w14:paraId="49E2632E"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583C00" w14:paraId="49E2632F" w14:textId="33BDCA34">
        <w:pPr>
          <w:pStyle w:val="FSHRub2"/>
        </w:pPr>
        <w:r>
          <w:t>Boende för det goda livet för Sveriges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49E26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E4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1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35"/>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29"/>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9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C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9E"/>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C4"/>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D0"/>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3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01"/>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B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E0"/>
    <w:rsid w:val="00E77FD3"/>
    <w:rsid w:val="00E803FC"/>
    <w:rsid w:val="00E8053F"/>
    <w:rsid w:val="00E81920"/>
    <w:rsid w:val="00E828A6"/>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74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2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2630F"/>
  <w15:chartTrackingRefBased/>
  <w15:docId w15:val="{FBC0A1C0-1D15-4A5C-AFB2-B2032381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9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BFA94A21DA401DA704C2473ECCBDC4"/>
        <w:category>
          <w:name w:val="Allmänt"/>
          <w:gallery w:val="placeholder"/>
        </w:category>
        <w:types>
          <w:type w:val="bbPlcHdr"/>
        </w:types>
        <w:behaviors>
          <w:behavior w:val="content"/>
        </w:behaviors>
        <w:guid w:val="{E1F831E4-5B9E-4D9E-8A7F-C31795010795}"/>
      </w:docPartPr>
      <w:docPartBody>
        <w:p w:rsidR="00843F7D" w:rsidRDefault="009B78B7">
          <w:pPr>
            <w:pStyle w:val="02BFA94A21DA401DA704C2473ECCBDC4"/>
          </w:pPr>
          <w:r w:rsidRPr="005A0A93">
            <w:rPr>
              <w:rStyle w:val="Platshllartext"/>
            </w:rPr>
            <w:t>Förslag till riksdagsbeslut</w:t>
          </w:r>
        </w:p>
      </w:docPartBody>
    </w:docPart>
    <w:docPart>
      <w:docPartPr>
        <w:name w:val="8199EE4EBF4D4D8DA2C6DB057D781C3F"/>
        <w:category>
          <w:name w:val="Allmänt"/>
          <w:gallery w:val="placeholder"/>
        </w:category>
        <w:types>
          <w:type w:val="bbPlcHdr"/>
        </w:types>
        <w:behaviors>
          <w:behavior w:val="content"/>
        </w:behaviors>
        <w:guid w:val="{9147E100-C54C-4595-B632-5F232627D061}"/>
      </w:docPartPr>
      <w:docPartBody>
        <w:p w:rsidR="00843F7D" w:rsidRDefault="009B78B7">
          <w:pPr>
            <w:pStyle w:val="8199EE4EBF4D4D8DA2C6DB057D781C3F"/>
          </w:pPr>
          <w:r w:rsidRPr="005A0A93">
            <w:rPr>
              <w:rStyle w:val="Platshllartext"/>
            </w:rPr>
            <w:t>Motivering</w:t>
          </w:r>
        </w:p>
      </w:docPartBody>
    </w:docPart>
    <w:docPart>
      <w:docPartPr>
        <w:name w:val="382D41B583F14A5D9A5776DA08848FC0"/>
        <w:category>
          <w:name w:val="Allmänt"/>
          <w:gallery w:val="placeholder"/>
        </w:category>
        <w:types>
          <w:type w:val="bbPlcHdr"/>
        </w:types>
        <w:behaviors>
          <w:behavior w:val="content"/>
        </w:behaviors>
        <w:guid w:val="{132A24C4-D175-4345-AE9C-A9BDF76C820C}"/>
      </w:docPartPr>
      <w:docPartBody>
        <w:p w:rsidR="00843F7D" w:rsidRDefault="009B78B7">
          <w:pPr>
            <w:pStyle w:val="382D41B583F14A5D9A5776DA08848FC0"/>
          </w:pPr>
          <w:r>
            <w:rPr>
              <w:rStyle w:val="Platshllartext"/>
            </w:rPr>
            <w:t xml:space="preserve"> </w:t>
          </w:r>
        </w:p>
      </w:docPartBody>
    </w:docPart>
    <w:docPart>
      <w:docPartPr>
        <w:name w:val="DFB0850BA9424C18ACC12AD0F8B8DA24"/>
        <w:category>
          <w:name w:val="Allmänt"/>
          <w:gallery w:val="placeholder"/>
        </w:category>
        <w:types>
          <w:type w:val="bbPlcHdr"/>
        </w:types>
        <w:behaviors>
          <w:behavior w:val="content"/>
        </w:behaviors>
        <w:guid w:val="{3351DDAA-267B-4F6A-B55C-91BCE3744017}"/>
      </w:docPartPr>
      <w:docPartBody>
        <w:p w:rsidR="00843F7D" w:rsidRDefault="009B78B7">
          <w:pPr>
            <w:pStyle w:val="DFB0850BA9424C18ACC12AD0F8B8DA24"/>
          </w:pPr>
          <w:r>
            <w:t xml:space="preserve"> </w:t>
          </w:r>
        </w:p>
      </w:docPartBody>
    </w:docPart>
    <w:docPart>
      <w:docPartPr>
        <w:name w:val="3B05403804E34542A4FAC186E69810D9"/>
        <w:category>
          <w:name w:val="Allmänt"/>
          <w:gallery w:val="placeholder"/>
        </w:category>
        <w:types>
          <w:type w:val="bbPlcHdr"/>
        </w:types>
        <w:behaviors>
          <w:behavior w:val="content"/>
        </w:behaviors>
        <w:guid w:val="{8FB28492-EB96-4BE2-9C38-7899A29BBBB0}"/>
      </w:docPartPr>
      <w:docPartBody>
        <w:p w:rsidR="00A1225B" w:rsidRDefault="00A1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7D"/>
    <w:rsid w:val="00843F7D"/>
    <w:rsid w:val="009B78B7"/>
    <w:rsid w:val="00A1225B"/>
    <w:rsid w:val="00C76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BFA94A21DA401DA704C2473ECCBDC4">
    <w:name w:val="02BFA94A21DA401DA704C2473ECCBDC4"/>
  </w:style>
  <w:style w:type="paragraph" w:customStyle="1" w:styleId="FA0C042085C1455AA1EEB198A024D94C">
    <w:name w:val="FA0C042085C1455AA1EEB198A024D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650C2BDE44E0CAF07AF8CA2A76F97">
    <w:name w:val="AE7650C2BDE44E0CAF07AF8CA2A76F97"/>
  </w:style>
  <w:style w:type="paragraph" w:customStyle="1" w:styleId="8199EE4EBF4D4D8DA2C6DB057D781C3F">
    <w:name w:val="8199EE4EBF4D4D8DA2C6DB057D781C3F"/>
  </w:style>
  <w:style w:type="paragraph" w:customStyle="1" w:styleId="09C092D986B84C35802381952130F7D7">
    <w:name w:val="09C092D986B84C35802381952130F7D7"/>
  </w:style>
  <w:style w:type="paragraph" w:customStyle="1" w:styleId="55941ED1415F49A4823B0CF029CB78AD">
    <w:name w:val="55941ED1415F49A4823B0CF029CB78AD"/>
  </w:style>
  <w:style w:type="paragraph" w:customStyle="1" w:styleId="382D41B583F14A5D9A5776DA08848FC0">
    <w:name w:val="382D41B583F14A5D9A5776DA08848FC0"/>
  </w:style>
  <w:style w:type="paragraph" w:customStyle="1" w:styleId="DFB0850BA9424C18ACC12AD0F8B8DA24">
    <w:name w:val="DFB0850BA9424C18ACC12AD0F8B8D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F8209-164F-4541-A04D-910BC3AF29DA}"/>
</file>

<file path=customXml/itemProps2.xml><?xml version="1.0" encoding="utf-8"?>
<ds:datastoreItem xmlns:ds="http://schemas.openxmlformats.org/officeDocument/2006/customXml" ds:itemID="{B5DBB508-50A1-4D70-B8E9-2B9C9A906813}"/>
</file>

<file path=customXml/itemProps3.xml><?xml version="1.0" encoding="utf-8"?>
<ds:datastoreItem xmlns:ds="http://schemas.openxmlformats.org/officeDocument/2006/customXml" ds:itemID="{EE7C4B11-C68C-4A75-9A23-F1CCCE426191}"/>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1895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M1948 Bygg för det goda livet för Sveriges äldre</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