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FC43F6" w:rsidRPr="00FC43F6" w:rsidP="004E0BCE" w14:paraId="223C6B2D" w14:textId="77777777">
      <w:pPr>
        <w:pStyle w:val="Normalutanindragellerluft"/>
      </w:pPr>
      <w:bookmarkStart w:id="0" w:name="_Toc106800475"/>
      <w:bookmarkStart w:id="1" w:name="_Toc106801300"/>
    </w:p>
    <w:p w:rsidR="00AF30DD" w:rsidRPr="009B062B" w:rsidP="006B2910" w14:paraId="02E864C2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8B35ED006F404DE38CE2C49CBD9984A9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55dab553-80b1-4984-87ed-89b43cdffb59"/>
        <w:id w:val="1968927637"/>
        <w:lock w:val="sdtLocked"/>
        <w:richText/>
      </w:sdtPr>
      <w:sdtContent>
        <w:p w:rsidR="00B068F5" w14:paraId="46867776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vidta åtgärder för en LNG-terminal till det västsvenska gasnätet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60CB0EC821384103BE2716B0851E25D9"/>
        </w:placeholder>
        <w:text/>
      </w:sdtPr>
      <w:sdtContent>
        <w:p w:rsidR="006D79C9" w:rsidRPr="009B062B" w:rsidP="00333E95" w14:paraId="237ED076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C8098D" w:rsidP="00C8098D" w14:paraId="1E0AE3BF" w14:textId="4E4EFF54">
      <w:pPr>
        <w:pStyle w:val="Normalutanindragellerluft"/>
      </w:pPr>
      <w:r>
        <w:t>Sverigedemokraterna tror att gasturbiner kommer att spela en stor roll för att generera den</w:t>
      </w:r>
      <w:r w:rsidR="006B2910">
        <w:t xml:space="preserve"> el och</w:t>
      </w:r>
      <w:r>
        <w:t xml:space="preserve"> effekt som behövs under en överskådlig framtid. Vi vet också att gas redan i dag är en viktig del av olika industriprocesser, inte minst för kemiindustrin.</w:t>
      </w:r>
    </w:p>
    <w:p w:rsidR="00C8098D" w:rsidP="00C8098D" w14:paraId="180CFA22" w14:textId="7749AF58">
      <w:pPr>
        <w:pStyle w:val="Normalutanindragellerluft"/>
      </w:pPr>
      <w:r>
        <w:tab/>
        <w:t>IKEM som samlar kemiindustrin såväl som andra näringslivsaktörer har uttryckt behovet av att inrätta en LNG-terminal längs det västsvenska gasnätet – något som tidigare regeringar har avslagit. Detta vore sannolikt direkt nödvändigt utifrån ett totalförsvarsperspektiv för att minska sårbarheten i vårt gasbehov.</w:t>
      </w:r>
    </w:p>
    <w:p w:rsidR="00422B9E" w:rsidRPr="00422B9E" w:rsidP="00C8098D" w14:paraId="531014A9" w14:textId="2D0792F0">
      <w:pPr>
        <w:pStyle w:val="Normalutanindragellerluft"/>
      </w:pPr>
      <w:r>
        <w:tab/>
        <w:t>Det finns förvisso en LNG-terminal i Göteborgs hamn, men denna är i dagsläget inte ansluten till det västsvenska gasnätet. Oavsett detta finns det uppenbarligen ett behov av att ansluta en LNG-terminal till gasnätet. Tidöpartierna vidtog många bra åtgärder för det svenska energisystemet</w:t>
      </w:r>
      <w:r w:rsidR="00293741">
        <w:t>,</w:t>
      </w:r>
      <w:r>
        <w:t xml:space="preserve"> men det finns mer att göra rörande gasrelaterade frågor. En ansökan om miljötillstånd för en LNG-terminal prövas av länsstyrelsen som första instans och det finns idag inga hinder för en aktör att ansöka hos regeringen om </w:t>
      </w:r>
      <w:r>
        <w:t>koncession för att ansluta en terminal till gasnätet. Med det sagt kan politiska åtgärder krävas för att det ska bli aktuellt i praktiken.</w:t>
      </w:r>
    </w:p>
    <w:p w:rsidR="00BB6339" w:rsidP="008E0FE2" w14:paraId="2AF57069" w14:textId="77777777">
      <w:pPr>
        <w:pStyle w:val="Normalutanindragellerluft"/>
      </w:pP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BE8614D252794DBBA26589950AB6DB11"/>
        </w:placeholder>
        <w:richText/>
      </w:sdtPr>
      <w:sdtContent>
        <w:p w:rsidR="006B2910" w:rsidP="00237382" w14:paraId="085530DF" w14:textId="77777777"/>
        <w:p w:rsidR="006B2910" w:rsidP="00237382" w14:paraId="40F2F4D5" w14:textId="505591FA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4F823850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B068F5" w14:paraId="3548477D" w14:textId="77777777">
            <w:pPr>
              <w:pStyle w:val="Underskrifter"/>
              <w:spacing w:after="0"/>
            </w:pPr>
            <w:r>
              <w:t>Tobias Andersson (SD)</w:t>
            </w:r>
          </w:p>
        </w:tc>
        <w:tc>
          <w:tcPr>
            <w:tcW w:w="50" w:type="pct"/>
            <w:vAlign w:val="bottom"/>
          </w:tcPr>
          <w:p w:rsidR="00B068F5" w14:paraId="30EB5755" w14:textId="77777777">
            <w:pPr>
              <w:pStyle w:val="Underskrifter"/>
              <w:spacing w:after="0"/>
            </w:pPr>
            <w:r>
              <w:t>Josef Fransson (SD)</w:t>
            </w:r>
          </w:p>
        </w:tc>
      </w:tr>
    </w:tbl>
    <w:p w:rsidR="004801AC" w:rsidRPr="008E0FE2" w:rsidP="00DF3554" w14:paraId="2FE13430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66F05C77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7057363D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237382" w:rsidP="00237382" w14:paraId="574C8E6D" w14:textId="10B75BB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7C201C64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65495CC8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3669D9B0CAF0448A831618AB4A6589A2"/>
                              </w:placeholder>
                              <w:text/>
                            </w:sdtPr>
                            <w:sdtContent>
                              <w:r w:rsidR="00C8098D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FDA0C8A14C84494A9CC8B3D0AB549613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05DA65D0" w14:textId="65495CC8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768617246"/>
                        <w:placeholder>
                          <w:docPart w:val="3669D9B0CAF0448A831618AB4A6589A2"/>
                        </w:placeholder>
                        <w:text/>
                      </w:sdtPr>
                      <w:sdtContent>
                        <w:r w:rsidR="00C8098D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631537553"/>
                        <w:placeholder>
                          <w:docPart w:val="FDA0C8A14C84494A9CC8B3D0AB549613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76EE30D8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0C47156" w14:textId="77777777">
    <w:pPr>
      <w:jc w:val="right"/>
    </w:pPr>
  </w:p>
  <w:p w:rsidR="00262EA3" w:rsidP="00776B74" w14:paraId="4B3CC06A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1C680073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5CE5F8EB" w14:textId="2C19B4E0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CD6707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C8098D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7D8B3199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5FFABFCE" w14:textId="32C79118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CD6707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CD6707">
          <w:t>:197</w:t>
        </w:r>
      </w:sdtContent>
    </w:sdt>
  </w:p>
  <w:p w:rsidR="00262EA3" w:rsidP="00E03A3D" w14:paraId="319D1A2D" w14:textId="365FEC38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3669D9B0CAF0448A831618AB4A6589A2"/>
        </w:placeholder>
        <w:text/>
        <w15:appearance w15:val="hidden"/>
      </w:sdtPr>
      <w:sdtContent>
        <w:r w:rsidR="00CD6707">
          <w:t>av Tobias Andersson och Josef Fransson (båda SD)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FDA0C8A14C84494A9CC8B3D0AB549613"/>
      </w:placeholder>
      <w:text/>
    </w:sdtPr>
    <w:sdtContent>
      <w:p w:rsidR="00262EA3" w:rsidP="00283E0F" w14:paraId="7302101A" w14:textId="003F20EF">
        <w:pPr>
          <w:pStyle w:val="FSHRub2"/>
        </w:pPr>
        <w:r>
          <w:t>LNG-terminal till det västsvenska gasnätet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3130BAE5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98D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0C9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589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382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741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15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910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93B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24E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1D55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50C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8F5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098D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707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1DA5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83D4C8"/>
  <w15:chartTrackingRefBased/>
  <w15:docId w15:val="{7391E45F-C40C-4BF7-B248-2806009F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8B35ED006F404DE38CE2C49CBD9984A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891DED5-35EA-4D37-86E4-FEB37FD1A701}"/>
      </w:docPartPr>
      <w:docPartBody>
        <w:p w:rsidR="0096550C">
          <w:pPr>
            <w:pStyle w:val="8B35ED006F404DE38CE2C49CBD9984A9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60CB0EC821384103BE2716B0851E25D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68C083-E8AF-4021-9E19-E8965917725C}"/>
      </w:docPartPr>
      <w:docPartBody>
        <w:p w:rsidR="0096550C">
          <w:pPr>
            <w:pStyle w:val="60CB0EC821384103BE2716B0851E25D9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3669D9B0CAF0448A831618AB4A6589A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193F6CD-0861-46B9-925F-B4FAB3FA40AD}"/>
      </w:docPartPr>
      <w:docPartBody>
        <w:p w:rsidR="0096550C">
          <w:pPr>
            <w:pStyle w:val="3669D9B0CAF0448A831618AB4A6589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DA0C8A14C84494A9CC8B3D0AB54961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7C58B32-5ED8-403A-8DBE-A93B3E723060}"/>
      </w:docPartPr>
      <w:docPartBody>
        <w:p w:rsidR="0096550C">
          <w:pPr>
            <w:pStyle w:val="FDA0C8A14C84494A9CC8B3D0AB549613"/>
          </w:pPr>
          <w:r>
            <w:t xml:space="preserve"> </w:t>
          </w:r>
        </w:p>
      </w:docPartBody>
    </w:docPart>
    <w:docPart>
      <w:docPartPr>
        <w:name w:val="BE8614D252794DBBA26589950AB6DB1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8CDABAE-092B-469C-8F06-A7DAB496F002}"/>
      </w:docPartPr>
      <w:docPartBody>
        <w:p w:rsidR="007B624E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0C"/>
    <w:rsid w:val="00102589"/>
    <w:rsid w:val="00562C15"/>
    <w:rsid w:val="006F093B"/>
    <w:rsid w:val="007B624E"/>
    <w:rsid w:val="0096550C"/>
    <w:rsid w:val="00A16E9D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8B35ED006F404DE38CE2C49CBD9984A9">
    <w:name w:val="8B35ED006F404DE38CE2C49CBD9984A9"/>
  </w:style>
  <w:style w:type="paragraph" w:customStyle="1" w:styleId="4615646A51F84E46875D6FE91C86B61D">
    <w:name w:val="4615646A51F84E46875D6FE91C86B61D"/>
  </w:style>
  <w:style w:type="paragraph" w:customStyle="1" w:styleId="60CB0EC821384103BE2716B0851E25D9">
    <w:name w:val="60CB0EC821384103BE2716B0851E25D9"/>
  </w:style>
  <w:style w:type="paragraph" w:customStyle="1" w:styleId="D99E33633ED84DCBAD7DAE46029C0432">
    <w:name w:val="D99E33633ED84DCBAD7DAE46029C0432"/>
  </w:style>
  <w:style w:type="paragraph" w:customStyle="1" w:styleId="3669D9B0CAF0448A831618AB4A6589A2">
    <w:name w:val="3669D9B0CAF0448A831618AB4A6589A2"/>
  </w:style>
  <w:style w:type="paragraph" w:customStyle="1" w:styleId="FDA0C8A14C84494A9CC8B3D0AB549613">
    <w:name w:val="FDA0C8A14C84494A9CC8B3D0AB5496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FEB6DD-723E-475E-A2E1-D5AA0981E81C}"/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221</Words>
  <Characters>1259</Characters>
  <Application>Microsoft Office Word</Application>
  <DocSecurity>0</DocSecurity>
  <Lines>25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