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9B62645E4407CB8A7049FADF3558F"/>
        </w:placeholder>
        <w:text/>
      </w:sdtPr>
      <w:sdtEndPr/>
      <w:sdtContent>
        <w:p w:rsidRPr="009B062B" w:rsidR="00AF30DD" w:rsidP="00FD56D4" w:rsidRDefault="00AF30DD" w14:paraId="6553CB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641659-1dce-4423-bfe8-8cbd29b026d7"/>
        <w:id w:val="-1855417230"/>
        <w:lock w:val="sdtLocked"/>
      </w:sdtPr>
      <w:sdtEndPr/>
      <w:sdtContent>
        <w:p w:rsidR="00C022B7" w:rsidRDefault="00357F9E" w14:paraId="02B954CA" w14:textId="1505247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parkering för rörelse</w:t>
          </w:r>
          <w:r w:rsidR="000C18C0">
            <w:softHyphen/>
          </w:r>
          <w:r>
            <w:t>hindrad med tillstånd ska vara kostnadsfri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B8101F36AA4CCBBCDEB4835FC9443D"/>
        </w:placeholder>
        <w:text/>
      </w:sdtPr>
      <w:sdtEndPr/>
      <w:sdtContent>
        <w:p w:rsidRPr="009B062B" w:rsidR="006D79C9" w:rsidP="00333E95" w:rsidRDefault="006D79C9" w14:paraId="609EA62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3F1964" w14:paraId="4158A199" w14:textId="4CEF57B9">
      <w:pPr>
        <w:pStyle w:val="Normalutanindragellerluft"/>
      </w:pPr>
      <w:r>
        <w:t xml:space="preserve">I </w:t>
      </w:r>
      <w:r w:rsidR="00357F9E">
        <w:t>K</w:t>
      </w:r>
      <w:r>
        <w:t xml:space="preserve">ommunsverige beslutar respektive kommun själv för huruvida en parkeringsplats för </w:t>
      </w:r>
      <w:r w:rsidRPr="000C18C0">
        <w:rPr>
          <w:spacing w:val="-3"/>
        </w:rPr>
        <w:t>rörelsehindrad ska beläggas med avgift eller ej. Informationen om vad som gäller i respek</w:t>
      </w:r>
      <w:r w:rsidRPr="000C18C0" w:rsidR="000C18C0">
        <w:rPr>
          <w:spacing w:val="-3"/>
        </w:rPr>
        <w:softHyphen/>
      </w:r>
      <w:r w:rsidRPr="000C18C0">
        <w:rPr>
          <w:spacing w:val="-3"/>
        </w:rPr>
        <w:t xml:space="preserve">tive </w:t>
      </w:r>
      <w:r>
        <w:t>kommun är av varierande kvalit</w:t>
      </w:r>
      <w:r w:rsidR="00357F9E">
        <w:t>et,</w:t>
      </w:r>
      <w:r>
        <w:t xml:space="preserve"> och det är svårt för tillståndsinnehavaren att veta vad som gäller i just den kommun de befinner sig i.</w:t>
      </w:r>
    </w:p>
    <w:p w:rsidR="003F1964" w:rsidP="003F1964" w:rsidRDefault="003F1964" w14:paraId="003C415A" w14:textId="741EC728">
      <w:r>
        <w:t xml:space="preserve">Som rörelsehindrad är man ofta begränsad till att använda sin bil </w:t>
      </w:r>
      <w:r w:rsidR="0085538C">
        <w:t xml:space="preserve">eller motsvarande </w:t>
      </w:r>
      <w:r>
        <w:t xml:space="preserve">för att kunna </w:t>
      </w:r>
      <w:r w:rsidR="0085538C">
        <w:t xml:space="preserve">transportera </w:t>
      </w:r>
      <w:r>
        <w:t>sig</w:t>
      </w:r>
      <w:r w:rsidR="0085538C">
        <w:t xml:space="preserve"> från plats A till B</w:t>
      </w:r>
      <w:r w:rsidR="00357F9E">
        <w:t>,</w:t>
      </w:r>
      <w:r w:rsidR="0085538C">
        <w:t xml:space="preserve"> vilket då kan röra sig över en eller flera kommuner med olika reglementen kring erläggande av avgift.</w:t>
      </w:r>
    </w:p>
    <w:p w:rsidRPr="003F1964" w:rsidR="0085538C" w:rsidP="003F1964" w:rsidRDefault="0085538C" w14:paraId="22A3DA36" w14:textId="047CB960">
      <w:r w:rsidRPr="000C18C0">
        <w:rPr>
          <w:spacing w:val="-3"/>
        </w:rPr>
        <w:t>För att underlätta för den enskilde bör dessa regelverk harmoniseras över hela landet</w:t>
      </w:r>
      <w:r w:rsidRPr="000C18C0" w:rsidR="00357F9E">
        <w:rPr>
          <w:spacing w:val="-3"/>
        </w:rPr>
        <w:t>,</w:t>
      </w:r>
      <w:r>
        <w:t xml:space="preserve"> </w:t>
      </w:r>
      <w:r w:rsidRPr="000C18C0" w:rsidR="00FC7C84">
        <w:rPr>
          <w:spacing w:val="-3"/>
        </w:rPr>
        <w:t>varför</w:t>
      </w:r>
      <w:r w:rsidRPr="000C18C0">
        <w:rPr>
          <w:spacing w:val="-3"/>
        </w:rPr>
        <w:t xml:space="preserve"> jag föreslår att parkering för rörelsehindrad med parkeringstillstånd alltid ska vara</w:t>
      </w:r>
      <w:r>
        <w:t xml:space="preserve"> kostnadsfritt, oavsett kommun.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12350DE95D4DF0B82B638F3AF662CC"/>
        </w:placeholder>
      </w:sdtPr>
      <w:sdtEndPr>
        <w:rPr>
          <w:i w:val="0"/>
          <w:noProof w:val="0"/>
        </w:rPr>
      </w:sdtEndPr>
      <w:sdtContent>
        <w:p w:rsidR="00FD56D4" w:rsidP="00FD56D4" w:rsidRDefault="00FD56D4" w14:paraId="142AF690" w14:textId="77777777"/>
        <w:p w:rsidRPr="008E0FE2" w:rsidR="004801AC" w:rsidP="00FD56D4" w:rsidRDefault="000C18C0" w14:paraId="2B8EEFB3" w14:textId="350F2F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22B7" w14:paraId="37470C3E" w14:textId="77777777">
        <w:trPr>
          <w:cantSplit/>
        </w:trPr>
        <w:tc>
          <w:tcPr>
            <w:tcW w:w="50" w:type="pct"/>
            <w:vAlign w:val="bottom"/>
          </w:tcPr>
          <w:p w:rsidR="00C022B7" w:rsidRDefault="00357F9E" w14:paraId="20695138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C022B7" w:rsidRDefault="00C022B7" w14:paraId="035D8F17" w14:textId="77777777">
            <w:pPr>
              <w:pStyle w:val="Underskrifter"/>
              <w:spacing w:after="0"/>
            </w:pPr>
          </w:p>
        </w:tc>
      </w:tr>
    </w:tbl>
    <w:p w:rsidR="00224659" w:rsidRDefault="00224659" w14:paraId="008E22C3" w14:textId="77777777"/>
    <w:sectPr w:rsidR="0022465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1DB3" w14:textId="77777777" w:rsidR="003F1964" w:rsidRDefault="003F1964" w:rsidP="000C1CAD">
      <w:pPr>
        <w:spacing w:line="240" w:lineRule="auto"/>
      </w:pPr>
      <w:r>
        <w:separator/>
      </w:r>
    </w:p>
  </w:endnote>
  <w:endnote w:type="continuationSeparator" w:id="0">
    <w:p w14:paraId="0B0B97B2" w14:textId="77777777" w:rsidR="003F1964" w:rsidRDefault="003F19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6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7E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5A5C" w14:textId="5ACB7285" w:rsidR="00262EA3" w:rsidRPr="00FD56D4" w:rsidRDefault="00262EA3" w:rsidP="00FD56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81DB" w14:textId="77777777" w:rsidR="003F1964" w:rsidRDefault="003F1964" w:rsidP="000C1CAD">
      <w:pPr>
        <w:spacing w:line="240" w:lineRule="auto"/>
      </w:pPr>
      <w:r>
        <w:separator/>
      </w:r>
    </w:p>
  </w:footnote>
  <w:footnote w:type="continuationSeparator" w:id="0">
    <w:p w14:paraId="58287D8D" w14:textId="77777777" w:rsidR="003F1964" w:rsidRDefault="003F19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DC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7A799" wp14:editId="0F558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2DA6" w14:textId="77777777" w:rsidR="00262EA3" w:rsidRDefault="000C18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086ECEFE964FCFAA9EC67275A8D0A4"/>
                              </w:placeholder>
                              <w:text/>
                            </w:sdtPr>
                            <w:sdtEndPr/>
                            <w:sdtContent>
                              <w:r w:rsidR="003F19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6A019CC3344380950C45C5AD8704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7A7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C2DA6" w14:textId="77777777" w:rsidR="00262EA3" w:rsidRDefault="000C18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086ECEFE964FCFAA9EC67275A8D0A4"/>
                        </w:placeholder>
                        <w:text/>
                      </w:sdtPr>
                      <w:sdtEndPr/>
                      <w:sdtContent>
                        <w:r w:rsidR="003F19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6A019CC3344380950C45C5AD8704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0884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6EB" w14:textId="77777777" w:rsidR="00262EA3" w:rsidRDefault="00262EA3" w:rsidP="008563AC">
    <w:pPr>
      <w:jc w:val="right"/>
    </w:pPr>
  </w:p>
  <w:p w14:paraId="25AA70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87C3" w14:textId="77777777" w:rsidR="00262EA3" w:rsidRDefault="000C18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100881" wp14:editId="052326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862638" w14:textId="77777777" w:rsidR="00262EA3" w:rsidRDefault="000C18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56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19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751F24" w14:textId="77777777" w:rsidR="00262EA3" w:rsidRPr="008227B3" w:rsidRDefault="000C18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387806" w14:textId="7D858C9E" w:rsidR="00262EA3" w:rsidRPr="008227B3" w:rsidRDefault="000C18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56D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56D4">
          <w:t>:1761</w:t>
        </w:r>
      </w:sdtContent>
    </w:sdt>
  </w:p>
  <w:p w14:paraId="7061771D" w14:textId="77777777" w:rsidR="00262EA3" w:rsidRDefault="000C18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56D4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2373F7" w14:textId="77777777" w:rsidR="00262EA3" w:rsidRDefault="0085538C" w:rsidP="00283E0F">
        <w:pPr>
          <w:pStyle w:val="FSHRub2"/>
        </w:pPr>
        <w:r>
          <w:t>Kostnadsfri parkering för rörelsehindrad med 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24C2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19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8C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659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9E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8A8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64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8C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8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2B7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DD9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70E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C84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6D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8B91CF"/>
  <w15:chartTrackingRefBased/>
  <w15:docId w15:val="{F9D44E86-604B-4008-94B8-1FAA61C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9B62645E4407CB8A7049FADF35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600EC-1A14-4E0D-95A9-7A4C50C3B4F0}"/>
      </w:docPartPr>
      <w:docPartBody>
        <w:p w:rsidR="00890C08" w:rsidRDefault="00890C08">
          <w:pPr>
            <w:pStyle w:val="06E9B62645E4407CB8A7049FADF35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B8101F36AA4CCBBCDEB4835FC94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1F6C-0879-40A7-ADB7-E2BAA4E48D01}"/>
      </w:docPartPr>
      <w:docPartBody>
        <w:p w:rsidR="00890C08" w:rsidRDefault="00890C08">
          <w:pPr>
            <w:pStyle w:val="8EB8101F36AA4CCBBCDEB4835FC944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086ECEFE964FCFAA9EC67275A8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6CFF-9322-4D3A-AD42-DFF05E8544AE}"/>
      </w:docPartPr>
      <w:docPartBody>
        <w:p w:rsidR="00890C08" w:rsidRDefault="00890C08">
          <w:pPr>
            <w:pStyle w:val="AF086ECEFE964FCFAA9EC67275A8D0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A019CC3344380950C45C5AD870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A47BB-4944-44E4-82B8-AEF8C3672913}"/>
      </w:docPartPr>
      <w:docPartBody>
        <w:p w:rsidR="00890C08" w:rsidRDefault="00890C08">
          <w:pPr>
            <w:pStyle w:val="A76A019CC3344380950C45C5AD8704D7"/>
          </w:pPr>
          <w:r>
            <w:t xml:space="preserve"> </w:t>
          </w:r>
        </w:p>
      </w:docPartBody>
    </w:docPart>
    <w:docPart>
      <w:docPartPr>
        <w:name w:val="7A12350DE95D4DF0B82B638F3AF66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A109C-5E63-489E-9BB7-D5878E7ECD4C}"/>
      </w:docPartPr>
      <w:docPartBody>
        <w:p w:rsidR="00ED5C29" w:rsidRDefault="00ED5C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8"/>
    <w:rsid w:val="00890C08"/>
    <w:rsid w:val="00E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9B62645E4407CB8A7049FADF3558F">
    <w:name w:val="06E9B62645E4407CB8A7049FADF3558F"/>
  </w:style>
  <w:style w:type="paragraph" w:customStyle="1" w:styleId="8EB8101F36AA4CCBBCDEB4835FC9443D">
    <w:name w:val="8EB8101F36AA4CCBBCDEB4835FC9443D"/>
  </w:style>
  <w:style w:type="paragraph" w:customStyle="1" w:styleId="AF086ECEFE964FCFAA9EC67275A8D0A4">
    <w:name w:val="AF086ECEFE964FCFAA9EC67275A8D0A4"/>
  </w:style>
  <w:style w:type="paragraph" w:customStyle="1" w:styleId="A76A019CC3344380950C45C5AD8704D7">
    <w:name w:val="A76A019CC3344380950C45C5AD870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393A8-99AB-4ADA-8B8E-434DC888C872}"/>
</file>

<file path=customXml/itemProps2.xml><?xml version="1.0" encoding="utf-8"?>
<ds:datastoreItem xmlns:ds="http://schemas.openxmlformats.org/officeDocument/2006/customXml" ds:itemID="{0589C0F5-0C3C-4830-BEB5-C99887D69B13}"/>
</file>

<file path=customXml/itemProps3.xml><?xml version="1.0" encoding="utf-8"?>
<ds:datastoreItem xmlns:ds="http://schemas.openxmlformats.org/officeDocument/2006/customXml" ds:itemID="{1E0F1260-F527-497F-9CD5-095B5710F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868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Kostnadsfri parkering för rörelsehindrad med tillstånd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