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85E590D" w14:textId="77777777">
        <w:tc>
          <w:tcPr>
            <w:tcW w:w="2268" w:type="dxa"/>
          </w:tcPr>
          <w:p w14:paraId="1C3455C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CBB7FE" w14:textId="77777777" w:rsidR="006E4E11" w:rsidRDefault="006E4E11" w:rsidP="007242A3">
            <w:pPr>
              <w:framePr w:w="5035" w:h="1644" w:wrap="notBeside" w:vAnchor="page" w:hAnchor="page" w:x="6573" w:y="721"/>
              <w:rPr>
                <w:rFonts w:ascii="TradeGothic" w:hAnsi="TradeGothic"/>
                <w:i/>
                <w:sz w:val="18"/>
              </w:rPr>
            </w:pPr>
          </w:p>
        </w:tc>
      </w:tr>
      <w:tr w:rsidR="006E4E11" w14:paraId="5EEC6C85" w14:textId="77777777">
        <w:tc>
          <w:tcPr>
            <w:tcW w:w="2268" w:type="dxa"/>
          </w:tcPr>
          <w:p w14:paraId="268B100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F2C13F" w14:textId="77777777" w:rsidR="006E4E11" w:rsidRDefault="006E4E11" w:rsidP="007242A3">
            <w:pPr>
              <w:framePr w:w="5035" w:h="1644" w:wrap="notBeside" w:vAnchor="page" w:hAnchor="page" w:x="6573" w:y="721"/>
              <w:rPr>
                <w:rFonts w:ascii="TradeGothic" w:hAnsi="TradeGothic"/>
                <w:b/>
                <w:sz w:val="22"/>
              </w:rPr>
            </w:pPr>
          </w:p>
        </w:tc>
      </w:tr>
      <w:tr w:rsidR="006E4E11" w14:paraId="6B369F35" w14:textId="77777777">
        <w:tc>
          <w:tcPr>
            <w:tcW w:w="3402" w:type="dxa"/>
            <w:gridSpan w:val="2"/>
          </w:tcPr>
          <w:p w14:paraId="2F0C13F7" w14:textId="77777777" w:rsidR="006E4E11" w:rsidRDefault="006E4E11" w:rsidP="007242A3">
            <w:pPr>
              <w:framePr w:w="5035" w:h="1644" w:wrap="notBeside" w:vAnchor="page" w:hAnchor="page" w:x="6573" w:y="721"/>
            </w:pPr>
          </w:p>
        </w:tc>
        <w:tc>
          <w:tcPr>
            <w:tcW w:w="1865" w:type="dxa"/>
          </w:tcPr>
          <w:p w14:paraId="7D66C8E9" w14:textId="77777777" w:rsidR="006E4E11" w:rsidRDefault="006E4E11" w:rsidP="007242A3">
            <w:pPr>
              <w:framePr w:w="5035" w:h="1644" w:wrap="notBeside" w:vAnchor="page" w:hAnchor="page" w:x="6573" w:y="721"/>
            </w:pPr>
          </w:p>
        </w:tc>
      </w:tr>
      <w:tr w:rsidR="006E4E11" w14:paraId="6605332A" w14:textId="77777777">
        <w:tc>
          <w:tcPr>
            <w:tcW w:w="2268" w:type="dxa"/>
          </w:tcPr>
          <w:p w14:paraId="2986AB2B" w14:textId="77777777" w:rsidR="006E4E11" w:rsidRDefault="006E4E11" w:rsidP="007242A3">
            <w:pPr>
              <w:framePr w:w="5035" w:h="1644" w:wrap="notBeside" w:vAnchor="page" w:hAnchor="page" w:x="6573" w:y="721"/>
            </w:pPr>
          </w:p>
        </w:tc>
        <w:tc>
          <w:tcPr>
            <w:tcW w:w="2999" w:type="dxa"/>
            <w:gridSpan w:val="2"/>
          </w:tcPr>
          <w:p w14:paraId="2E614E4A" w14:textId="4B7A0664" w:rsidR="006E4E11" w:rsidRPr="00ED583F" w:rsidRDefault="003524F4" w:rsidP="007242A3">
            <w:pPr>
              <w:framePr w:w="5035" w:h="1644" w:wrap="notBeside" w:vAnchor="page" w:hAnchor="page" w:x="6573" w:y="721"/>
              <w:rPr>
                <w:sz w:val="20"/>
              </w:rPr>
            </w:pPr>
            <w:r>
              <w:rPr>
                <w:sz w:val="20"/>
              </w:rPr>
              <w:t>Dnr U2016/02354</w:t>
            </w:r>
            <w:r w:rsidR="00845F69">
              <w:rPr>
                <w:sz w:val="20"/>
              </w:rPr>
              <w:t>/UH</w:t>
            </w:r>
          </w:p>
        </w:tc>
      </w:tr>
      <w:tr w:rsidR="006E4E11" w14:paraId="0D35604B" w14:textId="77777777">
        <w:tc>
          <w:tcPr>
            <w:tcW w:w="2268" w:type="dxa"/>
          </w:tcPr>
          <w:p w14:paraId="7088BAA1" w14:textId="77777777" w:rsidR="006E4E11" w:rsidRDefault="006E4E11" w:rsidP="007242A3">
            <w:pPr>
              <w:framePr w:w="5035" w:h="1644" w:wrap="notBeside" w:vAnchor="page" w:hAnchor="page" w:x="6573" w:y="721"/>
            </w:pPr>
          </w:p>
        </w:tc>
        <w:tc>
          <w:tcPr>
            <w:tcW w:w="2999" w:type="dxa"/>
            <w:gridSpan w:val="2"/>
          </w:tcPr>
          <w:p w14:paraId="486CB3A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AAA13B1" w14:textId="77777777">
        <w:trPr>
          <w:trHeight w:val="284"/>
        </w:trPr>
        <w:tc>
          <w:tcPr>
            <w:tcW w:w="4911" w:type="dxa"/>
          </w:tcPr>
          <w:p w14:paraId="53BBE76D" w14:textId="77777777" w:rsidR="006E4E11" w:rsidRDefault="003524F4" w:rsidP="00D458E5">
            <w:pPr>
              <w:pStyle w:val="Avsndare"/>
              <w:framePr w:h="2483" w:wrap="notBeside" w:x="1538" w:y="1996"/>
              <w:rPr>
                <w:b/>
                <w:i w:val="0"/>
                <w:sz w:val="22"/>
              </w:rPr>
            </w:pPr>
            <w:r>
              <w:rPr>
                <w:b/>
                <w:i w:val="0"/>
                <w:sz w:val="22"/>
              </w:rPr>
              <w:t>Utbildningsdepartementet</w:t>
            </w:r>
          </w:p>
        </w:tc>
      </w:tr>
      <w:tr w:rsidR="006E4E11" w14:paraId="4FB6C4A7" w14:textId="77777777">
        <w:trPr>
          <w:trHeight w:val="284"/>
        </w:trPr>
        <w:tc>
          <w:tcPr>
            <w:tcW w:w="4911" w:type="dxa"/>
          </w:tcPr>
          <w:p w14:paraId="19C25800" w14:textId="77777777" w:rsidR="006E4E11" w:rsidRDefault="003524F4" w:rsidP="00D458E5">
            <w:pPr>
              <w:pStyle w:val="Avsndare"/>
              <w:framePr w:h="2483" w:wrap="notBeside" w:x="1538" w:y="1996"/>
              <w:rPr>
                <w:bCs/>
                <w:iCs/>
              </w:rPr>
            </w:pPr>
            <w:r>
              <w:rPr>
                <w:bCs/>
                <w:iCs/>
              </w:rPr>
              <w:t>Ministern för högre utbildning och forskning</w:t>
            </w:r>
          </w:p>
        </w:tc>
      </w:tr>
      <w:tr w:rsidR="006E4E11" w14:paraId="574B3CED" w14:textId="77777777">
        <w:trPr>
          <w:trHeight w:val="284"/>
        </w:trPr>
        <w:tc>
          <w:tcPr>
            <w:tcW w:w="4911" w:type="dxa"/>
          </w:tcPr>
          <w:p w14:paraId="31A30D8A" w14:textId="1D0729CD" w:rsidR="006E4E11" w:rsidRDefault="006E4E11" w:rsidP="00F30ED6">
            <w:pPr>
              <w:pStyle w:val="Avsndare"/>
              <w:framePr w:h="2483" w:wrap="notBeside" w:x="1538" w:y="1996"/>
              <w:rPr>
                <w:bCs/>
                <w:iCs/>
              </w:rPr>
            </w:pPr>
          </w:p>
        </w:tc>
      </w:tr>
      <w:tr w:rsidR="006E4E11" w14:paraId="02CF0F49" w14:textId="77777777">
        <w:trPr>
          <w:trHeight w:val="284"/>
        </w:trPr>
        <w:tc>
          <w:tcPr>
            <w:tcW w:w="4911" w:type="dxa"/>
          </w:tcPr>
          <w:p w14:paraId="7C6D291C" w14:textId="77777777" w:rsidR="006E4E11" w:rsidRDefault="006E4E11" w:rsidP="00F11338">
            <w:pPr>
              <w:pStyle w:val="Avsndare"/>
              <w:framePr w:h="2483" w:wrap="notBeside" w:x="1538" w:y="1996"/>
              <w:rPr>
                <w:bCs/>
                <w:iCs/>
              </w:rPr>
            </w:pPr>
          </w:p>
        </w:tc>
      </w:tr>
      <w:tr w:rsidR="006E4E11" w14:paraId="399DFAEE" w14:textId="77777777">
        <w:trPr>
          <w:trHeight w:val="284"/>
        </w:trPr>
        <w:tc>
          <w:tcPr>
            <w:tcW w:w="4911" w:type="dxa"/>
          </w:tcPr>
          <w:p w14:paraId="5C8A1D96" w14:textId="77777777" w:rsidR="006E4E11" w:rsidRDefault="006E4E11" w:rsidP="00D458E5">
            <w:pPr>
              <w:pStyle w:val="Avsndare"/>
              <w:framePr w:h="2483" w:wrap="notBeside" w:x="1538" w:y="1996"/>
              <w:rPr>
                <w:bCs/>
                <w:iCs/>
              </w:rPr>
            </w:pPr>
          </w:p>
        </w:tc>
      </w:tr>
      <w:tr w:rsidR="006E4E11" w14:paraId="14B1F0B9" w14:textId="77777777">
        <w:trPr>
          <w:trHeight w:val="284"/>
        </w:trPr>
        <w:tc>
          <w:tcPr>
            <w:tcW w:w="4911" w:type="dxa"/>
          </w:tcPr>
          <w:p w14:paraId="7CB05B77" w14:textId="77777777" w:rsidR="006E4E11" w:rsidRDefault="006E4E11" w:rsidP="00D458E5">
            <w:pPr>
              <w:pStyle w:val="Avsndare"/>
              <w:framePr w:h="2483" w:wrap="notBeside" w:x="1538" w:y="1996"/>
              <w:rPr>
                <w:bCs/>
                <w:iCs/>
              </w:rPr>
            </w:pPr>
          </w:p>
        </w:tc>
      </w:tr>
      <w:tr w:rsidR="006E4E11" w14:paraId="2A1690F8" w14:textId="77777777">
        <w:trPr>
          <w:trHeight w:val="284"/>
        </w:trPr>
        <w:tc>
          <w:tcPr>
            <w:tcW w:w="4911" w:type="dxa"/>
          </w:tcPr>
          <w:p w14:paraId="096CB2DD" w14:textId="77777777" w:rsidR="006E4E11" w:rsidRDefault="006E4E11" w:rsidP="00D458E5">
            <w:pPr>
              <w:pStyle w:val="Avsndare"/>
              <w:framePr w:h="2483" w:wrap="notBeside" w:x="1538" w:y="1996"/>
              <w:rPr>
                <w:bCs/>
                <w:iCs/>
              </w:rPr>
            </w:pPr>
          </w:p>
        </w:tc>
      </w:tr>
      <w:tr w:rsidR="006E4E11" w14:paraId="082EBF0A" w14:textId="77777777">
        <w:trPr>
          <w:trHeight w:val="284"/>
        </w:trPr>
        <w:tc>
          <w:tcPr>
            <w:tcW w:w="4911" w:type="dxa"/>
          </w:tcPr>
          <w:p w14:paraId="3EC434EA" w14:textId="77777777" w:rsidR="006E4E11" w:rsidRDefault="006E4E11" w:rsidP="00D458E5">
            <w:pPr>
              <w:pStyle w:val="Avsndare"/>
              <w:framePr w:h="2483" w:wrap="notBeside" w:x="1538" w:y="1996"/>
              <w:rPr>
                <w:bCs/>
                <w:iCs/>
              </w:rPr>
            </w:pPr>
          </w:p>
        </w:tc>
      </w:tr>
      <w:tr w:rsidR="006E4E11" w14:paraId="7E28E352" w14:textId="77777777">
        <w:trPr>
          <w:trHeight w:val="284"/>
        </w:trPr>
        <w:tc>
          <w:tcPr>
            <w:tcW w:w="4911" w:type="dxa"/>
          </w:tcPr>
          <w:p w14:paraId="0463A7CC" w14:textId="77777777" w:rsidR="006E4E11" w:rsidRDefault="006E4E11" w:rsidP="00D458E5">
            <w:pPr>
              <w:pStyle w:val="Avsndare"/>
              <w:framePr w:h="2483" w:wrap="notBeside" w:x="1538" w:y="1996"/>
              <w:rPr>
                <w:bCs/>
                <w:iCs/>
              </w:rPr>
            </w:pPr>
          </w:p>
        </w:tc>
      </w:tr>
    </w:tbl>
    <w:p w14:paraId="01A5B30F" w14:textId="77777777" w:rsidR="006E4E11" w:rsidRDefault="003524F4">
      <w:pPr>
        <w:framePr w:w="4400" w:h="2523" w:wrap="notBeside" w:vAnchor="page" w:hAnchor="page" w:x="6453" w:y="2445"/>
        <w:ind w:left="142"/>
      </w:pPr>
      <w:r>
        <w:t>Till riksdagen</w:t>
      </w:r>
    </w:p>
    <w:p w14:paraId="4CD2FA13" w14:textId="77777777" w:rsidR="006E4E11" w:rsidRDefault="003524F4" w:rsidP="003524F4">
      <w:pPr>
        <w:pStyle w:val="RKrubrik"/>
        <w:pBdr>
          <w:bottom w:val="single" w:sz="4" w:space="1" w:color="auto"/>
        </w:pBdr>
        <w:spacing w:before="0" w:after="0"/>
      </w:pPr>
      <w:r>
        <w:t>Svar på fråga 2015/16:1201 av Betty Malmberg (M) Fusk på högskoleprov</w:t>
      </w:r>
    </w:p>
    <w:p w14:paraId="54D08A83" w14:textId="77777777" w:rsidR="006E4E11" w:rsidRDefault="006E4E11">
      <w:pPr>
        <w:pStyle w:val="RKnormal"/>
      </w:pPr>
    </w:p>
    <w:p w14:paraId="5F5EA033" w14:textId="77777777" w:rsidR="006E4E11" w:rsidRDefault="003524F4">
      <w:pPr>
        <w:pStyle w:val="RKnormal"/>
      </w:pPr>
      <w:r>
        <w:t>Betty Malmberg har frågat mig om jag kan försäkra dem som skriver högskoleprovet i höst att allt fusk då kommer att betraktas som olagligt och kommer att beivras.</w:t>
      </w:r>
    </w:p>
    <w:p w14:paraId="4C34B1D9" w14:textId="77777777" w:rsidR="003524F4" w:rsidRDefault="003524F4">
      <w:pPr>
        <w:pStyle w:val="RKnormal"/>
      </w:pPr>
    </w:p>
    <w:p w14:paraId="074EB4E8" w14:textId="73A751D9" w:rsidR="00D458E5" w:rsidRPr="008D6CF5" w:rsidRDefault="00BC0993" w:rsidP="003226C8">
      <w:pPr>
        <w:pStyle w:val="RKnormal"/>
      </w:pPr>
      <w:r>
        <w:t xml:space="preserve">Att det går att fuska sig till höga resultat på högskoleprovet är djupt orättvist mot dem som skriver provet med ärligt uppsåt. Dessutom riskerar fusket att undergräva förtroendet för högskoleprovet som sådant. </w:t>
      </w:r>
      <w:r w:rsidR="00845F69" w:rsidRPr="00DF326E">
        <w:rPr>
          <w:szCs w:val="24"/>
        </w:rPr>
        <w:t>Regeringen</w:t>
      </w:r>
      <w:r w:rsidR="00D458E5" w:rsidRPr="00DF326E">
        <w:rPr>
          <w:szCs w:val="24"/>
        </w:rPr>
        <w:t xml:space="preserve"> har den 15 april fått ett antal förslag av </w:t>
      </w:r>
      <w:r w:rsidR="00F11338">
        <w:rPr>
          <w:szCs w:val="24"/>
        </w:rPr>
        <w:t>Universitets- och högskolerådet , som är den myndighet som ansvarar för högskoleprovet,</w:t>
      </w:r>
      <w:r w:rsidR="00D458E5" w:rsidRPr="00DF326E">
        <w:rPr>
          <w:szCs w:val="24"/>
        </w:rPr>
        <w:t xml:space="preserve"> på åtgärder som kan användas för att bekämpa fusket och vi arbetar nu </w:t>
      </w:r>
      <w:r w:rsidR="00F30ED6">
        <w:rPr>
          <w:szCs w:val="24"/>
        </w:rPr>
        <w:t xml:space="preserve">vidare </w:t>
      </w:r>
      <w:r w:rsidR="00D458E5" w:rsidRPr="00DF326E">
        <w:rPr>
          <w:szCs w:val="24"/>
        </w:rPr>
        <w:t>med dessa. Målet är att stoppa pågående fusk vid provtillfällena, men också att avskräcka dem som funderar på att bryta mot reglerna. Fusk ska få konsekvenser.</w:t>
      </w:r>
    </w:p>
    <w:p w14:paraId="717EE2CC" w14:textId="77777777" w:rsidR="00D458E5" w:rsidRDefault="00D458E5">
      <w:pPr>
        <w:pStyle w:val="RKnormal"/>
      </w:pPr>
    </w:p>
    <w:p w14:paraId="2BEEA1A8" w14:textId="271A91C7" w:rsidR="00D458E5" w:rsidRPr="00D458E5" w:rsidRDefault="00D458E5" w:rsidP="00D458E5">
      <w:pPr>
        <w:pStyle w:val="RKnormal"/>
        <w:rPr>
          <w:color w:val="FF0000"/>
          <w:szCs w:val="24"/>
        </w:rPr>
      </w:pPr>
      <w:r w:rsidRPr="00DF326E">
        <w:rPr>
          <w:szCs w:val="24"/>
        </w:rPr>
        <w:t xml:space="preserve">Vissa </w:t>
      </w:r>
      <w:r w:rsidR="003226C8" w:rsidRPr="00DF326E">
        <w:rPr>
          <w:szCs w:val="24"/>
        </w:rPr>
        <w:t>förslag</w:t>
      </w:r>
      <w:r w:rsidRPr="00DF326E">
        <w:rPr>
          <w:szCs w:val="24"/>
        </w:rPr>
        <w:t xml:space="preserve"> kräver en</w:t>
      </w:r>
      <w:r w:rsidR="00DF326E" w:rsidRPr="00DF326E">
        <w:rPr>
          <w:szCs w:val="24"/>
        </w:rPr>
        <w:t xml:space="preserve"> </w:t>
      </w:r>
      <w:r w:rsidRPr="00DF326E">
        <w:rPr>
          <w:szCs w:val="24"/>
        </w:rPr>
        <w:t>noggrann analys innan det går att ge ett definitivt besked</w:t>
      </w:r>
      <w:r w:rsidR="003226C8" w:rsidRPr="00DF326E">
        <w:rPr>
          <w:szCs w:val="24"/>
        </w:rPr>
        <w:t xml:space="preserve"> om när de kan genomföras</w:t>
      </w:r>
      <w:r w:rsidRPr="00DF326E">
        <w:rPr>
          <w:szCs w:val="24"/>
        </w:rPr>
        <w:t xml:space="preserve">. </w:t>
      </w:r>
      <w:r>
        <w:t>Oavsett vilka åtgärder som regeringen bedömer vara mest ändamålsenliga och rimliga krävs regeländringar som måste beredas inom Regeringskansliet innan regeringen fattar beslut om dem.</w:t>
      </w:r>
      <w:r w:rsidRPr="00DF326E">
        <w:t xml:space="preserve"> </w:t>
      </w:r>
      <w:r w:rsidRPr="00DF326E">
        <w:rPr>
          <w:szCs w:val="24"/>
        </w:rPr>
        <w:t>Ambitionen är att ha delvis nya regler på plats redan nästa gång högskoleprovet skrivs</w:t>
      </w:r>
      <w:r w:rsidR="003226C8" w:rsidRPr="00DF326E">
        <w:rPr>
          <w:szCs w:val="24"/>
        </w:rPr>
        <w:t xml:space="preserve"> s</w:t>
      </w:r>
      <w:r w:rsidRPr="00DF326E">
        <w:rPr>
          <w:szCs w:val="24"/>
        </w:rPr>
        <w:t>å att de med ärligt uppsåt som skriver provet får den chans de förtjänar.</w:t>
      </w:r>
    </w:p>
    <w:p w14:paraId="10FE7FE2" w14:textId="77777777" w:rsidR="003524F4" w:rsidRDefault="003524F4">
      <w:pPr>
        <w:pStyle w:val="RKnormal"/>
      </w:pPr>
    </w:p>
    <w:p w14:paraId="0E7CC990" w14:textId="77777777" w:rsidR="003524F4" w:rsidRDefault="003524F4">
      <w:pPr>
        <w:pStyle w:val="RKnormal"/>
      </w:pPr>
      <w:r>
        <w:t>Stockholm den 18 maj 2016</w:t>
      </w:r>
    </w:p>
    <w:p w14:paraId="644D3F39" w14:textId="77777777" w:rsidR="003524F4" w:rsidRDefault="003524F4">
      <w:pPr>
        <w:pStyle w:val="RKnormal"/>
      </w:pPr>
    </w:p>
    <w:p w14:paraId="027F6A77" w14:textId="77777777" w:rsidR="003524F4" w:rsidRDefault="003524F4">
      <w:pPr>
        <w:pStyle w:val="RKnormal"/>
      </w:pPr>
    </w:p>
    <w:p w14:paraId="14A725E9" w14:textId="77777777" w:rsidR="00383392" w:rsidRDefault="00383392">
      <w:pPr>
        <w:pStyle w:val="RKnormal"/>
      </w:pPr>
      <w:bookmarkStart w:id="0" w:name="_GoBack"/>
      <w:bookmarkEnd w:id="0"/>
    </w:p>
    <w:p w14:paraId="6D241B43" w14:textId="77777777" w:rsidR="003524F4" w:rsidRDefault="003524F4">
      <w:pPr>
        <w:pStyle w:val="RKnormal"/>
      </w:pPr>
      <w:r>
        <w:t>Helene Hellmark Knutsson</w:t>
      </w:r>
    </w:p>
    <w:sectPr w:rsidR="003524F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8BB26" w14:textId="77777777" w:rsidR="003524F4" w:rsidRDefault="003524F4">
      <w:r>
        <w:separator/>
      </w:r>
    </w:p>
  </w:endnote>
  <w:endnote w:type="continuationSeparator" w:id="0">
    <w:p w14:paraId="63DD6D89" w14:textId="77777777" w:rsidR="003524F4" w:rsidRDefault="0035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6D6D9" w14:textId="77777777" w:rsidR="003524F4" w:rsidRDefault="003524F4">
      <w:r>
        <w:separator/>
      </w:r>
    </w:p>
  </w:footnote>
  <w:footnote w:type="continuationSeparator" w:id="0">
    <w:p w14:paraId="4BC18E3E" w14:textId="77777777" w:rsidR="003524F4" w:rsidRDefault="00352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5EB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0ED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DBB58B" w14:textId="77777777">
      <w:trPr>
        <w:cantSplit/>
      </w:trPr>
      <w:tc>
        <w:tcPr>
          <w:tcW w:w="3119" w:type="dxa"/>
        </w:tcPr>
        <w:p w14:paraId="23C8E85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D872793" w14:textId="77777777" w:rsidR="00E80146" w:rsidRDefault="00E80146">
          <w:pPr>
            <w:pStyle w:val="Sidhuvud"/>
            <w:ind w:right="360"/>
          </w:pPr>
        </w:p>
      </w:tc>
      <w:tc>
        <w:tcPr>
          <w:tcW w:w="1525" w:type="dxa"/>
        </w:tcPr>
        <w:p w14:paraId="750632E7" w14:textId="77777777" w:rsidR="00E80146" w:rsidRDefault="00E80146">
          <w:pPr>
            <w:pStyle w:val="Sidhuvud"/>
            <w:ind w:right="360"/>
          </w:pPr>
        </w:p>
      </w:tc>
    </w:tr>
  </w:tbl>
  <w:p w14:paraId="4CD03F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13C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30ED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6AB460" w14:textId="77777777">
      <w:trPr>
        <w:cantSplit/>
      </w:trPr>
      <w:tc>
        <w:tcPr>
          <w:tcW w:w="3119" w:type="dxa"/>
        </w:tcPr>
        <w:p w14:paraId="2D22D5C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6FE426" w14:textId="77777777" w:rsidR="00E80146" w:rsidRDefault="00E80146">
          <w:pPr>
            <w:pStyle w:val="Sidhuvud"/>
            <w:ind w:right="360"/>
          </w:pPr>
        </w:p>
      </w:tc>
      <w:tc>
        <w:tcPr>
          <w:tcW w:w="1525" w:type="dxa"/>
        </w:tcPr>
        <w:p w14:paraId="5B9049C3" w14:textId="77777777" w:rsidR="00E80146" w:rsidRDefault="00E80146">
          <w:pPr>
            <w:pStyle w:val="Sidhuvud"/>
            <w:ind w:right="360"/>
          </w:pPr>
        </w:p>
      </w:tc>
    </w:tr>
  </w:tbl>
  <w:p w14:paraId="1D96AE5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81FA9" w14:textId="7EC2AB4F" w:rsidR="003524F4" w:rsidRDefault="00593018">
    <w:pPr>
      <w:framePr w:w="2948" w:h="1321" w:hRule="exact" w:wrap="notBeside" w:vAnchor="page" w:hAnchor="page" w:x="1362" w:y="653"/>
    </w:pPr>
    <w:r>
      <w:rPr>
        <w:noProof/>
        <w:lang w:eastAsia="sv-SE"/>
      </w:rPr>
      <w:drawing>
        <wp:inline distT="0" distB="0" distL="0" distR="0" wp14:anchorId="4518ABED" wp14:editId="7E402B1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AC35C13" w14:textId="77777777" w:rsidR="00E80146" w:rsidRDefault="00E80146">
    <w:pPr>
      <w:pStyle w:val="RKrubrik"/>
      <w:keepNext w:val="0"/>
      <w:tabs>
        <w:tab w:val="clear" w:pos="1134"/>
        <w:tab w:val="clear" w:pos="2835"/>
      </w:tabs>
      <w:spacing w:before="0" w:after="0" w:line="320" w:lineRule="atLeast"/>
      <w:rPr>
        <w:bCs/>
      </w:rPr>
    </w:pPr>
  </w:p>
  <w:p w14:paraId="33B04242" w14:textId="77777777" w:rsidR="00E80146" w:rsidRDefault="00E80146">
    <w:pPr>
      <w:rPr>
        <w:rFonts w:ascii="TradeGothic" w:hAnsi="TradeGothic"/>
        <w:b/>
        <w:bCs/>
        <w:spacing w:val="12"/>
        <w:sz w:val="22"/>
      </w:rPr>
    </w:pPr>
  </w:p>
  <w:p w14:paraId="0BEAB379" w14:textId="77777777" w:rsidR="00E80146" w:rsidRDefault="00E80146">
    <w:pPr>
      <w:pStyle w:val="RKrubrik"/>
      <w:keepNext w:val="0"/>
      <w:tabs>
        <w:tab w:val="clear" w:pos="1134"/>
        <w:tab w:val="clear" w:pos="2835"/>
      </w:tabs>
      <w:spacing w:before="0" w:after="0" w:line="320" w:lineRule="atLeast"/>
      <w:rPr>
        <w:bCs/>
      </w:rPr>
    </w:pPr>
  </w:p>
  <w:p w14:paraId="45F3E61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F4"/>
    <w:rsid w:val="00150384"/>
    <w:rsid w:val="00160901"/>
    <w:rsid w:val="00161DD7"/>
    <w:rsid w:val="001805B7"/>
    <w:rsid w:val="003226C8"/>
    <w:rsid w:val="003524F4"/>
    <w:rsid w:val="00367B1C"/>
    <w:rsid w:val="00383392"/>
    <w:rsid w:val="004A328D"/>
    <w:rsid w:val="00550941"/>
    <w:rsid w:val="0058762B"/>
    <w:rsid w:val="00593018"/>
    <w:rsid w:val="006D3A3C"/>
    <w:rsid w:val="006E4E11"/>
    <w:rsid w:val="007242A3"/>
    <w:rsid w:val="007A6855"/>
    <w:rsid w:val="00845F69"/>
    <w:rsid w:val="008D6CF5"/>
    <w:rsid w:val="0092027A"/>
    <w:rsid w:val="00955E31"/>
    <w:rsid w:val="00992E72"/>
    <w:rsid w:val="00AF26D1"/>
    <w:rsid w:val="00BC0993"/>
    <w:rsid w:val="00C06B8D"/>
    <w:rsid w:val="00D133D7"/>
    <w:rsid w:val="00D458E5"/>
    <w:rsid w:val="00DE267C"/>
    <w:rsid w:val="00DF326E"/>
    <w:rsid w:val="00E702CB"/>
    <w:rsid w:val="00E80146"/>
    <w:rsid w:val="00E904D0"/>
    <w:rsid w:val="00EC25F9"/>
    <w:rsid w:val="00ED583F"/>
    <w:rsid w:val="00F11338"/>
    <w:rsid w:val="00F14984"/>
    <w:rsid w:val="00F30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D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3A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3A3C"/>
    <w:rPr>
      <w:rFonts w:ascii="Tahoma" w:hAnsi="Tahoma" w:cs="Tahoma"/>
      <w:sz w:val="16"/>
      <w:szCs w:val="16"/>
      <w:lang w:eastAsia="en-US"/>
    </w:rPr>
  </w:style>
  <w:style w:type="character" w:styleId="Hyperlnk">
    <w:name w:val="Hyperlink"/>
    <w:basedOn w:val="Standardstycketeckensnitt"/>
    <w:rsid w:val="006D3A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D3A3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D3A3C"/>
    <w:rPr>
      <w:rFonts w:ascii="Tahoma" w:hAnsi="Tahoma" w:cs="Tahoma"/>
      <w:sz w:val="16"/>
      <w:szCs w:val="16"/>
      <w:lang w:eastAsia="en-US"/>
    </w:rPr>
  </w:style>
  <w:style w:type="character" w:styleId="Hyperlnk">
    <w:name w:val="Hyperlink"/>
    <w:basedOn w:val="Standardstycketeckensnitt"/>
    <w:rsid w:val="006D3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a1656ce5-7e69-4b09-9aea-d76c3f9de4a7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9EB72-B865-46A8-B5C2-F98DF94E21F1}"/>
</file>

<file path=customXml/itemProps2.xml><?xml version="1.0" encoding="utf-8"?>
<ds:datastoreItem xmlns:ds="http://schemas.openxmlformats.org/officeDocument/2006/customXml" ds:itemID="{05764E53-9E1B-43EA-9D71-B7E5B073D150}"/>
</file>

<file path=customXml/itemProps3.xml><?xml version="1.0" encoding="utf-8"?>
<ds:datastoreItem xmlns:ds="http://schemas.openxmlformats.org/officeDocument/2006/customXml" ds:itemID="{D18DFDC0-1F34-4765-B163-E65E713EAD66}"/>
</file>

<file path=customXml/itemProps4.xml><?xml version="1.0" encoding="utf-8"?>
<ds:datastoreItem xmlns:ds="http://schemas.openxmlformats.org/officeDocument/2006/customXml" ds:itemID="{05764E53-9E1B-43EA-9D71-B7E5B073D150}">
  <ds:schemaRefs>
    <ds:schemaRef ds:uri="http://schemas.microsoft.com/sharepoint/v3/contenttype/forms"/>
  </ds:schemaRefs>
</ds:datastoreItem>
</file>

<file path=customXml/itemProps5.xml><?xml version="1.0" encoding="utf-8"?>
<ds:datastoreItem xmlns:ds="http://schemas.openxmlformats.org/officeDocument/2006/customXml" ds:itemID="{397725D0-7AB1-437E-8899-A281AD9C5274}"/>
</file>

<file path=customXml/itemProps6.xml><?xml version="1.0" encoding="utf-8"?>
<ds:datastoreItem xmlns:ds="http://schemas.openxmlformats.org/officeDocument/2006/customXml" ds:itemID="{05764E53-9E1B-43EA-9D71-B7E5B073D150}"/>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1237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4</cp:revision>
  <cp:lastPrinted>2016-05-13T12:36:00Z</cp:lastPrinted>
  <dcterms:created xsi:type="dcterms:W3CDTF">2016-05-17T11:37:00Z</dcterms:created>
  <dcterms:modified xsi:type="dcterms:W3CDTF">2016-05-17T11:55:00Z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127b8f90-dbca-4fb3-a1eb-924cecff2dda</vt:lpwstr>
  </property>
</Properties>
</file>