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24A" w:rsidRPr="004B61F8" w:rsidRDefault="008B524A" w:rsidP="00DC5930">
      <w:pPr>
        <w:pStyle w:val="Hemstlrubrik"/>
      </w:pPr>
      <w:r w:rsidRPr="004B61F8">
        <w:t>Förslag till riksdagsbeslut</w:t>
      </w:r>
    </w:p>
    <w:p w:rsidR="008B524A" w:rsidRPr="004B61F8" w:rsidRDefault="008B524A" w:rsidP="008B524A">
      <w:pPr>
        <w:pStyle w:val="Hemstlatt"/>
      </w:pPr>
      <w:r w:rsidRPr="004B61F8">
        <w:t>Riksdagen tillkännager för regeringen som sin mening vad som i moti</w:t>
      </w:r>
      <w:r w:rsidRPr="004B61F8">
        <w:t>o</w:t>
      </w:r>
      <w:r w:rsidRPr="004B61F8">
        <w:t xml:space="preserve">nen anförs om </w:t>
      </w:r>
      <w:r w:rsidR="00830612" w:rsidRPr="004B61F8">
        <w:t xml:space="preserve">Skatteverkets </w:t>
      </w:r>
      <w:r w:rsidRPr="004B61F8">
        <w:t>möjligheter att överlämna information om gratis arbetskraft till andra myndigheter.</w:t>
      </w:r>
    </w:p>
    <w:p w:rsidR="008B524A" w:rsidRPr="004B61F8" w:rsidRDefault="007C6092" w:rsidP="008B524A">
      <w:pPr>
        <w:pStyle w:val="Rubrik1"/>
      </w:pPr>
      <w:r w:rsidRPr="004B61F8">
        <w:t>Motivering</w:t>
      </w:r>
    </w:p>
    <w:p w:rsidR="008B524A" w:rsidRPr="004B61F8" w:rsidRDefault="008B524A" w:rsidP="008B524A">
      <w:r w:rsidRPr="004B61F8">
        <w:t xml:space="preserve">I utredningen </w:t>
      </w:r>
      <w:r w:rsidR="00DC5930" w:rsidRPr="004B61F8">
        <w:t>”</w:t>
      </w:r>
      <w:r w:rsidRPr="004B61F8">
        <w:t>Skattefusk, effektivit</w:t>
      </w:r>
      <w:r w:rsidR="00DC5930" w:rsidRPr="004B61F8">
        <w:t>et och rättvisa –</w:t>
      </w:r>
      <w:r w:rsidRPr="004B61F8">
        <w:t xml:space="preserve"> utökad skattekontroll i vissa branscher och diskussioner rörande schabloniserade inslag i beskat</w:t>
      </w:r>
      <w:r w:rsidRPr="004B61F8">
        <w:t>t</w:t>
      </w:r>
      <w:r w:rsidRPr="004B61F8">
        <w:t>ningen</w:t>
      </w:r>
      <w:r w:rsidR="00DC5930" w:rsidRPr="004B61F8">
        <w:t>”</w:t>
      </w:r>
      <w:r w:rsidRPr="004B61F8">
        <w:t xml:space="preserve"> föreslås som en åtgärd för att motverka skattefusk att Skatteverket (SKV) ska ges rätt att inspektera arbetsplatser inom vissa branscher. Om det på dessa arbetsplatser påträffas arbetskraft som inte är införd i en personalli</w:t>
      </w:r>
      <w:r w:rsidRPr="004B61F8">
        <w:t>g</w:t>
      </w:r>
      <w:r w:rsidRPr="004B61F8">
        <w:t>gare ska det kosta företagaren 2 000 kr per person. Finns ingen personalligg</w:t>
      </w:r>
      <w:r w:rsidRPr="004B61F8">
        <w:t>a</w:t>
      </w:r>
      <w:r w:rsidRPr="004B61F8">
        <w:t>re eller om den är behäftad med allvarliga fel ska det kosta 10 000 kr. I pers</w:t>
      </w:r>
      <w:r w:rsidRPr="004B61F8">
        <w:t>o</w:t>
      </w:r>
      <w:r w:rsidRPr="004B61F8">
        <w:t>nalligga</w:t>
      </w:r>
      <w:r w:rsidR="00DC5930" w:rsidRPr="004B61F8">
        <w:t>ren ska föras in all personal –</w:t>
      </w:r>
      <w:r w:rsidRPr="004B61F8">
        <w:t xml:space="preserve"> även sådan som är obetald.</w:t>
      </w:r>
    </w:p>
    <w:p w:rsidR="008B524A" w:rsidRPr="004B61F8" w:rsidRDefault="008B524A" w:rsidP="008B524A">
      <w:pPr>
        <w:pStyle w:val="Normaltindrag"/>
      </w:pPr>
      <w:r w:rsidRPr="004B61F8">
        <w:t>Att påvisa svart arbete är en sak. En delvis annan är det att påvisa svart lön och det finns inget hinder för folk att hjälpa till gratis. Det ska det heller inte finnas. Lagförslaget säger emellertid att även gratis arbetskraft ska föras in i liggaren</w:t>
      </w:r>
      <w:r w:rsidR="00DC5930" w:rsidRPr="004B61F8">
        <w:t>,</w:t>
      </w:r>
      <w:r w:rsidRPr="004B61F8">
        <w:t xml:space="preserve"> vilket är bra. I ett kapitel i utredningen resonerar den kring frågan huruvida SKV ska anmäla misstänkta bedrägerier gentemot det allmänna försäkringssystemet. Men utredningen väljer här att inte lägga något förslag, detta med hänvisning till att en särskild utredning tillsatts av regeringen för att se över reglerna på området (Delegation</w:t>
      </w:r>
      <w:r w:rsidR="00DC5930" w:rsidRPr="004B61F8">
        <w:t>en</w:t>
      </w:r>
      <w:r w:rsidRPr="004B61F8">
        <w:t xml:space="preserve"> mot felaktiga utbetalningar).</w:t>
      </w:r>
    </w:p>
    <w:p w:rsidR="008B524A" w:rsidRPr="004B61F8" w:rsidRDefault="008B524A" w:rsidP="008B524A">
      <w:pPr>
        <w:pStyle w:val="Normaltindrag"/>
      </w:pPr>
      <w:r w:rsidRPr="004B61F8">
        <w:t>Det finns skäl att reagera starkt mot personer som missbrukar socialförsä</w:t>
      </w:r>
      <w:r w:rsidRPr="004B61F8">
        <w:t>k</w:t>
      </w:r>
      <w:r w:rsidRPr="004B61F8">
        <w:t>ringarna ge</w:t>
      </w:r>
      <w:r w:rsidR="00DC5930" w:rsidRPr="004B61F8">
        <w:t>nom att exempelvis uppbära a-</w:t>
      </w:r>
      <w:r w:rsidRPr="004B61F8">
        <w:t xml:space="preserve">kasse- eller sjukersättning </w:t>
      </w:r>
      <w:r w:rsidR="00DC5930" w:rsidRPr="004B61F8">
        <w:t>samt</w:t>
      </w:r>
      <w:r w:rsidR="00DC5930" w:rsidRPr="004B61F8">
        <w:t>i</w:t>
      </w:r>
      <w:r w:rsidR="00DC5930" w:rsidRPr="004B61F8">
        <w:t>digt som man arbetar svart,</w:t>
      </w:r>
      <w:r w:rsidRPr="004B61F8">
        <w:t xml:space="preserve"> </w:t>
      </w:r>
      <w:r w:rsidR="00DC5930" w:rsidRPr="004B61F8">
        <w:t xml:space="preserve">alldeles </w:t>
      </w:r>
      <w:r w:rsidRPr="004B61F8">
        <w:t>oavsett om detta är en marginell företee</w:t>
      </w:r>
      <w:r w:rsidRPr="004B61F8">
        <w:t>l</w:t>
      </w:r>
      <w:r w:rsidRPr="004B61F8">
        <w:t>se eller inte</w:t>
      </w:r>
      <w:r w:rsidR="00DC5930" w:rsidRPr="004B61F8">
        <w:t>,</w:t>
      </w:r>
      <w:r w:rsidRPr="004B61F8">
        <w:t xml:space="preserve"> </w:t>
      </w:r>
      <w:r w:rsidR="00DC5930" w:rsidRPr="004B61F8">
        <w:t xml:space="preserve">därför </w:t>
      </w:r>
      <w:r w:rsidRPr="004B61F8">
        <w:t>att viljan att betala skatt undergrävs. Det är därför själ</w:t>
      </w:r>
      <w:r w:rsidRPr="004B61F8">
        <w:t>v</w:t>
      </w:r>
      <w:r w:rsidRPr="004B61F8">
        <w:t>klart att samhället bör använda den information som skattefältkontroller ger för att stävja missbruk.</w:t>
      </w:r>
    </w:p>
    <w:p w:rsidR="008B524A" w:rsidRPr="004B61F8" w:rsidRDefault="008B524A" w:rsidP="008B524A">
      <w:pPr>
        <w:pStyle w:val="Normaltindrag"/>
      </w:pPr>
      <w:r w:rsidRPr="004B61F8">
        <w:lastRenderedPageBreak/>
        <w:t>En överföring av information om gratis arbetskraft till kommunernas soc</w:t>
      </w:r>
      <w:r w:rsidRPr="004B61F8">
        <w:t>i</w:t>
      </w:r>
      <w:r w:rsidRPr="004B61F8">
        <w:t>a</w:t>
      </w:r>
      <w:r w:rsidR="00DC5930" w:rsidRPr="004B61F8">
        <w:t>lkontor, Försäkringskassan och a</w:t>
      </w:r>
      <w:r w:rsidRPr="004B61F8">
        <w:t>-kassorna skulle kunna bidra till att förhin</w:t>
      </w:r>
      <w:r w:rsidRPr="004B61F8">
        <w:t>d</w:t>
      </w:r>
      <w:r w:rsidRPr="004B61F8">
        <w:t>ra missbruk av socialförsäkrings- och trygghetssystemen. Skatteverket bör därför få rätt att överlämna sådan information till nämnda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5930" w:rsidRPr="004B61F8">
        <w:tblPrEx>
          <w:tblCellMar>
            <w:top w:w="0" w:type="dxa"/>
            <w:bottom w:w="0" w:type="dxa"/>
          </w:tblCellMar>
        </w:tblPrEx>
        <w:trPr>
          <w:cantSplit/>
        </w:trPr>
        <w:tc>
          <w:tcPr>
            <w:tcW w:w="3046" w:type="dxa"/>
          </w:tcPr>
          <w:p w:rsidR="00DC5930" w:rsidRPr="004B61F8" w:rsidRDefault="00DC5930" w:rsidP="00DC5930">
            <w:pPr>
              <w:pStyle w:val="UnderskriftDatum"/>
              <w:spacing w:before="240"/>
            </w:pPr>
            <w:r w:rsidRPr="004B61F8">
              <w:t>Stockholm den 29 september 2005</w:t>
            </w:r>
          </w:p>
        </w:tc>
        <w:tc>
          <w:tcPr>
            <w:tcW w:w="3047" w:type="dxa"/>
          </w:tcPr>
          <w:p w:rsidR="00DC5930" w:rsidRPr="004B61F8" w:rsidRDefault="00DC5930" w:rsidP="00DC5930">
            <w:pPr>
              <w:pStyle w:val="Underskrifter"/>
              <w:spacing w:before="240"/>
            </w:pPr>
          </w:p>
        </w:tc>
      </w:tr>
      <w:tr w:rsidR="00DC5930" w:rsidRPr="004B61F8">
        <w:tblPrEx>
          <w:tblCellMar>
            <w:top w:w="0" w:type="dxa"/>
            <w:bottom w:w="0" w:type="dxa"/>
          </w:tblCellMar>
        </w:tblPrEx>
        <w:trPr>
          <w:cantSplit/>
        </w:trPr>
        <w:tc>
          <w:tcPr>
            <w:tcW w:w="3046" w:type="dxa"/>
          </w:tcPr>
          <w:p w:rsidR="00DC5930" w:rsidRPr="004B61F8" w:rsidRDefault="00DC5930" w:rsidP="00DC5930">
            <w:pPr>
              <w:pStyle w:val="Underskrifter"/>
            </w:pPr>
            <w:r w:rsidRPr="004B61F8">
              <w:t>Bo Bernhardsson (s)</w:t>
            </w:r>
          </w:p>
        </w:tc>
        <w:tc>
          <w:tcPr>
            <w:tcW w:w="3047" w:type="dxa"/>
          </w:tcPr>
          <w:p w:rsidR="00DC5930" w:rsidRPr="004B61F8" w:rsidRDefault="00DC5930" w:rsidP="00DC5930">
            <w:pPr>
              <w:pStyle w:val="Underskrifter"/>
            </w:pPr>
            <w:r w:rsidRPr="004B61F8">
              <w:t>Anita Jönsson (s)</w:t>
            </w:r>
          </w:p>
        </w:tc>
      </w:tr>
    </w:tbl>
    <w:p w:rsidR="008B524A" w:rsidRPr="004B61F8" w:rsidRDefault="008B524A" w:rsidP="00DC5930">
      <w:pPr>
        <w:pStyle w:val="Normaltindrag"/>
      </w:pPr>
    </w:p>
    <w:sectPr w:rsidR="008B524A" w:rsidRPr="004B61F8" w:rsidSect="00DC59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CF0" w:rsidRPr="004B61F8" w:rsidRDefault="00E26CF0">
      <w:r w:rsidRPr="004B61F8">
        <w:separator/>
      </w:r>
    </w:p>
  </w:endnote>
  <w:endnote w:type="continuationSeparator" w:id="0">
    <w:p w:rsidR="00E26CF0" w:rsidRPr="004B61F8" w:rsidRDefault="00E26CF0">
      <w:r w:rsidRPr="004B6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CE8" w:rsidRPr="004B61F8" w:rsidRDefault="004B61F8" w:rsidP="00DC5930">
    <w:pPr>
      <w:pStyle w:val="Sidfot"/>
    </w:pPr>
    <w:r w:rsidRPr="004B61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508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30" w:rsidRDefault="00DC59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930" w:rsidRDefault="00DC59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B61F8" w:rsidRDefault="004B61F8" w:rsidP="00DC5930">
    <w:pPr>
      <w:pStyle w:val="Sidfot"/>
    </w:pPr>
    <w:r w:rsidRPr="004B61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469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30" w:rsidRDefault="00DC59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930" w:rsidRDefault="00DC59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B61F8" w:rsidRDefault="004B61F8" w:rsidP="00DC5930">
    <w:pPr>
      <w:pStyle w:val="Sidfot"/>
    </w:pPr>
    <w:r w:rsidRPr="004B61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023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30" w:rsidRDefault="00DC59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930" w:rsidRDefault="00DC59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CF0" w:rsidRPr="004B61F8" w:rsidRDefault="00E26CF0">
      <w:r w:rsidRPr="004B61F8">
        <w:separator/>
      </w:r>
    </w:p>
  </w:footnote>
  <w:footnote w:type="continuationSeparator" w:id="0">
    <w:p w:rsidR="00E26CF0" w:rsidRPr="004B61F8" w:rsidRDefault="00E26CF0">
      <w:r w:rsidRPr="004B6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CE8" w:rsidRPr="004B61F8" w:rsidRDefault="004B61F8" w:rsidP="00DC5930">
    <w:pPr>
      <w:pStyle w:val="Sidhuvud"/>
    </w:pPr>
    <w:r w:rsidRPr="004B61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790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30" w:rsidRDefault="00DC59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930" w:rsidRDefault="00DC59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B61F8" w:rsidRDefault="004B61F8" w:rsidP="00DC5930">
    <w:pPr>
      <w:pStyle w:val="Sidhuvud"/>
    </w:pPr>
    <w:r w:rsidRPr="004B61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385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30" w:rsidRDefault="00DC59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930" w:rsidRDefault="00DC59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930" w:rsidRPr="004B61F8" w:rsidRDefault="00DC5930">
    <w:pPr>
      <w:pStyle w:val="FSHNormal"/>
      <w:tabs>
        <w:tab w:val="right" w:pos="5840"/>
      </w:tabs>
    </w:pPr>
    <w:r w:rsidRPr="004B61F8">
      <w:br/>
    </w:r>
    <w:r w:rsidRPr="004B61F8">
      <w:fldChar w:fldCharType="begin" w:fldLock="1"/>
    </w:r>
    <w:r w:rsidRPr="004B61F8">
      <w:instrText xml:space="preserve"> DOCPROPERTY</w:instrText>
    </w:r>
    <w:r w:rsidRPr="004B61F8">
      <w:rPr>
        <w:sz w:val="18"/>
      </w:rPr>
      <w:instrText xml:space="preserve"> "YearUser" *\charformat </w:instrText>
    </w:r>
    <w:r w:rsidRPr="004B61F8">
      <w:fldChar w:fldCharType="separate"/>
    </w:r>
    <w:r w:rsidRPr="004B61F8">
      <w:t>2005/06</w:t>
    </w:r>
    <w:r w:rsidRPr="004B61F8">
      <w:fldChar w:fldCharType="end"/>
    </w:r>
    <w:r w:rsidRPr="004B61F8">
      <w:t xml:space="preserve"> </w:t>
    </w:r>
    <w:r w:rsidRPr="004B61F8">
      <w:tab/>
      <w:t xml:space="preserve">mnr: </w:t>
    </w:r>
    <w:r w:rsidRPr="004B61F8">
      <w:fldChar w:fldCharType="begin" w:fldLock="1"/>
    </w:r>
    <w:r w:rsidRPr="004B61F8">
      <w:instrText xml:space="preserve"> DOCPROPERTY</w:instrText>
    </w:r>
    <w:r w:rsidRPr="004B61F8">
      <w:rPr>
        <w:sz w:val="18"/>
      </w:rPr>
      <w:instrText xml:space="preserve"> "Motionsnummer" *\charformat </w:instrText>
    </w:r>
    <w:r w:rsidRPr="004B61F8">
      <w:fldChar w:fldCharType="separate"/>
    </w:r>
    <w:r w:rsidRPr="004B61F8">
      <w:t>Sk404</w:t>
    </w:r>
    <w:r w:rsidRPr="004B61F8">
      <w:fldChar w:fldCharType="end"/>
    </w:r>
    <w:r w:rsidRPr="004B61F8">
      <w:br/>
    </w:r>
    <w:r w:rsidRPr="004B61F8">
      <w:fldChar w:fldCharType="begin" w:fldLock="1"/>
    </w:r>
    <w:r w:rsidRPr="004B61F8">
      <w:instrText xml:space="preserve"> DOCPROPERTY</w:instrText>
    </w:r>
    <w:r w:rsidRPr="004B61F8">
      <w:rPr>
        <w:sz w:val="18"/>
      </w:rPr>
      <w:instrText xml:space="preserve"> "Samling" *\charformat </w:instrText>
    </w:r>
    <w:r w:rsidRPr="004B61F8">
      <w:fldChar w:fldCharType="end"/>
    </w:r>
    <w:r w:rsidRPr="004B61F8">
      <w:tab/>
      <w:t xml:space="preserve">pnr: </w:t>
    </w:r>
    <w:r w:rsidRPr="004B61F8">
      <w:fldChar w:fldCharType="begin" w:fldLock="1"/>
    </w:r>
    <w:r w:rsidRPr="004B61F8">
      <w:instrText xml:space="preserve"> DOCPROPERTY</w:instrText>
    </w:r>
    <w:r w:rsidRPr="004B61F8">
      <w:rPr>
        <w:sz w:val="18"/>
      </w:rPr>
      <w:instrText xml:space="preserve"> "Partinummer" *\charformat </w:instrText>
    </w:r>
    <w:r w:rsidRPr="004B61F8">
      <w:fldChar w:fldCharType="separate"/>
    </w:r>
    <w:r w:rsidRPr="004B61F8">
      <w:t>s5025</w:t>
    </w:r>
    <w:r w:rsidRPr="004B61F8">
      <w:fldChar w:fldCharType="end"/>
    </w:r>
  </w:p>
  <w:p w:rsidR="00DC5930" w:rsidRPr="004B61F8" w:rsidRDefault="00DC5930">
    <w:pPr>
      <w:pStyle w:val="FSHRub1"/>
    </w:pPr>
    <w:r w:rsidRPr="004B61F8">
      <w:t>Motion till riksdagen</w:t>
    </w:r>
    <w:r w:rsidRPr="004B61F8">
      <w:br/>
    </w:r>
    <w:r w:rsidRPr="004B61F8">
      <w:fldChar w:fldCharType="begin" w:fldLock="1"/>
    </w:r>
    <w:r w:rsidRPr="004B61F8">
      <w:instrText xml:space="preserve"> DOCPROPERTY "YearUser" *\charformat </w:instrText>
    </w:r>
    <w:r w:rsidRPr="004B61F8">
      <w:fldChar w:fldCharType="separate"/>
    </w:r>
    <w:r w:rsidRPr="004B61F8">
      <w:t>2005/06</w:t>
    </w:r>
    <w:r w:rsidRPr="004B61F8">
      <w:fldChar w:fldCharType="end"/>
    </w:r>
    <w:r w:rsidRPr="004B61F8">
      <w:t>:</w:t>
    </w:r>
    <w:r w:rsidRPr="004B61F8">
      <w:fldChar w:fldCharType="begin" w:fldLock="1"/>
    </w:r>
    <w:r w:rsidRPr="004B61F8">
      <w:instrText xml:space="preserve"> DOCPROPERTY "Motionsnummer" *\charformat </w:instrText>
    </w:r>
    <w:r w:rsidRPr="004B61F8">
      <w:fldChar w:fldCharType="separate"/>
    </w:r>
    <w:r w:rsidRPr="004B61F8">
      <w:t>Sk404</w:t>
    </w:r>
    <w:r w:rsidRPr="004B61F8">
      <w:fldChar w:fldCharType="end"/>
    </w:r>
  </w:p>
  <w:p w:rsidR="00DC5930" w:rsidRPr="004B61F8" w:rsidRDefault="00DC5930">
    <w:pPr>
      <w:pStyle w:val="FSHNormalS5"/>
    </w:pPr>
    <w:r w:rsidRPr="004B61F8">
      <w:fldChar w:fldCharType="begin" w:fldLock="1"/>
    </w:r>
    <w:r w:rsidRPr="004B61F8">
      <w:instrText xml:space="preserve"> DOCPROPERTY "MotionarText" *\charformat </w:instrText>
    </w:r>
    <w:r w:rsidRPr="004B61F8">
      <w:fldChar w:fldCharType="separate"/>
    </w:r>
    <w:r w:rsidRPr="004B61F8">
      <w:t>av Bo Bernhardsson och Anita Jönsson (s)</w:t>
    </w:r>
    <w:r w:rsidRPr="004B61F8">
      <w:fldChar w:fldCharType="end"/>
    </w:r>
    <w:r w:rsidRPr="004B61F8">
      <w:br/>
    </w:r>
    <w:r w:rsidRPr="004B61F8">
      <w:fldChar w:fldCharType="begin" w:fldLock="1"/>
    </w:r>
    <w:r w:rsidRPr="004B61F8">
      <w:instrText xml:space="preserve"> DOCPROPERTY "SvarFrasKort" *\charformat </w:instrText>
    </w:r>
    <w:r w:rsidRPr="004B61F8">
      <w:fldChar w:fldCharType="end"/>
    </w:r>
  </w:p>
  <w:p w:rsidR="00DC5930" w:rsidRPr="004B61F8" w:rsidRDefault="00DC5930">
    <w:pPr>
      <w:pStyle w:val="FSHTitel"/>
    </w:pPr>
    <w:r w:rsidRPr="004B61F8">
      <w:fldChar w:fldCharType="begin" w:fldLock="1"/>
    </w:r>
    <w:r w:rsidRPr="004B61F8">
      <w:instrText xml:space="preserve"> DOCPROPERTY</w:instrText>
    </w:r>
    <w:r w:rsidRPr="004B61F8">
      <w:rPr>
        <w:sz w:val="18"/>
      </w:rPr>
      <w:instrText xml:space="preserve"> "RubrikSvar" *\charformat </w:instrText>
    </w:r>
    <w:r w:rsidRPr="004B61F8">
      <w:fldChar w:fldCharType="separate"/>
    </w:r>
    <w:r w:rsidRPr="004B61F8">
      <w:t>Skattekontroll och överlämnande av information</w:t>
    </w:r>
    <w:r w:rsidRPr="004B61F8">
      <w:fldChar w:fldCharType="end"/>
    </w:r>
  </w:p>
  <w:p w:rsidR="00DC5930" w:rsidRPr="004B61F8" w:rsidRDefault="00DC5930" w:rsidP="00DC59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0428280">
    <w:abstractNumId w:val="13"/>
  </w:num>
  <w:num w:numId="2" w16cid:durableId="1606764845">
    <w:abstractNumId w:val="10"/>
  </w:num>
  <w:num w:numId="3" w16cid:durableId="64378454">
    <w:abstractNumId w:val="11"/>
  </w:num>
  <w:num w:numId="4" w16cid:durableId="1953900757">
    <w:abstractNumId w:val="12"/>
  </w:num>
  <w:num w:numId="5" w16cid:durableId="1046904073">
    <w:abstractNumId w:val="8"/>
  </w:num>
  <w:num w:numId="6" w16cid:durableId="408382553">
    <w:abstractNumId w:val="3"/>
  </w:num>
  <w:num w:numId="7" w16cid:durableId="1787046306">
    <w:abstractNumId w:val="2"/>
  </w:num>
  <w:num w:numId="8" w16cid:durableId="1558517263">
    <w:abstractNumId w:val="1"/>
  </w:num>
  <w:num w:numId="9" w16cid:durableId="47149216">
    <w:abstractNumId w:val="0"/>
  </w:num>
  <w:num w:numId="10" w16cid:durableId="123740472">
    <w:abstractNumId w:val="9"/>
  </w:num>
  <w:num w:numId="11" w16cid:durableId="127674621">
    <w:abstractNumId w:val="7"/>
  </w:num>
  <w:num w:numId="12" w16cid:durableId="934092814">
    <w:abstractNumId w:val="6"/>
  </w:num>
  <w:num w:numId="13" w16cid:durableId="1840995283">
    <w:abstractNumId w:val="5"/>
  </w:num>
  <w:num w:numId="14" w16cid:durableId="2020305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7827C5"/>
    <w:rsid w:val="0004381F"/>
    <w:rsid w:val="00064BC3"/>
    <w:rsid w:val="00066775"/>
    <w:rsid w:val="00072FB9"/>
    <w:rsid w:val="00100531"/>
    <w:rsid w:val="00201DFB"/>
    <w:rsid w:val="00204A63"/>
    <w:rsid w:val="00212FF1"/>
    <w:rsid w:val="00230193"/>
    <w:rsid w:val="0025068A"/>
    <w:rsid w:val="002818D3"/>
    <w:rsid w:val="002D11A8"/>
    <w:rsid w:val="003222AB"/>
    <w:rsid w:val="003E2CE8"/>
    <w:rsid w:val="00445271"/>
    <w:rsid w:val="004A0504"/>
    <w:rsid w:val="004B61F8"/>
    <w:rsid w:val="004E38D9"/>
    <w:rsid w:val="005B145B"/>
    <w:rsid w:val="00740D6D"/>
    <w:rsid w:val="007827C5"/>
    <w:rsid w:val="00794149"/>
    <w:rsid w:val="007B67A7"/>
    <w:rsid w:val="007C6092"/>
    <w:rsid w:val="00830612"/>
    <w:rsid w:val="008B524A"/>
    <w:rsid w:val="009158C6"/>
    <w:rsid w:val="00A053C6"/>
    <w:rsid w:val="00B13BF0"/>
    <w:rsid w:val="00C1285C"/>
    <w:rsid w:val="00C27B7D"/>
    <w:rsid w:val="00CF7A43"/>
    <w:rsid w:val="00D1174F"/>
    <w:rsid w:val="00DC5930"/>
    <w:rsid w:val="00DC6C70"/>
    <w:rsid w:val="00E22893"/>
    <w:rsid w:val="00E26CF0"/>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33966-0272-4AF4-A81F-30A5B038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593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1911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Sk404</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Sk404</dc:title>
  <dc:subject>Sk404</dc:subject>
  <dc:creator>Riksdagen</dc:creator>
  <cp:keywords>Riksdagen</cp:keywords>
  <dc:description/>
  <cp:lastModifiedBy>Lars Brink</cp:lastModifiedBy>
  <cp:revision>2</cp:revision>
  <cp:lastPrinted>2005-11-15T14:14:00Z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Skattekontroll och överlämnande av 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Skattekontroll och överlämnande av 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Anita Jönsson (s)</vt:lpwstr>
  </property>
  <property fmtid="{D5CDD505-2E9C-101B-9397-08002B2CF9AE}" pid="26" name="MotionarLista">
    <vt:lpwstr>Bernhardsson, Bo (s)\Jönsson,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Anita Jönsson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20052006000000000115000050250069</vt:lpwstr>
  </property>
  <property fmtid="{D5CDD505-2E9C-101B-9397-08002B2CF9AE}" pid="47" name="datum">
    <vt:lpwstr>050929</vt:lpwstr>
  </property>
  <property fmtid="{D5CDD505-2E9C-101B-9397-08002B2CF9AE}" pid="48" name="avsändar-e-post">
    <vt:lpwstr>elisabeth.jonsson@riksdagen.se</vt:lpwstr>
  </property>
  <property fmtid="{D5CDD505-2E9C-101B-9397-08002B2CF9AE}" pid="49" name="id">
    <vt:lpwstr>20052006000000000115000050250069</vt:lpwstr>
  </property>
  <property fmtid="{D5CDD505-2E9C-101B-9397-08002B2CF9AE}" pid="50" name="nummer">
    <vt:lpwstr>404</vt:lpwstr>
  </property>
  <property fmtid="{D5CDD505-2E9C-101B-9397-08002B2CF9AE}" pid="51" name="utskottsbeteckning">
    <vt:lpwstr>Sk</vt:lpwstr>
  </property>
</Properties>
</file>