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5B52" w:rsidRPr="00BB0E48" w:rsidRDefault="00355B52" w:rsidP="00970CC9">
      <w:pPr>
        <w:pStyle w:val="Hemstlrubrik"/>
      </w:pPr>
      <w:r w:rsidRPr="00BB0E48">
        <w:t>Förslag till riksdagsbeslut</w:t>
      </w:r>
    </w:p>
    <w:p w:rsidR="00355B52" w:rsidRPr="00BB0E48" w:rsidRDefault="00355B52" w:rsidP="00B278D7">
      <w:pPr>
        <w:pStyle w:val="Hemstlatt"/>
      </w:pPr>
      <w:r w:rsidRPr="00BB0E48">
        <w:t>Riksdagen tillkännager för regeringen som sin mening vad i motionen anförs om stödet för start av näringsverksamhet.</w:t>
      </w:r>
    </w:p>
    <w:p w:rsidR="00E84F25" w:rsidRPr="00BB0E48" w:rsidRDefault="007C6092" w:rsidP="00E22893">
      <w:pPr>
        <w:pStyle w:val="Rubrik1"/>
      </w:pPr>
      <w:r w:rsidRPr="00BB0E48">
        <w:t>Motivering</w:t>
      </w:r>
    </w:p>
    <w:p w:rsidR="00355B52" w:rsidRPr="00BB0E48" w:rsidRDefault="00355B52" w:rsidP="00355B52">
      <w:r w:rsidRPr="00BB0E48">
        <w:t>Att starta ett företag är för det mesta förknippat med stort ekonomiskt riskt</w:t>
      </w:r>
      <w:r w:rsidRPr="00BB0E48">
        <w:t>a</w:t>
      </w:r>
      <w:r w:rsidRPr="00BB0E48">
        <w:t xml:space="preserve">gande. För att underlätta för arbetslösa </w:t>
      </w:r>
      <w:r w:rsidR="00970CC9" w:rsidRPr="00BB0E48">
        <w:t xml:space="preserve">att starta eget finns ett s.k. </w:t>
      </w:r>
      <w:r w:rsidRPr="00BB0E48">
        <w:t>startaege</w:t>
      </w:r>
      <w:r w:rsidRPr="00BB0E48">
        <w:t>t</w:t>
      </w:r>
      <w:r w:rsidRPr="00BB0E48">
        <w:t>bidrag eller stöd till start av näringsverksamhet. Det är ofta bråttom att ko</w:t>
      </w:r>
      <w:r w:rsidRPr="00BB0E48">
        <w:t>m</w:t>
      </w:r>
      <w:r w:rsidRPr="00BB0E48">
        <w:t>ma i</w:t>
      </w:r>
      <w:r w:rsidR="00970CC9" w:rsidRPr="00BB0E48">
        <w:t xml:space="preserve"> </w:t>
      </w:r>
      <w:r w:rsidRPr="00BB0E48">
        <w:t>gång, då det gäller att ta vara på en tillfällighet och hinna före eventuella konkurrenter. En affärsidé som inte omsätts kan mycket väl bli inaktuell.</w:t>
      </w:r>
    </w:p>
    <w:p w:rsidR="00355B52" w:rsidRPr="00BB0E48" w:rsidRDefault="00355B52" w:rsidP="00970CC9">
      <w:pPr>
        <w:pStyle w:val="Normaltindrag"/>
      </w:pPr>
      <w:r w:rsidRPr="00BB0E48">
        <w:t>Startaege</w:t>
      </w:r>
      <w:r w:rsidR="00970CC9" w:rsidRPr="00BB0E48">
        <w:t>t</w:t>
      </w:r>
      <w:r w:rsidRPr="00BB0E48">
        <w:t>bidrag betyder att person</w:t>
      </w:r>
      <w:r w:rsidR="00970CC9" w:rsidRPr="00BB0E48">
        <w:t>en i fråga får samma ersättning som han får i a</w:t>
      </w:r>
      <w:r w:rsidRPr="00BB0E48">
        <w:t>-kassa</w:t>
      </w:r>
      <w:r w:rsidR="00970CC9" w:rsidRPr="00BB0E48">
        <w:t>n</w:t>
      </w:r>
      <w:r w:rsidRPr="00BB0E48">
        <w:t>, i sex månader. Detta kan vara ett mycket viktigt incitament för att våga starta ett nytt företag, då man ofta har mycket stora utgifter under upp</w:t>
      </w:r>
      <w:r w:rsidRPr="00BB0E48">
        <w:t>s</w:t>
      </w:r>
      <w:r w:rsidRPr="00BB0E48">
        <w:t>tartsperioden, bland annat för anskaffning av material och utrustning. Den som varit långtidsarbetslös har normalt sett också svårt att skaffa eget startk</w:t>
      </w:r>
      <w:r w:rsidRPr="00BB0E48">
        <w:t>a</w:t>
      </w:r>
      <w:r w:rsidRPr="00BB0E48">
        <w:t>pital.</w:t>
      </w:r>
    </w:p>
    <w:p w:rsidR="00355B52" w:rsidRPr="00BB0E48" w:rsidRDefault="00355B52" w:rsidP="00970CC9">
      <w:pPr>
        <w:pStyle w:val="Normaltindrag"/>
      </w:pPr>
      <w:r w:rsidRPr="00BB0E48">
        <w:t>Reglerna säger att det endast är en i ett nytt företag, som kan ansöka om bidraget</w:t>
      </w:r>
      <w:r w:rsidR="00970CC9" w:rsidRPr="00BB0E48">
        <w:t>,</w:t>
      </w:r>
      <w:r w:rsidRPr="00BB0E48">
        <w:t xml:space="preserve"> och han skall vara långtidsarbetslös. I samma ögonblick som den nya firman registre</w:t>
      </w:r>
      <w:r w:rsidR="00970CC9" w:rsidRPr="00BB0E48">
        <w:t>ras förloras också rätten till a</w:t>
      </w:r>
      <w:r w:rsidRPr="00BB0E48">
        <w:t>-kassa.</w:t>
      </w:r>
    </w:p>
    <w:p w:rsidR="00355B52" w:rsidRPr="00BB0E48" w:rsidRDefault="00355B52" w:rsidP="00970CC9">
      <w:pPr>
        <w:pStyle w:val="Normaltindrag"/>
      </w:pPr>
      <w:r w:rsidRPr="00BB0E48">
        <w:t>I ett verkligt fall visade det sig att budgeten för stödet till start av näring</w:t>
      </w:r>
      <w:r w:rsidRPr="00BB0E48">
        <w:t>s</w:t>
      </w:r>
      <w:r w:rsidRPr="00BB0E48">
        <w:t>verksamhet var slut för året. Den långtidsarbetslöse fick beskedet att ”kvoten var uppfylld” och att han måste vänta tills det kommit ”nya pengar”. Att vänta kan betyda att förutsättningarna att starta det aktuella företaget kan försvinna.</w:t>
      </w:r>
    </w:p>
    <w:p w:rsidR="00355B52" w:rsidRPr="00BB0E48" w:rsidRDefault="00970CC9" w:rsidP="00970CC9">
      <w:pPr>
        <w:pStyle w:val="Normaltindrag"/>
      </w:pPr>
      <w:r w:rsidRPr="00BB0E48">
        <w:t>Då starta</w:t>
      </w:r>
      <w:r w:rsidR="00355B52" w:rsidRPr="00BB0E48">
        <w:t>egetbi</w:t>
      </w:r>
      <w:r w:rsidRPr="00BB0E48">
        <w:t>draget är av samma storlek som a</w:t>
      </w:r>
      <w:r w:rsidR="00355B52" w:rsidRPr="00BB0E48">
        <w:t>-kassan borde det gå</w:t>
      </w:r>
      <w:r w:rsidRPr="00BB0E48">
        <w:t xml:space="preserve"> att växla över resurserna för a</w:t>
      </w:r>
      <w:r w:rsidR="00355B52" w:rsidRPr="00BB0E48">
        <w:t>-kassan till stöd för start a</w:t>
      </w:r>
      <w:r w:rsidR="00962480" w:rsidRPr="00BB0E48">
        <w:t>v</w:t>
      </w:r>
      <w:r w:rsidR="00355B52" w:rsidRPr="00BB0E48">
        <w:t xml:space="preserve"> näringsverksamhet så att situationer som den som beskrivs ovan inte uppkommer.</w:t>
      </w:r>
    </w:p>
    <w:p w:rsidR="00355B52" w:rsidRPr="00BB0E48" w:rsidRDefault="00355B52" w:rsidP="00970CC9">
      <w:pPr>
        <w:pStyle w:val="Normaltindrag"/>
      </w:pPr>
      <w:r w:rsidRPr="00BB0E48">
        <w:lastRenderedPageBreak/>
        <w:t>Reglerna för stödet till start av näringsverksamhet bör därför ses över så att Sverige inte går miste om företag bara för att samma skattepengar bokförs på olika konton. I detta specifika fall gick Sverige miste om ett företag och flera företagare på grund av stela regler för skattepengar.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70CC9" w:rsidRPr="00BB0E48">
        <w:tblPrEx>
          <w:tblCellMar>
            <w:top w:w="0" w:type="dxa"/>
            <w:bottom w:w="0" w:type="dxa"/>
          </w:tblCellMar>
        </w:tblPrEx>
        <w:trPr>
          <w:cantSplit/>
        </w:trPr>
        <w:tc>
          <w:tcPr>
            <w:tcW w:w="3046" w:type="dxa"/>
          </w:tcPr>
          <w:p w:rsidR="00970CC9" w:rsidRPr="00BB0E48" w:rsidRDefault="00970CC9" w:rsidP="00970CC9">
            <w:pPr>
              <w:pStyle w:val="UnderskriftDatum"/>
              <w:spacing w:before="240"/>
            </w:pPr>
            <w:r w:rsidRPr="00BB0E48">
              <w:t>Stockholm den 21 september 2005</w:t>
            </w:r>
          </w:p>
        </w:tc>
        <w:tc>
          <w:tcPr>
            <w:tcW w:w="3047" w:type="dxa"/>
          </w:tcPr>
          <w:p w:rsidR="00970CC9" w:rsidRPr="00BB0E48" w:rsidRDefault="00970CC9" w:rsidP="00970CC9">
            <w:pPr>
              <w:pStyle w:val="Underskrifter"/>
              <w:spacing w:before="240"/>
            </w:pPr>
          </w:p>
        </w:tc>
      </w:tr>
      <w:tr w:rsidR="00970CC9" w:rsidRPr="00BB0E48">
        <w:tblPrEx>
          <w:tblCellMar>
            <w:top w:w="0" w:type="dxa"/>
            <w:bottom w:w="0" w:type="dxa"/>
          </w:tblCellMar>
        </w:tblPrEx>
        <w:trPr>
          <w:cantSplit/>
        </w:trPr>
        <w:tc>
          <w:tcPr>
            <w:tcW w:w="3046" w:type="dxa"/>
          </w:tcPr>
          <w:p w:rsidR="00970CC9" w:rsidRPr="00BB0E48" w:rsidRDefault="00970CC9" w:rsidP="00970CC9">
            <w:pPr>
              <w:pStyle w:val="Underskrifter"/>
            </w:pPr>
            <w:r w:rsidRPr="00BB0E48">
              <w:t>Jeppe Johnsson (m)</w:t>
            </w:r>
          </w:p>
        </w:tc>
        <w:tc>
          <w:tcPr>
            <w:tcW w:w="3047" w:type="dxa"/>
          </w:tcPr>
          <w:p w:rsidR="00970CC9" w:rsidRPr="00BB0E48" w:rsidRDefault="00970CC9" w:rsidP="00970CC9">
            <w:pPr>
              <w:pStyle w:val="Underskrifter"/>
            </w:pPr>
            <w:r w:rsidRPr="00BB0E48">
              <w:t>Maud Ekendahl (m)</w:t>
            </w:r>
          </w:p>
        </w:tc>
      </w:tr>
    </w:tbl>
    <w:p w:rsidR="00355B52" w:rsidRPr="00BB0E48" w:rsidRDefault="00355B52" w:rsidP="00970CC9">
      <w:pPr>
        <w:pStyle w:val="Normaltindrag"/>
      </w:pPr>
    </w:p>
    <w:sectPr w:rsidR="00355B52" w:rsidRPr="00BB0E48" w:rsidSect="00970C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2D5D" w:rsidRPr="00BB0E48" w:rsidRDefault="00EB2D5D">
      <w:r w:rsidRPr="00BB0E48">
        <w:separator/>
      </w:r>
    </w:p>
  </w:endnote>
  <w:endnote w:type="continuationSeparator" w:id="0">
    <w:p w:rsidR="00EB2D5D" w:rsidRPr="00BB0E48" w:rsidRDefault="00EB2D5D">
      <w:r w:rsidRPr="00BB0E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CC9" w:rsidRPr="00BB0E48" w:rsidRDefault="00BB0E48" w:rsidP="00970CC9">
    <w:pPr>
      <w:pStyle w:val="Sidfot"/>
    </w:pPr>
    <w:r w:rsidRPr="00BB0E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44648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CC9" w:rsidRDefault="00970CC9">
                          <w:pPr>
                            <w:pStyle w:val="NormalS5sidnrV"/>
                          </w:pPr>
                          <w:r>
                            <w:fldChar w:fldCharType="begin"/>
                          </w:r>
                          <w:r>
                            <w:instrText xml:space="preserve"> PAGE *\charformat</w:instrText>
                          </w:r>
                          <w:r>
                            <w:fldChar w:fldCharType="separate"/>
                          </w:r>
                          <w:r w:rsidR="00B22A0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0CC9" w:rsidRDefault="00970CC9">
                    <w:pPr>
                      <w:pStyle w:val="NormalS5sidnrV"/>
                    </w:pPr>
                    <w:r>
                      <w:fldChar w:fldCharType="begin"/>
                    </w:r>
                    <w:r>
                      <w:instrText xml:space="preserve"> PAGE *\charformat</w:instrText>
                    </w:r>
                    <w:r>
                      <w:fldChar w:fldCharType="separate"/>
                    </w:r>
                    <w:r w:rsidR="00B22A0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8D7" w:rsidRPr="00BB0E48" w:rsidRDefault="00BB0E48" w:rsidP="00970CC9">
    <w:pPr>
      <w:pStyle w:val="Sidfot"/>
    </w:pPr>
    <w:r w:rsidRPr="00BB0E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39057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CC9" w:rsidRDefault="00970C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0CC9" w:rsidRDefault="00970C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8D7" w:rsidRPr="00BB0E48" w:rsidRDefault="00BB0E48" w:rsidP="00970CC9">
    <w:pPr>
      <w:pStyle w:val="Sidfot"/>
    </w:pPr>
    <w:r w:rsidRPr="00BB0E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70994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CC9" w:rsidRDefault="00970CC9">
                          <w:pPr>
                            <w:pStyle w:val="NormalS5sidnrH"/>
                            <w:ind w:right="0"/>
                          </w:pPr>
                          <w:r>
                            <w:fldChar w:fldCharType="begin"/>
                          </w:r>
                          <w:r>
                            <w:instrText xml:space="preserve"> PAGE *\charformat</w:instrText>
                          </w:r>
                          <w:r>
                            <w:fldChar w:fldCharType="separate"/>
                          </w:r>
                          <w:r w:rsidR="00B22A0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0CC9" w:rsidRDefault="00970CC9">
                    <w:pPr>
                      <w:pStyle w:val="NormalS5sidnrH"/>
                      <w:ind w:right="0"/>
                    </w:pPr>
                    <w:r>
                      <w:fldChar w:fldCharType="begin"/>
                    </w:r>
                    <w:r>
                      <w:instrText xml:space="preserve"> PAGE *\charformat</w:instrText>
                    </w:r>
                    <w:r>
                      <w:fldChar w:fldCharType="separate"/>
                    </w:r>
                    <w:r w:rsidR="00B22A0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2D5D" w:rsidRPr="00BB0E48" w:rsidRDefault="00EB2D5D">
      <w:r w:rsidRPr="00BB0E48">
        <w:separator/>
      </w:r>
    </w:p>
  </w:footnote>
  <w:footnote w:type="continuationSeparator" w:id="0">
    <w:p w:rsidR="00EB2D5D" w:rsidRPr="00BB0E48" w:rsidRDefault="00EB2D5D">
      <w:r w:rsidRPr="00BB0E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CC9" w:rsidRPr="00BB0E48" w:rsidRDefault="00BB0E48" w:rsidP="00970CC9">
    <w:pPr>
      <w:pStyle w:val="Sidhuvud"/>
    </w:pPr>
    <w:r w:rsidRPr="00BB0E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85159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CC9" w:rsidRDefault="00970CC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0CC9" w:rsidRDefault="00970CC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8D7" w:rsidRPr="00BB0E48" w:rsidRDefault="00BB0E48" w:rsidP="00970CC9">
    <w:pPr>
      <w:pStyle w:val="Sidhuvud"/>
    </w:pPr>
    <w:r w:rsidRPr="00BB0E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68858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CC9" w:rsidRDefault="00970CC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0CC9" w:rsidRDefault="00970CC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CC9" w:rsidRPr="00BB0E48" w:rsidRDefault="00970CC9">
    <w:pPr>
      <w:pStyle w:val="FSHNormal"/>
      <w:tabs>
        <w:tab w:val="right" w:pos="5840"/>
      </w:tabs>
    </w:pPr>
    <w:r w:rsidRPr="00BB0E48">
      <w:br/>
    </w:r>
    <w:r w:rsidRPr="00BB0E48">
      <w:fldChar w:fldCharType="begin" w:fldLock="1"/>
    </w:r>
    <w:r w:rsidRPr="00BB0E48">
      <w:instrText xml:space="preserve"> DOCPROPERTY</w:instrText>
    </w:r>
    <w:r w:rsidRPr="00BB0E48">
      <w:rPr>
        <w:sz w:val="18"/>
      </w:rPr>
      <w:instrText xml:space="preserve"> "YearUser" *\charformat </w:instrText>
    </w:r>
    <w:r w:rsidRPr="00BB0E48">
      <w:fldChar w:fldCharType="separate"/>
    </w:r>
    <w:r w:rsidRPr="00BB0E48">
      <w:t>2005/06</w:t>
    </w:r>
    <w:r w:rsidRPr="00BB0E48">
      <w:fldChar w:fldCharType="end"/>
    </w:r>
    <w:r w:rsidRPr="00BB0E48">
      <w:t xml:space="preserve"> </w:t>
    </w:r>
    <w:r w:rsidRPr="00BB0E48">
      <w:tab/>
      <w:t xml:space="preserve">mnr: </w:t>
    </w:r>
    <w:r w:rsidRPr="00BB0E48">
      <w:fldChar w:fldCharType="begin" w:fldLock="1"/>
    </w:r>
    <w:r w:rsidRPr="00BB0E48">
      <w:instrText xml:space="preserve"> DOCPROPERTY</w:instrText>
    </w:r>
    <w:r w:rsidRPr="00BB0E48">
      <w:rPr>
        <w:sz w:val="18"/>
      </w:rPr>
      <w:instrText xml:space="preserve"> "Motionsnummer" *\charformat </w:instrText>
    </w:r>
    <w:r w:rsidRPr="00BB0E48">
      <w:fldChar w:fldCharType="separate"/>
    </w:r>
    <w:r w:rsidRPr="00BB0E48">
      <w:t>A209</w:t>
    </w:r>
    <w:r w:rsidRPr="00BB0E48">
      <w:fldChar w:fldCharType="end"/>
    </w:r>
    <w:r w:rsidRPr="00BB0E48">
      <w:br/>
    </w:r>
    <w:r w:rsidRPr="00BB0E48">
      <w:fldChar w:fldCharType="begin" w:fldLock="1"/>
    </w:r>
    <w:r w:rsidRPr="00BB0E48">
      <w:instrText xml:space="preserve"> DOCPROPERTY</w:instrText>
    </w:r>
    <w:r w:rsidRPr="00BB0E48">
      <w:rPr>
        <w:sz w:val="18"/>
      </w:rPr>
      <w:instrText xml:space="preserve"> "Samling" *\charformat </w:instrText>
    </w:r>
    <w:r w:rsidRPr="00BB0E48">
      <w:fldChar w:fldCharType="end"/>
    </w:r>
    <w:r w:rsidRPr="00BB0E48">
      <w:tab/>
      <w:t xml:space="preserve">pnr: </w:t>
    </w:r>
    <w:r w:rsidRPr="00BB0E48">
      <w:fldChar w:fldCharType="begin" w:fldLock="1"/>
    </w:r>
    <w:r w:rsidRPr="00BB0E48">
      <w:instrText xml:space="preserve"> DOCPROPERTY</w:instrText>
    </w:r>
    <w:r w:rsidRPr="00BB0E48">
      <w:rPr>
        <w:sz w:val="18"/>
      </w:rPr>
      <w:instrText xml:space="preserve"> "Partinummer" *\charformat </w:instrText>
    </w:r>
    <w:r w:rsidRPr="00BB0E48">
      <w:fldChar w:fldCharType="separate"/>
    </w:r>
    <w:r w:rsidRPr="00BB0E48">
      <w:t>m1244</w:t>
    </w:r>
    <w:r w:rsidRPr="00BB0E48">
      <w:fldChar w:fldCharType="end"/>
    </w:r>
  </w:p>
  <w:p w:rsidR="00970CC9" w:rsidRPr="00BB0E48" w:rsidRDefault="00970CC9">
    <w:pPr>
      <w:pStyle w:val="FSHRub1"/>
    </w:pPr>
    <w:r w:rsidRPr="00BB0E48">
      <w:t>Motion till riksdagen</w:t>
    </w:r>
    <w:r w:rsidRPr="00BB0E48">
      <w:br/>
    </w:r>
    <w:r w:rsidRPr="00BB0E48">
      <w:fldChar w:fldCharType="begin" w:fldLock="1"/>
    </w:r>
    <w:r w:rsidRPr="00BB0E48">
      <w:instrText xml:space="preserve"> DOCPROPERTY "YearUser" *\charformat </w:instrText>
    </w:r>
    <w:r w:rsidRPr="00BB0E48">
      <w:fldChar w:fldCharType="separate"/>
    </w:r>
    <w:r w:rsidRPr="00BB0E48">
      <w:t>2005/06</w:t>
    </w:r>
    <w:r w:rsidRPr="00BB0E48">
      <w:fldChar w:fldCharType="end"/>
    </w:r>
    <w:r w:rsidRPr="00BB0E48">
      <w:t>:</w:t>
    </w:r>
    <w:r w:rsidRPr="00BB0E48">
      <w:fldChar w:fldCharType="begin" w:fldLock="1"/>
    </w:r>
    <w:r w:rsidRPr="00BB0E48">
      <w:instrText xml:space="preserve"> DOCPROPERTY "Motionsnummer" *\charformat </w:instrText>
    </w:r>
    <w:r w:rsidRPr="00BB0E48">
      <w:fldChar w:fldCharType="separate"/>
    </w:r>
    <w:r w:rsidRPr="00BB0E48">
      <w:t>A209</w:t>
    </w:r>
    <w:r w:rsidRPr="00BB0E48">
      <w:fldChar w:fldCharType="end"/>
    </w:r>
  </w:p>
  <w:p w:rsidR="00970CC9" w:rsidRPr="00BB0E48" w:rsidRDefault="00970CC9">
    <w:pPr>
      <w:pStyle w:val="FSHNormalS5"/>
    </w:pPr>
    <w:r w:rsidRPr="00BB0E48">
      <w:fldChar w:fldCharType="begin" w:fldLock="1"/>
    </w:r>
    <w:r w:rsidRPr="00BB0E48">
      <w:instrText xml:space="preserve"> DOCPROPERTY "MotionarText" *\charformat </w:instrText>
    </w:r>
    <w:r w:rsidRPr="00BB0E48">
      <w:fldChar w:fldCharType="separate"/>
    </w:r>
    <w:r w:rsidRPr="00BB0E48">
      <w:t>av Jeppe Johnsson och Maud Ekendahl (m)</w:t>
    </w:r>
    <w:r w:rsidRPr="00BB0E48">
      <w:fldChar w:fldCharType="end"/>
    </w:r>
    <w:r w:rsidRPr="00BB0E48">
      <w:br/>
    </w:r>
    <w:r w:rsidRPr="00BB0E48">
      <w:fldChar w:fldCharType="begin" w:fldLock="1"/>
    </w:r>
    <w:r w:rsidRPr="00BB0E48">
      <w:instrText xml:space="preserve"> DOCPROPERTY "SvarFrasKort" *\charformat </w:instrText>
    </w:r>
    <w:r w:rsidRPr="00BB0E48">
      <w:fldChar w:fldCharType="end"/>
    </w:r>
  </w:p>
  <w:p w:rsidR="00970CC9" w:rsidRPr="00BB0E48" w:rsidRDefault="00970CC9">
    <w:pPr>
      <w:pStyle w:val="FSHTitel"/>
    </w:pPr>
    <w:r w:rsidRPr="00BB0E48">
      <w:fldChar w:fldCharType="begin" w:fldLock="1"/>
    </w:r>
    <w:r w:rsidRPr="00BB0E48">
      <w:instrText xml:space="preserve"> DOCPROPERTY</w:instrText>
    </w:r>
    <w:r w:rsidRPr="00BB0E48">
      <w:rPr>
        <w:sz w:val="18"/>
      </w:rPr>
      <w:instrText xml:space="preserve"> "RubrikSvar" *\charformat </w:instrText>
    </w:r>
    <w:r w:rsidRPr="00BB0E48">
      <w:fldChar w:fldCharType="separate"/>
    </w:r>
    <w:r w:rsidRPr="00BB0E48">
      <w:t>Stödet för start av näringsverksamhet</w:t>
    </w:r>
    <w:r w:rsidRPr="00BB0E48">
      <w:fldChar w:fldCharType="end"/>
    </w:r>
  </w:p>
  <w:p w:rsidR="00970CC9" w:rsidRPr="00BB0E48" w:rsidRDefault="00970CC9" w:rsidP="00970CC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C329EBE"/>
    <w:lvl w:ilvl="0" w:tplc="C4BAC10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96160501">
    <w:abstractNumId w:val="13"/>
  </w:num>
  <w:num w:numId="2" w16cid:durableId="195896214">
    <w:abstractNumId w:val="10"/>
  </w:num>
  <w:num w:numId="3" w16cid:durableId="1944721838">
    <w:abstractNumId w:val="11"/>
  </w:num>
  <w:num w:numId="4" w16cid:durableId="1494223189">
    <w:abstractNumId w:val="12"/>
  </w:num>
  <w:num w:numId="5" w16cid:durableId="1140002039">
    <w:abstractNumId w:val="8"/>
  </w:num>
  <w:num w:numId="6" w16cid:durableId="367685518">
    <w:abstractNumId w:val="3"/>
  </w:num>
  <w:num w:numId="7" w16cid:durableId="1734699845">
    <w:abstractNumId w:val="2"/>
  </w:num>
  <w:num w:numId="8" w16cid:durableId="269897265">
    <w:abstractNumId w:val="1"/>
  </w:num>
  <w:num w:numId="9" w16cid:durableId="2124306707">
    <w:abstractNumId w:val="0"/>
  </w:num>
  <w:num w:numId="10" w16cid:durableId="2048143103">
    <w:abstractNumId w:val="9"/>
  </w:num>
  <w:num w:numId="11" w16cid:durableId="608927224">
    <w:abstractNumId w:val="7"/>
  </w:num>
  <w:num w:numId="12" w16cid:durableId="1645505994">
    <w:abstractNumId w:val="6"/>
  </w:num>
  <w:num w:numId="13" w16cid:durableId="964241456">
    <w:abstractNumId w:val="5"/>
  </w:num>
  <w:num w:numId="14" w16cid:durableId="2114394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393231"/>
    <w:rsid w:val="00025E68"/>
    <w:rsid w:val="00064BC3"/>
    <w:rsid w:val="00066775"/>
    <w:rsid w:val="00072FB9"/>
    <w:rsid w:val="00100531"/>
    <w:rsid w:val="00191E22"/>
    <w:rsid w:val="00201DFB"/>
    <w:rsid w:val="00204A63"/>
    <w:rsid w:val="00212FF1"/>
    <w:rsid w:val="00230193"/>
    <w:rsid w:val="0025068A"/>
    <w:rsid w:val="002818D3"/>
    <w:rsid w:val="002B327A"/>
    <w:rsid w:val="002D11A8"/>
    <w:rsid w:val="00355B52"/>
    <w:rsid w:val="00393231"/>
    <w:rsid w:val="00396456"/>
    <w:rsid w:val="0043246D"/>
    <w:rsid w:val="00445271"/>
    <w:rsid w:val="004A0504"/>
    <w:rsid w:val="004E38D9"/>
    <w:rsid w:val="00582ACB"/>
    <w:rsid w:val="00740D6D"/>
    <w:rsid w:val="00794149"/>
    <w:rsid w:val="007B67A7"/>
    <w:rsid w:val="007C6092"/>
    <w:rsid w:val="00962480"/>
    <w:rsid w:val="00970CC9"/>
    <w:rsid w:val="00A053C6"/>
    <w:rsid w:val="00AD0FB0"/>
    <w:rsid w:val="00B13BF0"/>
    <w:rsid w:val="00B22A03"/>
    <w:rsid w:val="00B278D7"/>
    <w:rsid w:val="00B9754C"/>
    <w:rsid w:val="00BB0E48"/>
    <w:rsid w:val="00C1285C"/>
    <w:rsid w:val="00C27B7D"/>
    <w:rsid w:val="00CD0D15"/>
    <w:rsid w:val="00CD3E8F"/>
    <w:rsid w:val="00D1174F"/>
    <w:rsid w:val="00DC6C70"/>
    <w:rsid w:val="00E22893"/>
    <w:rsid w:val="00E360DE"/>
    <w:rsid w:val="00E75D28"/>
    <w:rsid w:val="00E84F25"/>
    <w:rsid w:val="00E92433"/>
    <w:rsid w:val="00EB2D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65DD2B-A1D8-4EB8-ADBE-BA49C3496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70CC9"/>
    <w:pPr>
      <w:spacing w:after="250"/>
    </w:pPr>
  </w:style>
  <w:style w:type="paragraph" w:customStyle="1" w:styleId="Hemstlatt">
    <w:name w:val="Hemstl_att"/>
    <w:aliases w:val="HemstPunkt,HemstPunktFlera,HemställansPunkt,Förslagstext"/>
    <w:basedOn w:val="Normal"/>
    <w:next w:val="Normal"/>
    <w:rsid w:val="00970CC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321</Words>
  <Characters>1729</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A209</vt:lpstr>
    </vt:vector>
  </TitlesOfParts>
  <Company>Riksdagen</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A209</dc:title>
  <dc:subject>A209</dc:subject>
  <dc:creator>Riksdagen</dc:creator>
  <cp:keywords>Riksdagen</cp:keywords>
  <dc:description/>
  <cp:lastModifiedBy>Lars Brink</cp:lastModifiedBy>
  <cp:revision>2</cp:revision>
  <cp:lastPrinted>2005-11-04T13:11:00Z</cp:lastPrinted>
  <dcterms:created xsi:type="dcterms:W3CDTF">2025-12-16T18:49:00Z</dcterms:created>
  <dcterms:modified xsi:type="dcterms:W3CDTF">2025-12-16T18:49:00Z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Stödet för start av näringsverksamhet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Stödet för start av näringsverksamhet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Jeppe Johnsson och Maud Ekendahl (m)</vt:lpwstr>
  </property>
  <property fmtid="{D5CDD505-2E9C-101B-9397-08002B2CF9AE}" pid="26" name="MotionarLista">
    <vt:lpwstr>Johnsson, Jeppe (m)\Ekendahl, Maud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Jeppe Johnsson (m), Maud Ekendahl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A209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andreas.krohn@riksdagen.se</vt:lpwstr>
  </property>
  <property fmtid="{D5CDD505-2E9C-101B-9397-08002B2CF9AE}" pid="45" name="ReservUID">
    <vt:lpwstr>peter jansson</vt:lpwstr>
  </property>
  <property fmtid="{D5CDD505-2E9C-101B-9397-08002B2CF9AE}" pid="46" name="MotionID">
    <vt:lpwstr>20052006000000000109000012440069</vt:lpwstr>
  </property>
  <property fmtid="{D5CDD505-2E9C-101B-9397-08002B2CF9AE}" pid="47" name="datum">
    <vt:lpwstr>050921</vt:lpwstr>
  </property>
  <property fmtid="{D5CDD505-2E9C-101B-9397-08002B2CF9AE}" pid="48" name="avsändar-e-post">
    <vt:lpwstr>andreas.krohn@riksdagen.se</vt:lpwstr>
  </property>
  <property fmtid="{D5CDD505-2E9C-101B-9397-08002B2CF9AE}" pid="49" name="id">
    <vt:lpwstr>20052006000000000109000012440069</vt:lpwstr>
  </property>
  <property fmtid="{D5CDD505-2E9C-101B-9397-08002B2CF9AE}" pid="50" name="nummer">
    <vt:lpwstr>209</vt:lpwstr>
  </property>
  <property fmtid="{D5CDD505-2E9C-101B-9397-08002B2CF9AE}" pid="51" name="utskottsbeteckning">
    <vt:lpwstr>A</vt:lpwstr>
  </property>
</Properties>
</file>