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CF1ABD" w:rsidRDefault="00CF1ABD">
            <w:pPr>
              <w:pStyle w:val="HuvudRubrik"/>
            </w:pPr>
            <w:bookmarkStart w:id="0" w:name="BetänkandeRubrik"/>
            <w:bookmarkEnd w:id="0"/>
            <w:r>
              <w:t>Finansutskottets betänkande</w:t>
            </w:r>
            <w:r w:rsidR="0053730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306654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CF1ABD" w:rsidRDefault="00CF1ABD">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476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CF1ABD" w:rsidRDefault="00CF1ABD">
                            <w:pPr>
                              <w:spacing w:before="0" w:line="240" w:lineRule="auto"/>
                              <w:jc w:val="left"/>
                            </w:pPr>
                            <w:r>
                              <w:object w:dxaOrig="840" w:dyaOrig="1545">
                                <v:shape id="_x0000_i1025" type="#_x0000_t75" style="width:41.55pt;height:77.15pt" fillcolor="window">
                                  <v:imagedata r:id="rId7" o:title=""/>
                                </v:shape>
                                <o:OLEObject Type="Embed" ProgID="Word.Picture.8" ShapeID="_x0000_i1025" DrawAspect="Content" ObjectID="_1827334762" r:id="rId9"/>
                              </w:object>
                            </w:r>
                          </w:p>
                        </w:txbxContent>
                      </v:textbox>
                      <w10:wrap anchorx="page" anchory="page"/>
                    </v:shape>
                  </w:pict>
                </mc:Fallback>
              </mc:AlternateContent>
            </w:r>
          </w:p>
          <w:p w:rsidR="00CF1ABD" w:rsidRDefault="00CF1ABD">
            <w:pPr>
              <w:pStyle w:val="HuvudRubrikRad2"/>
            </w:pPr>
            <w:bookmarkStart w:id="15" w:name="BetänkandeNr"/>
            <w:bookmarkEnd w:id="15"/>
            <w:r>
              <w:t>1998/99:FiU11</w:t>
            </w:r>
          </w:p>
          <w:p w:rsidR="00CF1ABD" w:rsidRDefault="00CF1ABD">
            <w:pPr>
              <w:pStyle w:val="BetnkandeRubrik"/>
              <w:spacing w:before="123"/>
            </w:pPr>
            <w:bookmarkStart w:id="16" w:name="Huvudrubrik"/>
            <w:bookmarkEnd w:id="16"/>
            <w:r>
              <w:t>Tilläggsbudget 2 för budgetåret 1998               (prop. 1998/99:1)</w:t>
            </w:r>
          </w:p>
        </w:tc>
        <w:tc>
          <w:tcPr>
            <w:tcW w:w="1559" w:type="dxa"/>
            <w:tcBorders>
              <w:bottom w:val="nil"/>
            </w:tcBorders>
          </w:tcPr>
          <w:p w:rsidR="00CF1ABD" w:rsidRDefault="00CF1ABD">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CF1ABD" w:rsidRDefault="00CF1ABD">
            <w:pPr>
              <w:spacing w:before="40" w:after="900" w:line="280" w:lineRule="exact"/>
              <w:jc w:val="left"/>
              <w:rPr>
                <w:sz w:val="28"/>
              </w:rPr>
            </w:pPr>
          </w:p>
        </w:tc>
        <w:tc>
          <w:tcPr>
            <w:tcW w:w="1559" w:type="dxa"/>
          </w:tcPr>
          <w:p w:rsidR="00CF1ABD" w:rsidRDefault="00CF1ABD">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CF1ABD" w:rsidRDefault="00CF1ABD">
            <w:pPr>
              <w:spacing w:before="40" w:after="900" w:line="280" w:lineRule="exact"/>
              <w:jc w:val="left"/>
              <w:rPr>
                <w:sz w:val="28"/>
              </w:rPr>
            </w:pPr>
          </w:p>
        </w:tc>
        <w:tc>
          <w:tcPr>
            <w:tcW w:w="1559" w:type="dxa"/>
            <w:tcBorders>
              <w:bottom w:val="single" w:sz="6" w:space="0" w:color="auto"/>
            </w:tcBorders>
          </w:tcPr>
          <w:p w:rsidR="00CF1ABD" w:rsidRDefault="00CF1ABD">
            <w:pPr>
              <w:pStyle w:val="rtal"/>
            </w:pPr>
            <w:r>
              <w:t>FiU11</w:t>
            </w:r>
          </w:p>
        </w:tc>
      </w:tr>
      <w:tr w:rsidR="00000000">
        <w:tblPrEx>
          <w:tblCellMar>
            <w:top w:w="0" w:type="dxa"/>
            <w:bottom w:w="0" w:type="dxa"/>
          </w:tblCellMar>
        </w:tblPrEx>
        <w:trPr>
          <w:cantSplit/>
          <w:trHeight w:hRule="exact" w:val="660"/>
        </w:trPr>
        <w:tc>
          <w:tcPr>
            <w:tcW w:w="3012" w:type="dxa"/>
          </w:tcPr>
          <w:p w:rsidR="00CF1ABD" w:rsidRDefault="00CF1ABD">
            <w:pPr>
              <w:pStyle w:val="StatusSida1"/>
              <w:rPr>
                <w:sz w:val="20"/>
              </w:rPr>
            </w:pPr>
          </w:p>
        </w:tc>
        <w:tc>
          <w:tcPr>
            <w:tcW w:w="3012" w:type="dxa"/>
          </w:tcPr>
          <w:p w:rsidR="00CF1ABD" w:rsidRDefault="00CF1ABD">
            <w:pPr>
              <w:pStyle w:val="UtskriftsdatumSida1"/>
              <w:rPr>
                <w:b/>
                <w:sz w:val="28"/>
              </w:rPr>
            </w:pPr>
          </w:p>
        </w:tc>
        <w:tc>
          <w:tcPr>
            <w:tcW w:w="1559" w:type="dxa"/>
          </w:tcPr>
          <w:p w:rsidR="00CF1ABD" w:rsidRDefault="00CF1ABD"/>
        </w:tc>
      </w:tr>
    </w:tbl>
    <w:p w:rsidR="00CF1ABD" w:rsidRDefault="00CF1ABD">
      <w:pPr>
        <w:pStyle w:val="Rubrik1"/>
        <w:spacing w:before="0"/>
      </w:pPr>
      <w:bookmarkStart w:id="17" w:name="_Toc436466200"/>
      <w:r>
        <w:t>Sammanfattning</w:t>
      </w:r>
      <w:bookmarkEnd w:id="17"/>
    </w:p>
    <w:p w:rsidR="00CF1ABD" w:rsidRDefault="00CF1ABD">
      <w:r>
        <w:t>I betänkandet behandlar utskottet budgetpropositionens förslag om tillägg</w:t>
      </w:r>
      <w:r>
        <w:t>s</w:t>
      </w:r>
      <w:r>
        <w:t>budget till statsbudgeten för budgetåret 1998. Utskottet tillstyrker regerin</w:t>
      </w:r>
      <w:r>
        <w:t>g</w:t>
      </w:r>
      <w:r>
        <w:t xml:space="preserve">ens förslag och avstyrker motionerna. </w:t>
      </w:r>
    </w:p>
    <w:p w:rsidR="00CF1ABD" w:rsidRDefault="00CF1ABD">
      <w:pPr>
        <w:pStyle w:val="Normaltindrag"/>
      </w:pPr>
      <w:r>
        <w:t>Förslaget innebär anslagsökningar med netto 139 miljoner kronor och b</w:t>
      </w:r>
      <w:r>
        <w:t>e</w:t>
      </w:r>
      <w:r>
        <w:t>rör 52 anslag inom 16 utgiftsområden. Utskottet framhåller att utvecklingen av de offentliga finanserna är positiv och att förslaget till tilläggsbudget ryms inom de budgetpolitiska målen. När 1998 års statsbudget beslutades hösten 1997 beräknades ett underskott om 15 miljarder kronor. Utskottet konstaterar att tillgängliga prognoser visar att budgeten kommer att visa ett överskott under 1998. Utskottet berör avslutningsvis också vissa budgettekniska fr</w:t>
      </w:r>
      <w:r>
        <w:t>å</w:t>
      </w:r>
      <w:r>
        <w:t xml:space="preserve">gor. </w:t>
      </w:r>
    </w:p>
    <w:p w:rsidR="00CF1ABD" w:rsidRDefault="00CF1ABD">
      <w:pPr>
        <w:pStyle w:val="Normaltindrag"/>
      </w:pPr>
      <w:r>
        <w:t xml:space="preserve">Till betänkandet har fogats 2 reservationer. </w:t>
      </w:r>
    </w:p>
    <w:p w:rsidR="00CF1ABD" w:rsidRDefault="00CF1ABD">
      <w:pPr>
        <w:pStyle w:val="Normaltindrag"/>
      </w:pPr>
    </w:p>
    <w:p w:rsidR="00CF1ABD" w:rsidRDefault="00CF1ABD">
      <w:pPr>
        <w:pStyle w:val="Rubrik1"/>
      </w:pPr>
      <w:bookmarkStart w:id="18" w:name="_Toc436466201"/>
      <w:r>
        <w:t>Inledning</w:t>
      </w:r>
      <w:bookmarkEnd w:id="18"/>
    </w:p>
    <w:p w:rsidR="00CF1ABD" w:rsidRDefault="00CF1ABD">
      <w:r>
        <w:t xml:space="preserve">I detta betänkande behandlar finansutskottet </w:t>
      </w:r>
    </w:p>
    <w:p w:rsidR="00CF1ABD" w:rsidRDefault="00CF1ABD">
      <w:r>
        <w:rPr>
          <w:i/>
        </w:rPr>
        <w:t xml:space="preserve">dels </w:t>
      </w:r>
      <w:r>
        <w:t>proposition 1998/99:1, såvitt avser avsnitt 7 Prognos och tilläggsbudget för 1998 (yrka</w:t>
      </w:r>
      <w:r>
        <w:t>n</w:t>
      </w:r>
      <w:r>
        <w:t xml:space="preserve">dena 16–29), </w:t>
      </w:r>
    </w:p>
    <w:p w:rsidR="00CF1ABD" w:rsidRDefault="00CF1ABD">
      <w:r>
        <w:rPr>
          <w:i/>
        </w:rPr>
        <w:t xml:space="preserve">dels </w:t>
      </w:r>
      <w:r>
        <w:t xml:space="preserve">de under allmänna motionstiden 1998 väckta motionerna </w:t>
      </w:r>
    </w:p>
    <w:p w:rsidR="00CF1ABD" w:rsidRDefault="00CF1ABD">
      <w:pPr>
        <w:spacing w:before="0"/>
      </w:pPr>
      <w:r>
        <w:t xml:space="preserve">1998/99:Fi301 av Per Erik Granström m.fl. (s), </w:t>
      </w:r>
    </w:p>
    <w:p w:rsidR="00CF1ABD" w:rsidRDefault="00CF1ABD">
      <w:pPr>
        <w:spacing w:before="0"/>
      </w:pPr>
      <w:r>
        <w:t xml:space="preserve">1998/99:Fi302 av Gun Hellsvik m.fl. (m), </w:t>
      </w:r>
    </w:p>
    <w:p w:rsidR="00CF1ABD" w:rsidRDefault="00CF1ABD">
      <w:pPr>
        <w:spacing w:before="0"/>
      </w:pPr>
      <w:r>
        <w:t xml:space="preserve">1998/99:T221 av Per-Richard Molén m.fl. (m) yrkande 12. </w:t>
      </w:r>
    </w:p>
    <w:p w:rsidR="00CF1ABD" w:rsidRDefault="00CF1ABD">
      <w:pPr>
        <w:pStyle w:val="Rubrik2"/>
      </w:pPr>
      <w:bookmarkStart w:id="19" w:name="_Toc436466202"/>
      <w:r>
        <w:t>Yttranden från andra utskott</w:t>
      </w:r>
      <w:bookmarkEnd w:id="19"/>
    </w:p>
    <w:p w:rsidR="00CF1ABD" w:rsidRDefault="00CF1ABD">
      <w:r>
        <w:t xml:space="preserve">Finansutskottet har berett riksdagens övriga berörda utskott tillfälle att avge yttrande över de förslag i propositionen jämte motioner som rör respektive utskotts område. </w:t>
      </w:r>
    </w:p>
    <w:p w:rsidR="00CF1ABD" w:rsidRDefault="00CF1ABD">
      <w:r>
        <w:t xml:space="preserve">Yttranden har avlämnats från:  </w:t>
      </w:r>
    </w:p>
    <w:p w:rsidR="00CF1ABD" w:rsidRDefault="00CF1ABD">
      <w:pPr>
        <w:spacing w:before="0"/>
      </w:pPr>
      <w:r>
        <w:t xml:space="preserve">– skatteutskottet (1998/99:SkU2y), </w:t>
      </w:r>
    </w:p>
    <w:p w:rsidR="00CF1ABD" w:rsidRDefault="00CF1ABD">
      <w:pPr>
        <w:spacing w:before="0"/>
      </w:pPr>
      <w:r>
        <w:t xml:space="preserve">– utbildningsutskottet (1998/99:UbU1y), </w:t>
      </w:r>
    </w:p>
    <w:p w:rsidR="00CF1ABD" w:rsidRDefault="00CF1ABD">
      <w:pPr>
        <w:spacing w:before="0"/>
      </w:pPr>
      <w:r>
        <w:t xml:space="preserve">– bostadsutskottet (1998/99:BoU1y). </w:t>
      </w:r>
    </w:p>
    <w:p w:rsidR="00CF1ABD" w:rsidRDefault="00CF1ABD">
      <w:r>
        <w:lastRenderedPageBreak/>
        <w:t xml:space="preserve">Yttrandena återfinns i </w:t>
      </w:r>
      <w:r>
        <w:rPr>
          <w:i/>
        </w:rPr>
        <w:t>bilagorna 2–4</w:t>
      </w:r>
      <w:r>
        <w:t xml:space="preserve"> till betänkandet. </w:t>
      </w:r>
    </w:p>
    <w:p w:rsidR="00CF1ABD" w:rsidRDefault="00CF1ABD">
      <w:r>
        <w:t xml:space="preserve">Följande utskott har i protokollsutdrag tillstyrkt regeringens förslag: </w:t>
      </w:r>
    </w:p>
    <w:p w:rsidR="00CF1ABD" w:rsidRDefault="00CF1ABD">
      <w:pPr>
        <w:spacing w:before="0"/>
      </w:pPr>
      <w:r>
        <w:t xml:space="preserve">– justitieutskottet (protokollsutdrag 1998/99:3.4, </w:t>
      </w:r>
    </w:p>
    <w:p w:rsidR="00CF1ABD" w:rsidRDefault="00CF1ABD">
      <w:pPr>
        <w:spacing w:before="0"/>
      </w:pPr>
      <w:r>
        <w:t xml:space="preserve">– försvarsutskottet (protokollsutdrag 1998/99:7.3), </w:t>
      </w:r>
    </w:p>
    <w:p w:rsidR="00CF1ABD" w:rsidRDefault="00CF1ABD">
      <w:pPr>
        <w:spacing w:before="0"/>
      </w:pPr>
      <w:r>
        <w:t xml:space="preserve">– socialförsäkringsutskottet (protokollsutdrag 1998/99:4.3), </w:t>
      </w:r>
    </w:p>
    <w:p w:rsidR="00CF1ABD" w:rsidRDefault="00CF1ABD">
      <w:pPr>
        <w:spacing w:before="0"/>
      </w:pPr>
      <w:r>
        <w:t xml:space="preserve">– trafikutskottet (protokollsutdrag 1998/99:3.4). </w:t>
      </w:r>
    </w:p>
    <w:p w:rsidR="00CF1ABD" w:rsidRDefault="00CF1ABD">
      <w:r>
        <w:t xml:space="preserve">Konstitutionsutskottet, utrikesutskottet, miljö- och jordbruksutskottet samt näringsutskottet har beslutat att inte avge något yttrande. </w:t>
      </w:r>
    </w:p>
    <w:p w:rsidR="00CF1ABD" w:rsidRDefault="00CF1ABD">
      <w:pPr>
        <w:pStyle w:val="Normaltindrag"/>
      </w:pPr>
    </w:p>
    <w:p w:rsidR="00CF1ABD" w:rsidRDefault="00CF1ABD">
      <w:pPr>
        <w:pStyle w:val="Rubrik1"/>
      </w:pPr>
      <w:bookmarkStart w:id="20" w:name="Textstart"/>
      <w:bookmarkStart w:id="21" w:name="_Toc436466203"/>
      <w:bookmarkEnd w:id="20"/>
      <w:r>
        <w:t>Propositionen</w:t>
      </w:r>
      <w:bookmarkEnd w:id="21"/>
    </w:p>
    <w:p w:rsidR="00CF1ABD" w:rsidRDefault="00CF1ABD">
      <w:r>
        <w:t>I proposition 1998/99:1 föreslår regeringen såvitt avser tilläggsbudget till statsbudgeten för bu</w:t>
      </w:r>
      <w:r>
        <w:t>d</w:t>
      </w:r>
      <w:r>
        <w:t xml:space="preserve">getåret 1998 </w:t>
      </w:r>
    </w:p>
    <w:p w:rsidR="00CF1ABD" w:rsidRDefault="00CF1ABD">
      <w:pPr>
        <w:pStyle w:val="Normaltindrag"/>
      </w:pPr>
      <w:r>
        <w:t>16. att riksdagen bemyndigar regeringen att besluta om och vidta de åtgä</w:t>
      </w:r>
      <w:r>
        <w:t>r</w:t>
      </w:r>
      <w:r>
        <w:t xml:space="preserve">der som är nödvändiga för att förvärva 49 % av aktierna i A/O Dom Shvetsii (avsnitt 7.3.3), </w:t>
      </w:r>
    </w:p>
    <w:p w:rsidR="00CF1ABD" w:rsidRDefault="00CF1ABD">
      <w:pPr>
        <w:pStyle w:val="Normaltindrag"/>
      </w:pPr>
      <w:r>
        <w:t>17. att riksdagen godkänner att det under utgiftsområde 24 Näringsliv up</w:t>
      </w:r>
      <w:r>
        <w:t>p</w:t>
      </w:r>
      <w:r>
        <w:t>förda ramanslaget</w:t>
      </w:r>
      <w:r>
        <w:rPr>
          <w:i/>
        </w:rPr>
        <w:t xml:space="preserve"> A 7 Kostnader för omstrukturering av vissa statligt ägda företag, m.m.</w:t>
      </w:r>
      <w:r>
        <w:t xml:space="preserve"> får belastas med kostnaderna för förvärvet av aktierna i A/O Dom Shvetsii och därmed uppkomna förvaltning</w:t>
      </w:r>
      <w:r>
        <w:t>s</w:t>
      </w:r>
      <w:r>
        <w:t xml:space="preserve">kostnader (avsnitt 7.3.3), </w:t>
      </w:r>
    </w:p>
    <w:p w:rsidR="00CF1ABD" w:rsidRDefault="00CF1ABD">
      <w:pPr>
        <w:pStyle w:val="Normaltindrag"/>
      </w:pPr>
      <w:r>
        <w:t>18. att riksdagen godkänner att det under utgiftsområde 2 Samhällsekon</w:t>
      </w:r>
      <w:r>
        <w:t>o</w:t>
      </w:r>
      <w:r>
        <w:t xml:space="preserve">mi och finansförvaltning uppförda ramanslaget </w:t>
      </w:r>
      <w:r>
        <w:rPr>
          <w:i/>
        </w:rPr>
        <w:t>A 9 Riksgäldskontoret: Kos</w:t>
      </w:r>
      <w:r>
        <w:rPr>
          <w:i/>
        </w:rPr>
        <w:t>t</w:t>
      </w:r>
      <w:r>
        <w:rPr>
          <w:i/>
        </w:rPr>
        <w:t xml:space="preserve">nader för upplåning och låneförvaltning </w:t>
      </w:r>
      <w:r>
        <w:t>får belastas med vissa driftskostn</w:t>
      </w:r>
      <w:r>
        <w:t>a</w:t>
      </w:r>
      <w:r>
        <w:t xml:space="preserve">der för statens betalningssystem (avsnitt 7.3.3), </w:t>
      </w:r>
    </w:p>
    <w:p w:rsidR="00CF1ABD" w:rsidRDefault="00CF1ABD">
      <w:pPr>
        <w:pStyle w:val="Normaltindrag"/>
      </w:pPr>
      <w:r>
        <w:t>19. att riksdagen bemyndigar regeringen att i fråga om det under utgift</w:t>
      </w:r>
      <w:r>
        <w:t>s</w:t>
      </w:r>
      <w:r>
        <w:t xml:space="preserve">område 6 Totalförsvar uppförda ramanslaget </w:t>
      </w:r>
      <w:r>
        <w:rPr>
          <w:i/>
        </w:rPr>
        <w:t>A 1 Försvarsmakten</w:t>
      </w:r>
      <w:r>
        <w:t xml:space="preserve"> under år 1998 medge beställningar av materiel m.m. och utvecklingsarbete så att behovet av anslagsmedel efter budgetåret 1998 för denna materiel m.m. och tidigare beställningar tillsammans uppgår till högst 88 918 200 000 kr (a</w:t>
      </w:r>
      <w:r>
        <w:t>v</w:t>
      </w:r>
      <w:r>
        <w:t xml:space="preserve">snitt 7.3.7), </w:t>
      </w:r>
    </w:p>
    <w:p w:rsidR="00CF1ABD" w:rsidRDefault="00CF1ABD">
      <w:pPr>
        <w:pStyle w:val="Normaltindrag"/>
      </w:pPr>
      <w:r>
        <w:t xml:space="preserve">20. att riksdagen medger att personalramen för det svenska bidraget i SFOR utökas till högst 530 personer (avsnitt 7.3.7), </w:t>
      </w:r>
    </w:p>
    <w:p w:rsidR="00CF1ABD" w:rsidRDefault="00CF1ABD">
      <w:pPr>
        <w:pStyle w:val="Normaltindrag"/>
      </w:pPr>
      <w:r>
        <w:t xml:space="preserve">21. att riksdagen godkänner att Affärsverket svenska kraftnäts utgifter för verksamheten med dammsäkerhet får belasta det under utgiftsområde 6 Totalförsvar anvisade ramanslaget </w:t>
      </w:r>
      <w:r>
        <w:rPr>
          <w:i/>
        </w:rPr>
        <w:t>B 10 Funktionen Energiförsörjning</w:t>
      </w:r>
      <w:r>
        <w:t xml:space="preserve"> (a</w:t>
      </w:r>
      <w:r>
        <w:t>v</w:t>
      </w:r>
      <w:r>
        <w:t xml:space="preserve">snitt 7.3.7), </w:t>
      </w:r>
    </w:p>
    <w:p w:rsidR="00CF1ABD" w:rsidRDefault="00CF1ABD">
      <w:pPr>
        <w:pStyle w:val="Normaltindrag"/>
      </w:pPr>
      <w:r>
        <w:t>22. att riksdagen bemyndigar regeringen att i fråga om det under utgift</w:t>
      </w:r>
      <w:r>
        <w:t>s</w:t>
      </w:r>
      <w:r>
        <w:t xml:space="preserve">område 14 Arbetsmarknad och arbetsliv uppförda ramanslaget </w:t>
      </w:r>
      <w:r>
        <w:rPr>
          <w:i/>
        </w:rPr>
        <w:t>A 2 Arbet</w:t>
      </w:r>
      <w:r>
        <w:rPr>
          <w:i/>
        </w:rPr>
        <w:t>s</w:t>
      </w:r>
      <w:r>
        <w:rPr>
          <w:i/>
        </w:rPr>
        <w:t xml:space="preserve">marknadspolitiska åtgärder </w:t>
      </w:r>
      <w:r>
        <w:t>beställa tjänster under år 1998 som medför u</w:t>
      </w:r>
      <w:r>
        <w:t>t</w:t>
      </w:r>
      <w:r>
        <w:t xml:space="preserve">gifter under år 1999 om högst 55 000 000 kr (avsnitt 7.3.10), </w:t>
      </w:r>
    </w:p>
    <w:p w:rsidR="00CF1ABD" w:rsidRDefault="00CF1ABD">
      <w:pPr>
        <w:pStyle w:val="Normaltindrag"/>
      </w:pPr>
      <w:r>
        <w:t xml:space="preserve">23. att riksdagen bemyndigar – med ändring av riksdagens tidigare beslut (prop. 1997/98:123, bet. 1997/98:TU5, rskr. 1997/98:213) </w:t>
      </w:r>
      <w:r>
        <w:softHyphen/>
        <w:t xml:space="preserve">– regeringen att dels begränsa Riksgäldskontorets rätt att teckna statlig borgen för redan påbörjade, avslutade eller avbrutna projekt i Stockholms län till 3 000 000 000 kr, dels låta Riksgäldskontoret utöka garantin för vid varje tidpunkt upplupna räntekostnader och prisökningen i samhället till 625 000 000 kr (avsnitt 7.3.14), </w:t>
      </w:r>
    </w:p>
    <w:p w:rsidR="00CF1ABD" w:rsidRDefault="00CF1ABD">
      <w:pPr>
        <w:pStyle w:val="Normaltindrag"/>
      </w:pPr>
      <w:r>
        <w:t>24. att riksdagen godkänner vad regeringen förordar om inleverans av m</w:t>
      </w:r>
      <w:r>
        <w:t>e</w:t>
      </w:r>
      <w:r>
        <w:t xml:space="preserve">del från Fonden för den mindre skeppsfarten (avsnitt 7.3.14), </w:t>
      </w:r>
    </w:p>
    <w:p w:rsidR="00CF1ABD" w:rsidRDefault="00CF1ABD">
      <w:pPr>
        <w:pStyle w:val="Normaltindrag"/>
      </w:pPr>
      <w:r>
        <w:t>25. att riksdagen godkänner vad regeringen förordar rörande Luftfartsve</w:t>
      </w:r>
      <w:r>
        <w:t>r</w:t>
      </w:r>
      <w:r>
        <w:t>kets finansiella bef</w:t>
      </w:r>
      <w:r>
        <w:t>o</w:t>
      </w:r>
      <w:r>
        <w:t xml:space="preserve">genheter (avsnitt 7.3.14), </w:t>
      </w:r>
    </w:p>
    <w:p w:rsidR="00CF1ABD" w:rsidRDefault="00CF1ABD">
      <w:pPr>
        <w:pStyle w:val="Normaltindrag"/>
      </w:pPr>
      <w:r>
        <w:t>26. att riksdagen bemyndigar regeringen att för ändamål som omfattas av det under utgiftsområde 22 Kommunikationer uppförda ramanslaget</w:t>
      </w:r>
      <w:r>
        <w:rPr>
          <w:i/>
        </w:rPr>
        <w:t xml:space="preserve"> C 2 Upphandling av samhällsåtaganden</w:t>
      </w:r>
      <w:r>
        <w:t xml:space="preserve"> under år 1998 ikläda staten ekonomiska förpliktelser som inklusive tidigare gjorda åtaganden innebär utgifter om högst 230 000 000 kr efter år 1998 (avsnitt 7.3.14), </w:t>
      </w:r>
    </w:p>
    <w:p w:rsidR="00CF1ABD" w:rsidRDefault="00CF1ABD">
      <w:pPr>
        <w:pStyle w:val="Normaltindrag"/>
      </w:pPr>
      <w:r>
        <w:t>27. att riksdagen bemyndigar regeringen att godkänna att Statens jor</w:t>
      </w:r>
      <w:r>
        <w:t>d</w:t>
      </w:r>
      <w:r>
        <w:t>bruksverk får ha utestående förpliktelser avseende beställningsbemyndiga</w:t>
      </w:r>
      <w:r>
        <w:t>n</w:t>
      </w:r>
      <w:r>
        <w:t xml:space="preserve">den vid 1998 års slut, såvitt avser det under utgiftsområde 23 Jord- och skogsbruk, fiske med anslutande näringar uppförda ramanslaget </w:t>
      </w:r>
      <w:r>
        <w:rPr>
          <w:i/>
        </w:rPr>
        <w:t>B 11 Från EG-budgeten finansierade regionala stöd till jordbruket,</w:t>
      </w:r>
      <w:r>
        <w:t xml:space="preserve"> som uppgår till högst 150 000 000 kr (avsnitt 7.3.15), </w:t>
      </w:r>
    </w:p>
    <w:p w:rsidR="00CF1ABD" w:rsidRDefault="00CF1ABD">
      <w:pPr>
        <w:pStyle w:val="Normaltindrag"/>
      </w:pPr>
      <w:r>
        <w:t>28. att riksdagen bemyndigar regeringen att godkänna att Skogs- och jor</w:t>
      </w:r>
      <w:r>
        <w:t>d</w:t>
      </w:r>
      <w:r>
        <w:t>brukets forskningsråd får ha utestående förpliktelser avseende beställning</w:t>
      </w:r>
      <w:r>
        <w:t>s</w:t>
      </w:r>
      <w:r>
        <w:t xml:space="preserve">bemyndiganden vid 1998 års slut, såvitt avser det under utgiftsområde 23 Jord- och skogsbruk, fiske med anslutande näringar uppförda ramanslaget </w:t>
      </w:r>
      <w:r>
        <w:rPr>
          <w:i/>
        </w:rPr>
        <w:t>G 3 Skogs- och jordbrukets forskningsråd: Forskning och kollektiv fors</w:t>
      </w:r>
      <w:r>
        <w:rPr>
          <w:i/>
        </w:rPr>
        <w:t>k</w:t>
      </w:r>
      <w:r>
        <w:rPr>
          <w:i/>
        </w:rPr>
        <w:t xml:space="preserve">ning, </w:t>
      </w:r>
      <w:r>
        <w:t xml:space="preserve">som uppgår till högst 160 000 000 kr (avsnitt 7.3.15), </w:t>
      </w:r>
    </w:p>
    <w:p w:rsidR="00CF1ABD" w:rsidRDefault="00CF1ABD">
      <w:pPr>
        <w:pStyle w:val="Normaltindrag"/>
      </w:pPr>
      <w:r>
        <w:t>29. att riksdagen på tilläggsbudget till statsbudgeten för budgetåret 1998 godkänner ändrade ramar för utgiftsområden samt anvisar ändrade anslag i enlighet m</w:t>
      </w:r>
      <w:r>
        <w:t>ed specifikation i följande tabell:</w:t>
      </w:r>
    </w:p>
    <w:p w:rsidR="00CF1ABD" w:rsidRDefault="00CF1ABD">
      <w:pPr>
        <w:pStyle w:val="R3"/>
        <w:rPr>
          <w:snapToGrid w:val="0"/>
          <w:lang w:eastAsia="sv-SE"/>
        </w:rPr>
      </w:pPr>
      <w:r>
        <w:rPr>
          <w:snapToGrid w:val="0"/>
          <w:lang w:eastAsia="sv-SE"/>
        </w:rPr>
        <w:br w:type="page"/>
        <w:t>Specifikation av förslag om ändrade ramar för utgiftsområden samt ändrade anslag för budgetåret 1998</w:t>
      </w:r>
    </w:p>
    <w:p w:rsidR="00CF1ABD" w:rsidRDefault="00CF1ABD">
      <w:pPr>
        <w:spacing w:before="123" w:line="360" w:lineRule="auto"/>
        <w:rPr>
          <w:snapToGrid w:val="0"/>
          <w:color w:val="000000"/>
          <w:sz w:val="17"/>
          <w:lang w:eastAsia="sv-SE"/>
        </w:rPr>
      </w:pPr>
      <w:r>
        <w:rPr>
          <w:snapToGrid w:val="0"/>
          <w:color w:val="000000"/>
          <w:sz w:val="17"/>
          <w:lang w:eastAsia="sv-SE"/>
        </w:rPr>
        <w:t>Belopp i tusental kronor</w:t>
      </w:r>
    </w:p>
    <w:tbl>
      <w:tblPr>
        <w:tblW w:w="0" w:type="auto"/>
        <w:tblInd w:w="-30" w:type="dxa"/>
        <w:tblLayout w:type="fixed"/>
        <w:tblCellMar>
          <w:left w:w="30" w:type="dxa"/>
          <w:right w:w="30" w:type="dxa"/>
        </w:tblCellMar>
        <w:tblLook w:val="0000" w:firstRow="0" w:lastRow="0" w:firstColumn="0" w:lastColumn="0" w:noHBand="0" w:noVBand="0"/>
      </w:tblPr>
      <w:tblGrid>
        <w:gridCol w:w="597"/>
        <w:gridCol w:w="3544"/>
        <w:gridCol w:w="1134"/>
        <w:gridCol w:w="1134"/>
        <w:gridCol w:w="992"/>
      </w:tblGrid>
      <w:tr w:rsidR="00000000">
        <w:tblPrEx>
          <w:tblCellMar>
            <w:top w:w="0" w:type="dxa"/>
            <w:bottom w:w="0" w:type="dxa"/>
          </w:tblCellMar>
        </w:tblPrEx>
        <w:trPr>
          <w:trHeight w:val="240"/>
        </w:trPr>
        <w:tc>
          <w:tcPr>
            <w:tcW w:w="597" w:type="dxa"/>
            <w:tcBorders>
              <w:top w:val="single" w:sz="4" w:space="0" w:color="auto"/>
            </w:tcBorders>
          </w:tcPr>
          <w:p w:rsidR="00CF1ABD" w:rsidRDefault="00CF1ABD">
            <w:pPr>
              <w:spacing w:before="120" w:line="240" w:lineRule="auto"/>
              <w:jc w:val="left"/>
              <w:rPr>
                <w:snapToGrid w:val="0"/>
                <w:sz w:val="17"/>
                <w:lang w:eastAsia="sv-SE"/>
              </w:rPr>
            </w:pPr>
          </w:p>
        </w:tc>
        <w:tc>
          <w:tcPr>
            <w:tcW w:w="3544" w:type="dxa"/>
            <w:tcBorders>
              <w:top w:val="single" w:sz="4" w:space="0" w:color="auto"/>
            </w:tcBorders>
          </w:tcPr>
          <w:p w:rsidR="00CF1ABD" w:rsidRDefault="00CF1ABD">
            <w:pPr>
              <w:spacing w:before="120" w:line="240" w:lineRule="auto"/>
              <w:jc w:val="left"/>
              <w:rPr>
                <w:b/>
                <w:snapToGrid w:val="0"/>
                <w:sz w:val="17"/>
                <w:lang w:eastAsia="sv-SE"/>
              </w:rPr>
            </w:pPr>
            <w:r>
              <w:rPr>
                <w:b/>
                <w:snapToGrid w:val="0"/>
                <w:sz w:val="17"/>
                <w:lang w:eastAsia="sv-SE"/>
              </w:rPr>
              <w:t>Utgiftsområde</w:t>
            </w:r>
          </w:p>
        </w:tc>
        <w:tc>
          <w:tcPr>
            <w:tcW w:w="1134" w:type="dxa"/>
            <w:tcBorders>
              <w:top w:val="single" w:sz="4" w:space="0" w:color="auto"/>
            </w:tcBorders>
          </w:tcPr>
          <w:p w:rsidR="00CF1ABD" w:rsidRDefault="00CF1ABD">
            <w:pPr>
              <w:spacing w:before="120" w:line="240" w:lineRule="auto"/>
              <w:jc w:val="right"/>
              <w:rPr>
                <w:snapToGrid w:val="0"/>
                <w:sz w:val="17"/>
                <w:lang w:eastAsia="sv-SE"/>
              </w:rPr>
            </w:pPr>
            <w:r>
              <w:rPr>
                <w:snapToGrid w:val="0"/>
                <w:sz w:val="17"/>
                <w:lang w:eastAsia="sv-SE"/>
              </w:rPr>
              <w:t>Belopp enligt</w:t>
            </w:r>
          </w:p>
        </w:tc>
        <w:tc>
          <w:tcPr>
            <w:tcW w:w="1134" w:type="dxa"/>
            <w:tcBorders>
              <w:top w:val="single" w:sz="4" w:space="0" w:color="auto"/>
              <w:bottom w:val="single" w:sz="4" w:space="0" w:color="auto"/>
            </w:tcBorders>
          </w:tcPr>
          <w:p w:rsidR="00CF1ABD" w:rsidRDefault="00CF1ABD">
            <w:pPr>
              <w:spacing w:before="120" w:line="240" w:lineRule="auto"/>
              <w:jc w:val="right"/>
              <w:rPr>
                <w:snapToGrid w:val="0"/>
                <w:sz w:val="17"/>
                <w:lang w:eastAsia="sv-SE"/>
              </w:rPr>
            </w:pPr>
            <w:r>
              <w:rPr>
                <w:snapToGrid w:val="0"/>
                <w:sz w:val="17"/>
                <w:lang w:eastAsia="sv-SE"/>
              </w:rPr>
              <w:t>Regerin</w:t>
            </w:r>
            <w:r>
              <w:rPr>
                <w:snapToGrid w:val="0"/>
                <w:sz w:val="17"/>
                <w:lang w:eastAsia="sv-SE"/>
              </w:rPr>
              <w:t>g</w:t>
            </w:r>
            <w:r>
              <w:rPr>
                <w:snapToGrid w:val="0"/>
                <w:sz w:val="17"/>
                <w:lang w:eastAsia="sv-SE"/>
              </w:rPr>
              <w:t>ens</w:t>
            </w:r>
          </w:p>
        </w:tc>
        <w:tc>
          <w:tcPr>
            <w:tcW w:w="992" w:type="dxa"/>
            <w:tcBorders>
              <w:top w:val="single" w:sz="4" w:space="0" w:color="auto"/>
              <w:bottom w:val="single" w:sz="4" w:space="0" w:color="auto"/>
            </w:tcBorders>
          </w:tcPr>
          <w:p w:rsidR="00CF1ABD" w:rsidRDefault="00CF1ABD">
            <w:pPr>
              <w:spacing w:before="120" w:line="240" w:lineRule="auto"/>
              <w:rPr>
                <w:snapToGrid w:val="0"/>
                <w:sz w:val="17"/>
                <w:lang w:eastAsia="sv-SE"/>
              </w:rPr>
            </w:pPr>
            <w:r>
              <w:rPr>
                <w:snapToGrid w:val="0"/>
                <w:sz w:val="17"/>
                <w:lang w:eastAsia="sv-SE"/>
              </w:rPr>
              <w:t>förslag</w:t>
            </w:r>
          </w:p>
        </w:tc>
      </w:tr>
      <w:tr w:rsidR="00000000">
        <w:tblPrEx>
          <w:tblCellMar>
            <w:top w:w="0" w:type="dxa"/>
            <w:bottom w:w="0" w:type="dxa"/>
          </w:tblCellMar>
        </w:tblPrEx>
        <w:trPr>
          <w:trHeight w:val="240"/>
        </w:trPr>
        <w:tc>
          <w:tcPr>
            <w:tcW w:w="597" w:type="dxa"/>
          </w:tcPr>
          <w:p w:rsidR="00CF1ABD" w:rsidRDefault="00CF1ABD">
            <w:pPr>
              <w:spacing w:before="0" w:line="240" w:lineRule="auto"/>
              <w:jc w:val="left"/>
              <w:rPr>
                <w:snapToGrid w:val="0"/>
                <w:sz w:val="17"/>
                <w:lang w:eastAsia="sv-SE"/>
              </w:rPr>
            </w:pPr>
          </w:p>
        </w:tc>
        <w:tc>
          <w:tcPr>
            <w:tcW w:w="3544" w:type="dxa"/>
          </w:tcPr>
          <w:p w:rsidR="00CF1ABD" w:rsidRDefault="00CF1ABD">
            <w:pPr>
              <w:spacing w:before="0" w:line="240" w:lineRule="auto"/>
              <w:jc w:val="left"/>
              <w:rPr>
                <w:snapToGrid w:val="0"/>
                <w:sz w:val="17"/>
                <w:lang w:eastAsia="sv-SE"/>
              </w:rPr>
            </w:pPr>
            <w:r>
              <w:rPr>
                <w:snapToGrid w:val="0"/>
                <w:sz w:val="17"/>
                <w:lang w:eastAsia="sv-SE"/>
              </w:rPr>
              <w:t xml:space="preserve"> Anslag          </w:t>
            </w:r>
          </w:p>
        </w:tc>
        <w:tc>
          <w:tcPr>
            <w:tcW w:w="1134" w:type="dxa"/>
          </w:tcPr>
          <w:p w:rsidR="00CF1ABD" w:rsidRDefault="00CF1ABD">
            <w:pPr>
              <w:spacing w:before="0" w:line="240" w:lineRule="auto"/>
              <w:jc w:val="right"/>
              <w:rPr>
                <w:snapToGrid w:val="0"/>
                <w:sz w:val="17"/>
                <w:lang w:eastAsia="sv-SE"/>
              </w:rPr>
            </w:pPr>
            <w:r>
              <w:rPr>
                <w:snapToGrid w:val="0"/>
                <w:sz w:val="17"/>
                <w:lang w:eastAsia="sv-SE"/>
              </w:rPr>
              <w:t>statsbudgeten 1998 + TB1</w:t>
            </w:r>
          </w:p>
        </w:tc>
        <w:tc>
          <w:tcPr>
            <w:tcW w:w="1134" w:type="dxa"/>
          </w:tcPr>
          <w:p w:rsidR="00CF1ABD" w:rsidRDefault="00CF1ABD">
            <w:pPr>
              <w:spacing w:before="0" w:line="240" w:lineRule="auto"/>
              <w:jc w:val="right"/>
              <w:rPr>
                <w:snapToGrid w:val="0"/>
                <w:sz w:val="17"/>
                <w:lang w:eastAsia="sv-SE"/>
              </w:rPr>
            </w:pPr>
            <w:r>
              <w:rPr>
                <w:snapToGrid w:val="0"/>
                <w:sz w:val="17"/>
                <w:lang w:eastAsia="sv-SE"/>
              </w:rPr>
              <w:t>Förändring av ram /anslag</w:t>
            </w:r>
          </w:p>
        </w:tc>
        <w:tc>
          <w:tcPr>
            <w:tcW w:w="992" w:type="dxa"/>
          </w:tcPr>
          <w:p w:rsidR="00CF1ABD" w:rsidRDefault="00CF1ABD">
            <w:pPr>
              <w:spacing w:before="0" w:line="240" w:lineRule="auto"/>
              <w:jc w:val="right"/>
              <w:rPr>
                <w:snapToGrid w:val="0"/>
                <w:sz w:val="17"/>
                <w:lang w:eastAsia="sv-SE"/>
              </w:rPr>
            </w:pPr>
            <w:r>
              <w:rPr>
                <w:snapToGrid w:val="0"/>
                <w:sz w:val="17"/>
                <w:lang w:eastAsia="sv-SE"/>
              </w:rPr>
              <w:t>Ny ram /Ny a</w:t>
            </w:r>
            <w:r>
              <w:rPr>
                <w:snapToGrid w:val="0"/>
                <w:sz w:val="17"/>
                <w:lang w:eastAsia="sv-SE"/>
              </w:rPr>
              <w:t>n</w:t>
            </w:r>
            <w:r>
              <w:rPr>
                <w:snapToGrid w:val="0"/>
                <w:sz w:val="17"/>
                <w:lang w:eastAsia="sv-SE"/>
              </w:rPr>
              <w:t>slagsnivå</w:t>
            </w:r>
          </w:p>
        </w:tc>
      </w:tr>
      <w:tr w:rsidR="00000000">
        <w:tblPrEx>
          <w:tblCellMar>
            <w:top w:w="0" w:type="dxa"/>
            <w:bottom w:w="0" w:type="dxa"/>
          </w:tblCellMar>
        </w:tblPrEx>
        <w:trPr>
          <w:trHeight w:hRule="exact" w:val="140"/>
        </w:trPr>
        <w:tc>
          <w:tcPr>
            <w:tcW w:w="597" w:type="dxa"/>
            <w:tcBorders>
              <w:top w:val="single" w:sz="4" w:space="0" w:color="auto"/>
            </w:tcBorders>
          </w:tcPr>
          <w:p w:rsidR="00CF1ABD" w:rsidRDefault="00CF1ABD">
            <w:pPr>
              <w:spacing w:before="0" w:line="240" w:lineRule="auto"/>
              <w:jc w:val="left"/>
              <w:rPr>
                <w:snapToGrid w:val="0"/>
                <w:sz w:val="17"/>
                <w:lang w:eastAsia="sv-SE"/>
              </w:rPr>
            </w:pPr>
          </w:p>
        </w:tc>
        <w:tc>
          <w:tcPr>
            <w:tcW w:w="3544" w:type="dxa"/>
            <w:tcBorders>
              <w:top w:val="single" w:sz="4" w:space="0" w:color="auto"/>
            </w:tcBorders>
          </w:tcPr>
          <w:p w:rsidR="00CF1ABD" w:rsidRDefault="00CF1ABD">
            <w:pPr>
              <w:spacing w:before="0" w:line="240" w:lineRule="auto"/>
              <w:jc w:val="left"/>
              <w:rPr>
                <w:snapToGrid w:val="0"/>
                <w:sz w:val="17"/>
                <w:lang w:eastAsia="sv-SE"/>
              </w:rPr>
            </w:pPr>
          </w:p>
        </w:tc>
        <w:tc>
          <w:tcPr>
            <w:tcW w:w="1134" w:type="dxa"/>
            <w:tcBorders>
              <w:top w:val="single" w:sz="4" w:space="0" w:color="auto"/>
            </w:tcBorders>
          </w:tcPr>
          <w:p w:rsidR="00CF1ABD" w:rsidRDefault="00CF1ABD">
            <w:pPr>
              <w:spacing w:before="0" w:line="240" w:lineRule="auto"/>
              <w:jc w:val="right"/>
              <w:rPr>
                <w:snapToGrid w:val="0"/>
                <w:sz w:val="17"/>
                <w:lang w:eastAsia="sv-SE"/>
              </w:rPr>
            </w:pPr>
          </w:p>
        </w:tc>
        <w:tc>
          <w:tcPr>
            <w:tcW w:w="1134" w:type="dxa"/>
            <w:tcBorders>
              <w:top w:val="single" w:sz="4" w:space="0" w:color="auto"/>
            </w:tcBorders>
          </w:tcPr>
          <w:p w:rsidR="00CF1ABD" w:rsidRDefault="00CF1ABD">
            <w:pPr>
              <w:spacing w:before="0" w:line="240" w:lineRule="auto"/>
              <w:jc w:val="right"/>
              <w:rPr>
                <w:snapToGrid w:val="0"/>
                <w:sz w:val="17"/>
                <w:lang w:eastAsia="sv-SE"/>
              </w:rPr>
            </w:pPr>
          </w:p>
        </w:tc>
        <w:tc>
          <w:tcPr>
            <w:tcW w:w="992" w:type="dxa"/>
            <w:tcBorders>
              <w:top w:val="single" w:sz="4" w:space="0" w:color="auto"/>
            </w:tcBorders>
          </w:tcPr>
          <w:p w:rsidR="00CF1ABD" w:rsidRDefault="00CF1ABD">
            <w:pPr>
              <w:spacing w:before="0" w:line="240" w:lineRule="auto"/>
              <w:jc w:val="right"/>
              <w:rPr>
                <w:snapToGrid w:val="0"/>
                <w:sz w:val="17"/>
                <w:lang w:eastAsia="sv-SE"/>
              </w:rPr>
            </w:pP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b/>
                <w:snapToGrid w:val="0"/>
                <w:sz w:val="18"/>
                <w:lang w:eastAsia="sv-SE"/>
              </w:rPr>
            </w:pPr>
            <w:r>
              <w:rPr>
                <w:b/>
                <w:snapToGrid w:val="0"/>
                <w:sz w:val="18"/>
                <w:lang w:eastAsia="sv-SE"/>
              </w:rPr>
              <w:t>1</w:t>
            </w:r>
          </w:p>
        </w:tc>
        <w:tc>
          <w:tcPr>
            <w:tcW w:w="3544" w:type="dxa"/>
          </w:tcPr>
          <w:p w:rsidR="00CF1ABD" w:rsidRDefault="00CF1ABD">
            <w:pPr>
              <w:spacing w:before="120" w:line="240" w:lineRule="auto"/>
              <w:jc w:val="left"/>
              <w:rPr>
                <w:b/>
                <w:snapToGrid w:val="0"/>
                <w:sz w:val="18"/>
                <w:lang w:eastAsia="sv-SE"/>
              </w:rPr>
            </w:pPr>
            <w:r>
              <w:rPr>
                <w:b/>
                <w:snapToGrid w:val="0"/>
                <w:sz w:val="18"/>
                <w:lang w:eastAsia="sv-SE"/>
              </w:rPr>
              <w:t>Rikets styrelse</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3 976 700</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+18 693</w:t>
            </w:r>
          </w:p>
        </w:tc>
        <w:tc>
          <w:tcPr>
            <w:tcW w:w="992" w:type="dxa"/>
          </w:tcPr>
          <w:p w:rsidR="00CF1ABD" w:rsidRDefault="00CF1ABD">
            <w:pPr>
              <w:spacing w:before="120" w:line="240" w:lineRule="auto"/>
              <w:jc w:val="right"/>
              <w:rPr>
                <w:b/>
                <w:snapToGrid w:val="0"/>
                <w:sz w:val="18"/>
                <w:lang w:eastAsia="sv-SE"/>
              </w:rPr>
            </w:pPr>
            <w:r>
              <w:rPr>
                <w:b/>
                <w:snapToGrid w:val="0"/>
                <w:sz w:val="18"/>
                <w:lang w:eastAsia="sv-SE"/>
              </w:rPr>
              <w:t>3 995 393</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C 1</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Regeringskansliet m.m.,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1 870 944</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+18 693</w:t>
            </w:r>
          </w:p>
        </w:tc>
        <w:tc>
          <w:tcPr>
            <w:tcW w:w="992" w:type="dxa"/>
          </w:tcPr>
          <w:p w:rsidR="00CF1ABD" w:rsidRDefault="00CF1ABD">
            <w:pPr>
              <w:spacing w:before="120" w:line="240" w:lineRule="auto"/>
              <w:jc w:val="right"/>
              <w:rPr>
                <w:snapToGrid w:val="0"/>
                <w:sz w:val="18"/>
                <w:lang w:eastAsia="sv-SE"/>
              </w:rPr>
            </w:pPr>
            <w:r>
              <w:rPr>
                <w:snapToGrid w:val="0"/>
                <w:sz w:val="18"/>
                <w:lang w:eastAsia="sv-SE"/>
              </w:rPr>
              <w:t>1 889 637</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C 3</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Allmänna val,</w:t>
            </w:r>
            <w:r>
              <w:rPr>
                <w:i/>
                <w:snapToGrid w:val="0"/>
                <w:sz w:val="18"/>
                <w:lang w:eastAsia="sv-SE"/>
              </w:rPr>
              <w:t xml:space="preserve"> 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217 400</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+20 000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237 400</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C 4</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Stöd till politiska partier,</w:t>
            </w:r>
            <w:r>
              <w:rPr>
                <w:i/>
                <w:snapToGrid w:val="0"/>
                <w:sz w:val="18"/>
                <w:lang w:eastAsia="sv-SE"/>
              </w:rPr>
              <w:t xml:space="preserve"> 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132 800</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-20 000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112 800</w:t>
            </w:r>
          </w:p>
        </w:tc>
      </w:tr>
      <w:tr w:rsidR="00000000">
        <w:tblPrEx>
          <w:tblCellMar>
            <w:top w:w="0" w:type="dxa"/>
            <w:bottom w:w="0" w:type="dxa"/>
          </w:tblCellMar>
        </w:tblPrEx>
        <w:trPr>
          <w:trHeight w:hRule="exact" w:val="160"/>
        </w:trPr>
        <w:tc>
          <w:tcPr>
            <w:tcW w:w="597" w:type="dxa"/>
          </w:tcPr>
          <w:p w:rsidR="00CF1ABD" w:rsidRDefault="00CF1ABD">
            <w:pPr>
              <w:spacing w:before="120"/>
              <w:jc w:val="left"/>
              <w:rPr>
                <w:snapToGrid w:val="0"/>
                <w:sz w:val="18"/>
                <w:lang w:eastAsia="sv-SE"/>
              </w:rPr>
            </w:pPr>
          </w:p>
        </w:tc>
        <w:tc>
          <w:tcPr>
            <w:tcW w:w="3544" w:type="dxa"/>
          </w:tcPr>
          <w:p w:rsidR="00CF1ABD" w:rsidRDefault="00CF1ABD">
            <w:pPr>
              <w:spacing w:before="120"/>
              <w:jc w:val="left"/>
              <w:rPr>
                <w:snapToGrid w:val="0"/>
                <w:sz w:val="18"/>
                <w:lang w:eastAsia="sv-SE"/>
              </w:rPr>
            </w:pPr>
          </w:p>
        </w:tc>
        <w:tc>
          <w:tcPr>
            <w:tcW w:w="1134" w:type="dxa"/>
          </w:tcPr>
          <w:p w:rsidR="00CF1ABD" w:rsidRDefault="00CF1ABD">
            <w:pPr>
              <w:spacing w:before="120"/>
              <w:jc w:val="right"/>
              <w:rPr>
                <w:snapToGrid w:val="0"/>
                <w:sz w:val="18"/>
                <w:lang w:eastAsia="sv-SE"/>
              </w:rPr>
            </w:pPr>
          </w:p>
        </w:tc>
        <w:tc>
          <w:tcPr>
            <w:tcW w:w="1134" w:type="dxa"/>
          </w:tcPr>
          <w:p w:rsidR="00CF1ABD" w:rsidRDefault="00CF1ABD">
            <w:pPr>
              <w:spacing w:before="120"/>
              <w:jc w:val="right"/>
              <w:rPr>
                <w:snapToGrid w:val="0"/>
                <w:sz w:val="18"/>
                <w:lang w:eastAsia="sv-SE"/>
              </w:rPr>
            </w:pPr>
          </w:p>
        </w:tc>
        <w:tc>
          <w:tcPr>
            <w:tcW w:w="992" w:type="dxa"/>
          </w:tcPr>
          <w:p w:rsidR="00CF1ABD" w:rsidRDefault="00CF1ABD">
            <w:pPr>
              <w:spacing w:before="120"/>
              <w:jc w:val="right"/>
              <w:rPr>
                <w:snapToGrid w:val="0"/>
                <w:sz w:val="18"/>
                <w:lang w:eastAsia="sv-SE"/>
              </w:rPr>
            </w:pP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b/>
                <w:snapToGrid w:val="0"/>
                <w:sz w:val="18"/>
                <w:lang w:eastAsia="sv-SE"/>
              </w:rPr>
            </w:pPr>
            <w:r>
              <w:rPr>
                <w:b/>
                <w:snapToGrid w:val="0"/>
                <w:sz w:val="18"/>
                <w:lang w:eastAsia="sv-SE"/>
              </w:rPr>
              <w:t>2</w:t>
            </w:r>
          </w:p>
        </w:tc>
        <w:tc>
          <w:tcPr>
            <w:tcW w:w="3544" w:type="dxa"/>
          </w:tcPr>
          <w:p w:rsidR="00CF1ABD" w:rsidRDefault="00CF1ABD">
            <w:pPr>
              <w:spacing w:before="120" w:line="240" w:lineRule="auto"/>
              <w:jc w:val="left"/>
              <w:rPr>
                <w:b/>
                <w:snapToGrid w:val="0"/>
                <w:sz w:val="18"/>
                <w:lang w:eastAsia="sv-SE"/>
              </w:rPr>
            </w:pPr>
            <w:r>
              <w:rPr>
                <w:b/>
                <w:snapToGrid w:val="0"/>
                <w:sz w:val="18"/>
                <w:lang w:eastAsia="sv-SE"/>
              </w:rPr>
              <w:t>Samhällsekonomi och finansfö</w:t>
            </w:r>
            <w:r>
              <w:rPr>
                <w:b/>
                <w:snapToGrid w:val="0"/>
                <w:sz w:val="18"/>
                <w:lang w:eastAsia="sv-SE"/>
              </w:rPr>
              <w:t>r</w:t>
            </w:r>
            <w:r>
              <w:rPr>
                <w:b/>
                <w:snapToGrid w:val="0"/>
                <w:sz w:val="18"/>
                <w:lang w:eastAsia="sv-SE"/>
              </w:rPr>
              <w:t xml:space="preserve">valtning </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2 041 414</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0</w:t>
            </w:r>
          </w:p>
        </w:tc>
        <w:tc>
          <w:tcPr>
            <w:tcW w:w="992" w:type="dxa"/>
          </w:tcPr>
          <w:p w:rsidR="00CF1ABD" w:rsidRDefault="00CF1ABD">
            <w:pPr>
              <w:spacing w:before="120" w:line="240" w:lineRule="auto"/>
              <w:jc w:val="right"/>
              <w:rPr>
                <w:b/>
                <w:snapToGrid w:val="0"/>
                <w:sz w:val="18"/>
                <w:lang w:eastAsia="sv-SE"/>
              </w:rPr>
            </w:pPr>
            <w:r>
              <w:rPr>
                <w:b/>
                <w:snapToGrid w:val="0"/>
                <w:sz w:val="18"/>
                <w:lang w:eastAsia="sv-SE"/>
              </w:rPr>
              <w:t>2 041 414</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A 6</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Finansinspektionen,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110 875</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+1 000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111 875</w:t>
            </w:r>
          </w:p>
        </w:tc>
      </w:tr>
      <w:tr w:rsidR="00000000">
        <w:tblPrEx>
          <w:tblCellMar>
            <w:top w:w="0" w:type="dxa"/>
            <w:bottom w:w="0" w:type="dxa"/>
          </w:tblCellMar>
        </w:tblPrEx>
        <w:trPr>
          <w:trHeight w:val="494"/>
        </w:trPr>
        <w:tc>
          <w:tcPr>
            <w:tcW w:w="597" w:type="dxa"/>
          </w:tcPr>
          <w:p w:rsidR="00CF1ABD" w:rsidRDefault="00CF1ABD">
            <w:pPr>
              <w:spacing w:before="120" w:line="240" w:lineRule="auto"/>
              <w:jc w:val="left"/>
              <w:rPr>
                <w:snapToGrid w:val="0"/>
                <w:sz w:val="18"/>
                <w:lang w:eastAsia="sv-SE"/>
              </w:rPr>
            </w:pPr>
            <w:r>
              <w:rPr>
                <w:snapToGrid w:val="0"/>
                <w:sz w:val="18"/>
                <w:lang w:eastAsia="sv-SE"/>
              </w:rPr>
              <w:t>A 8</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Riksgäldskontoret: Förvaltningskos</w:t>
            </w:r>
            <w:r>
              <w:rPr>
                <w:snapToGrid w:val="0"/>
                <w:sz w:val="18"/>
                <w:lang w:eastAsia="sv-SE"/>
              </w:rPr>
              <w:t>t</w:t>
            </w:r>
            <w:r>
              <w:rPr>
                <w:snapToGrid w:val="0"/>
                <w:sz w:val="18"/>
                <w:lang w:eastAsia="sv-SE"/>
              </w:rPr>
              <w:t>nader,</w:t>
            </w:r>
            <w:r>
              <w:rPr>
                <w:i/>
                <w:snapToGrid w:val="0"/>
                <w:sz w:val="18"/>
                <w:lang w:eastAsia="sv-SE"/>
              </w:rPr>
              <w:t xml:space="preserve"> ram</w:t>
            </w:r>
            <w:r>
              <w:rPr>
                <w:i/>
                <w:snapToGrid w:val="0"/>
                <w:sz w:val="18"/>
                <w:lang w:eastAsia="sv-SE"/>
              </w:rPr>
              <w:softHyphen/>
              <w:t>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83 769</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-1 000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 xml:space="preserve">                     82 769</w:t>
            </w:r>
          </w:p>
        </w:tc>
      </w:tr>
      <w:tr w:rsidR="00000000">
        <w:tblPrEx>
          <w:tblCellMar>
            <w:top w:w="0" w:type="dxa"/>
            <w:bottom w:w="0" w:type="dxa"/>
          </w:tblCellMar>
        </w:tblPrEx>
        <w:trPr>
          <w:trHeight w:hRule="exact" w:val="160"/>
        </w:trPr>
        <w:tc>
          <w:tcPr>
            <w:tcW w:w="597" w:type="dxa"/>
          </w:tcPr>
          <w:p w:rsidR="00CF1ABD" w:rsidRDefault="00CF1ABD">
            <w:pPr>
              <w:spacing w:before="120"/>
              <w:jc w:val="left"/>
              <w:rPr>
                <w:snapToGrid w:val="0"/>
                <w:sz w:val="18"/>
                <w:lang w:eastAsia="sv-SE"/>
              </w:rPr>
            </w:pPr>
          </w:p>
        </w:tc>
        <w:tc>
          <w:tcPr>
            <w:tcW w:w="3544" w:type="dxa"/>
          </w:tcPr>
          <w:p w:rsidR="00CF1ABD" w:rsidRDefault="00CF1ABD">
            <w:pPr>
              <w:spacing w:before="120"/>
              <w:jc w:val="left"/>
              <w:rPr>
                <w:snapToGrid w:val="0"/>
                <w:sz w:val="18"/>
                <w:lang w:eastAsia="sv-SE"/>
              </w:rPr>
            </w:pPr>
          </w:p>
        </w:tc>
        <w:tc>
          <w:tcPr>
            <w:tcW w:w="1134" w:type="dxa"/>
          </w:tcPr>
          <w:p w:rsidR="00CF1ABD" w:rsidRDefault="00CF1ABD">
            <w:pPr>
              <w:spacing w:before="120"/>
              <w:jc w:val="right"/>
              <w:rPr>
                <w:snapToGrid w:val="0"/>
                <w:sz w:val="18"/>
                <w:lang w:eastAsia="sv-SE"/>
              </w:rPr>
            </w:pPr>
          </w:p>
        </w:tc>
        <w:tc>
          <w:tcPr>
            <w:tcW w:w="1134" w:type="dxa"/>
          </w:tcPr>
          <w:p w:rsidR="00CF1ABD" w:rsidRDefault="00CF1ABD">
            <w:pPr>
              <w:spacing w:before="120"/>
              <w:jc w:val="right"/>
              <w:rPr>
                <w:snapToGrid w:val="0"/>
                <w:sz w:val="18"/>
                <w:lang w:eastAsia="sv-SE"/>
              </w:rPr>
            </w:pPr>
          </w:p>
        </w:tc>
        <w:tc>
          <w:tcPr>
            <w:tcW w:w="992" w:type="dxa"/>
          </w:tcPr>
          <w:p w:rsidR="00CF1ABD" w:rsidRDefault="00CF1ABD">
            <w:pPr>
              <w:spacing w:before="120"/>
              <w:jc w:val="right"/>
              <w:rPr>
                <w:snapToGrid w:val="0"/>
                <w:sz w:val="18"/>
                <w:lang w:eastAsia="sv-SE"/>
              </w:rPr>
            </w:pP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b/>
                <w:snapToGrid w:val="0"/>
                <w:sz w:val="18"/>
                <w:lang w:eastAsia="sv-SE"/>
              </w:rPr>
            </w:pPr>
            <w:r>
              <w:rPr>
                <w:b/>
                <w:snapToGrid w:val="0"/>
                <w:sz w:val="18"/>
                <w:lang w:eastAsia="sv-SE"/>
              </w:rPr>
              <w:t xml:space="preserve">3 </w:t>
            </w:r>
          </w:p>
        </w:tc>
        <w:tc>
          <w:tcPr>
            <w:tcW w:w="3544" w:type="dxa"/>
          </w:tcPr>
          <w:p w:rsidR="00CF1ABD" w:rsidRDefault="00CF1ABD">
            <w:pPr>
              <w:spacing w:before="120" w:line="240" w:lineRule="auto"/>
              <w:jc w:val="left"/>
              <w:rPr>
                <w:b/>
                <w:snapToGrid w:val="0"/>
                <w:sz w:val="18"/>
                <w:lang w:eastAsia="sv-SE"/>
              </w:rPr>
            </w:pPr>
            <w:r>
              <w:rPr>
                <w:b/>
                <w:snapToGrid w:val="0"/>
                <w:sz w:val="18"/>
                <w:lang w:eastAsia="sv-SE"/>
              </w:rPr>
              <w:t>Skatteförvaltning och uppbörd</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5 672 254</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+14 148</w:t>
            </w:r>
          </w:p>
        </w:tc>
        <w:tc>
          <w:tcPr>
            <w:tcW w:w="992" w:type="dxa"/>
          </w:tcPr>
          <w:p w:rsidR="00CF1ABD" w:rsidRDefault="00CF1ABD">
            <w:pPr>
              <w:spacing w:before="120" w:line="240" w:lineRule="auto"/>
              <w:jc w:val="right"/>
              <w:rPr>
                <w:b/>
                <w:snapToGrid w:val="0"/>
                <w:sz w:val="18"/>
                <w:lang w:eastAsia="sv-SE"/>
              </w:rPr>
            </w:pPr>
            <w:r>
              <w:rPr>
                <w:b/>
                <w:snapToGrid w:val="0"/>
                <w:sz w:val="18"/>
                <w:lang w:eastAsia="sv-SE"/>
              </w:rPr>
              <w:t>5 686 402</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A 1</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Riksskatteverket,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352 304</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-10 000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342 304</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A 2</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Skattemyndigheterna,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4 269 581</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+17 588</w:t>
            </w:r>
          </w:p>
        </w:tc>
        <w:tc>
          <w:tcPr>
            <w:tcW w:w="992" w:type="dxa"/>
          </w:tcPr>
          <w:p w:rsidR="00CF1ABD" w:rsidRDefault="00CF1ABD">
            <w:pPr>
              <w:spacing w:before="120" w:line="240" w:lineRule="auto"/>
              <w:jc w:val="right"/>
              <w:rPr>
                <w:snapToGrid w:val="0"/>
                <w:sz w:val="18"/>
                <w:lang w:eastAsia="sv-SE"/>
              </w:rPr>
            </w:pPr>
            <w:r>
              <w:rPr>
                <w:snapToGrid w:val="0"/>
                <w:sz w:val="18"/>
                <w:lang w:eastAsia="sv-SE"/>
              </w:rPr>
              <w:t>4 287 169</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A 3</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Tullverket,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1 050 369</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+6 560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1 056 929</w:t>
            </w:r>
          </w:p>
        </w:tc>
      </w:tr>
      <w:tr w:rsidR="00000000">
        <w:tblPrEx>
          <w:tblCellMar>
            <w:top w:w="0" w:type="dxa"/>
            <w:bottom w:w="0" w:type="dxa"/>
          </w:tblCellMar>
        </w:tblPrEx>
        <w:trPr>
          <w:trHeight w:hRule="exact" w:val="160"/>
        </w:trPr>
        <w:tc>
          <w:tcPr>
            <w:tcW w:w="597" w:type="dxa"/>
          </w:tcPr>
          <w:p w:rsidR="00CF1ABD" w:rsidRDefault="00CF1ABD">
            <w:pPr>
              <w:spacing w:before="120"/>
              <w:jc w:val="left"/>
              <w:rPr>
                <w:snapToGrid w:val="0"/>
                <w:sz w:val="18"/>
                <w:lang w:eastAsia="sv-SE"/>
              </w:rPr>
            </w:pPr>
          </w:p>
        </w:tc>
        <w:tc>
          <w:tcPr>
            <w:tcW w:w="3544" w:type="dxa"/>
          </w:tcPr>
          <w:p w:rsidR="00CF1ABD" w:rsidRDefault="00CF1ABD">
            <w:pPr>
              <w:spacing w:before="120"/>
              <w:jc w:val="left"/>
              <w:rPr>
                <w:snapToGrid w:val="0"/>
                <w:sz w:val="18"/>
                <w:lang w:eastAsia="sv-SE"/>
              </w:rPr>
            </w:pPr>
          </w:p>
        </w:tc>
        <w:tc>
          <w:tcPr>
            <w:tcW w:w="1134" w:type="dxa"/>
          </w:tcPr>
          <w:p w:rsidR="00CF1ABD" w:rsidRDefault="00CF1ABD">
            <w:pPr>
              <w:spacing w:before="120"/>
              <w:jc w:val="right"/>
              <w:rPr>
                <w:snapToGrid w:val="0"/>
                <w:sz w:val="18"/>
                <w:lang w:eastAsia="sv-SE"/>
              </w:rPr>
            </w:pPr>
          </w:p>
        </w:tc>
        <w:tc>
          <w:tcPr>
            <w:tcW w:w="1134" w:type="dxa"/>
          </w:tcPr>
          <w:p w:rsidR="00CF1ABD" w:rsidRDefault="00CF1ABD">
            <w:pPr>
              <w:spacing w:before="120"/>
              <w:jc w:val="right"/>
              <w:rPr>
                <w:snapToGrid w:val="0"/>
                <w:sz w:val="18"/>
                <w:lang w:eastAsia="sv-SE"/>
              </w:rPr>
            </w:pPr>
          </w:p>
        </w:tc>
        <w:tc>
          <w:tcPr>
            <w:tcW w:w="992" w:type="dxa"/>
          </w:tcPr>
          <w:p w:rsidR="00CF1ABD" w:rsidRDefault="00CF1ABD">
            <w:pPr>
              <w:spacing w:before="120"/>
              <w:jc w:val="right"/>
              <w:rPr>
                <w:snapToGrid w:val="0"/>
                <w:sz w:val="18"/>
                <w:lang w:eastAsia="sv-SE"/>
              </w:rPr>
            </w:pP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b/>
                <w:snapToGrid w:val="0"/>
                <w:sz w:val="18"/>
                <w:lang w:eastAsia="sv-SE"/>
              </w:rPr>
            </w:pPr>
            <w:r>
              <w:rPr>
                <w:b/>
                <w:snapToGrid w:val="0"/>
                <w:sz w:val="18"/>
                <w:lang w:eastAsia="sv-SE"/>
              </w:rPr>
              <w:t xml:space="preserve">4 </w:t>
            </w:r>
          </w:p>
        </w:tc>
        <w:tc>
          <w:tcPr>
            <w:tcW w:w="3544" w:type="dxa"/>
          </w:tcPr>
          <w:p w:rsidR="00CF1ABD" w:rsidRDefault="00CF1ABD">
            <w:pPr>
              <w:spacing w:before="120" w:line="240" w:lineRule="auto"/>
              <w:jc w:val="left"/>
              <w:rPr>
                <w:b/>
                <w:snapToGrid w:val="0"/>
                <w:sz w:val="18"/>
                <w:lang w:eastAsia="sv-SE"/>
              </w:rPr>
            </w:pPr>
            <w:r>
              <w:rPr>
                <w:b/>
                <w:snapToGrid w:val="0"/>
                <w:sz w:val="18"/>
                <w:lang w:eastAsia="sv-SE"/>
              </w:rPr>
              <w:t>Rättsväsendet</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21 029 870</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+90 730</w:t>
            </w:r>
          </w:p>
        </w:tc>
        <w:tc>
          <w:tcPr>
            <w:tcW w:w="992" w:type="dxa"/>
          </w:tcPr>
          <w:p w:rsidR="00CF1ABD" w:rsidRDefault="00CF1ABD">
            <w:pPr>
              <w:spacing w:before="120" w:line="240" w:lineRule="auto"/>
              <w:jc w:val="right"/>
              <w:rPr>
                <w:b/>
                <w:snapToGrid w:val="0"/>
                <w:sz w:val="18"/>
                <w:lang w:eastAsia="sv-SE"/>
              </w:rPr>
            </w:pPr>
            <w:r>
              <w:rPr>
                <w:b/>
                <w:snapToGrid w:val="0"/>
                <w:sz w:val="18"/>
                <w:lang w:eastAsia="sv-SE"/>
              </w:rPr>
              <w:t>21 120 600</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A 1</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Polisorganisationen,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10 956 709</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+60 976</w:t>
            </w:r>
          </w:p>
        </w:tc>
        <w:tc>
          <w:tcPr>
            <w:tcW w:w="992" w:type="dxa"/>
          </w:tcPr>
          <w:p w:rsidR="00CF1ABD" w:rsidRDefault="00CF1ABD">
            <w:pPr>
              <w:spacing w:before="120" w:line="240" w:lineRule="auto"/>
              <w:jc w:val="right"/>
              <w:rPr>
                <w:snapToGrid w:val="0"/>
                <w:sz w:val="18"/>
                <w:lang w:eastAsia="sv-SE"/>
              </w:rPr>
            </w:pPr>
            <w:r>
              <w:rPr>
                <w:snapToGrid w:val="0"/>
                <w:sz w:val="18"/>
                <w:lang w:eastAsia="sv-SE"/>
              </w:rPr>
              <w:t>11 017 685</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A 2</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Säkerhetspolisen,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516 984</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-15 000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501 984</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C 1</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Domstolsväsendet m.m.,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2 979 279</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+11 012</w:t>
            </w:r>
          </w:p>
        </w:tc>
        <w:tc>
          <w:tcPr>
            <w:tcW w:w="992" w:type="dxa"/>
          </w:tcPr>
          <w:p w:rsidR="00CF1ABD" w:rsidRDefault="00CF1ABD">
            <w:pPr>
              <w:spacing w:before="120" w:line="240" w:lineRule="auto"/>
              <w:jc w:val="right"/>
              <w:rPr>
                <w:snapToGrid w:val="0"/>
                <w:sz w:val="18"/>
                <w:lang w:eastAsia="sv-SE"/>
              </w:rPr>
            </w:pPr>
            <w:r>
              <w:rPr>
                <w:snapToGrid w:val="0"/>
                <w:sz w:val="18"/>
                <w:lang w:eastAsia="sv-SE"/>
              </w:rPr>
              <w:t>2 990 291</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D 1</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Kriminalvården,</w:t>
            </w:r>
            <w:r>
              <w:rPr>
                <w:i/>
                <w:snapToGrid w:val="0"/>
                <w:sz w:val="18"/>
                <w:lang w:eastAsia="sv-SE"/>
              </w:rPr>
              <w:t xml:space="preserve"> 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3 372 090</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+16 742</w:t>
            </w:r>
          </w:p>
        </w:tc>
        <w:tc>
          <w:tcPr>
            <w:tcW w:w="992" w:type="dxa"/>
          </w:tcPr>
          <w:p w:rsidR="00CF1ABD" w:rsidRDefault="00CF1ABD">
            <w:pPr>
              <w:spacing w:before="120" w:line="240" w:lineRule="auto"/>
              <w:jc w:val="right"/>
              <w:rPr>
                <w:snapToGrid w:val="0"/>
                <w:sz w:val="18"/>
                <w:lang w:eastAsia="sv-SE"/>
              </w:rPr>
            </w:pPr>
            <w:r>
              <w:rPr>
                <w:snapToGrid w:val="0"/>
                <w:sz w:val="18"/>
                <w:lang w:eastAsia="sv-SE"/>
              </w:rPr>
              <w:t>3 388 832</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F 7</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Diverse kostnader för rättsväsendet,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19 560</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+15 000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34 560</w:t>
            </w:r>
          </w:p>
        </w:tc>
      </w:tr>
      <w:tr w:rsidR="00000000">
        <w:tblPrEx>
          <w:tblCellMar>
            <w:top w:w="0" w:type="dxa"/>
            <w:bottom w:w="0" w:type="dxa"/>
          </w:tblCellMar>
        </w:tblPrEx>
        <w:trPr>
          <w:trHeight w:val="494"/>
        </w:trPr>
        <w:tc>
          <w:tcPr>
            <w:tcW w:w="597" w:type="dxa"/>
          </w:tcPr>
          <w:p w:rsidR="00CF1ABD" w:rsidRDefault="00CF1ABD">
            <w:pPr>
              <w:spacing w:before="120" w:line="240" w:lineRule="auto"/>
              <w:jc w:val="left"/>
              <w:rPr>
                <w:snapToGrid w:val="0"/>
                <w:sz w:val="18"/>
                <w:lang w:eastAsia="sv-SE"/>
              </w:rPr>
            </w:pPr>
            <w:r>
              <w:rPr>
                <w:snapToGrid w:val="0"/>
                <w:sz w:val="18"/>
                <w:lang w:eastAsia="sv-SE"/>
              </w:rPr>
              <w:t>F 8</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Bidrag till vissa internationella sammanslu</w:t>
            </w:r>
            <w:r>
              <w:rPr>
                <w:snapToGrid w:val="0"/>
                <w:sz w:val="18"/>
                <w:lang w:eastAsia="sv-SE"/>
              </w:rPr>
              <w:t>t</w:t>
            </w:r>
            <w:r>
              <w:rPr>
                <w:snapToGrid w:val="0"/>
                <w:sz w:val="18"/>
                <w:lang w:eastAsia="sv-SE"/>
              </w:rPr>
              <w:t xml:space="preserve">ningar,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8 356</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+2 000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 xml:space="preserve">                     10 356</w:t>
            </w:r>
          </w:p>
        </w:tc>
      </w:tr>
      <w:tr w:rsidR="00000000">
        <w:tblPrEx>
          <w:tblCellMar>
            <w:top w:w="0" w:type="dxa"/>
            <w:bottom w:w="0" w:type="dxa"/>
          </w:tblCellMar>
        </w:tblPrEx>
        <w:trPr>
          <w:trHeight w:hRule="exact" w:val="160"/>
        </w:trPr>
        <w:tc>
          <w:tcPr>
            <w:tcW w:w="597" w:type="dxa"/>
          </w:tcPr>
          <w:p w:rsidR="00CF1ABD" w:rsidRDefault="00CF1ABD">
            <w:pPr>
              <w:spacing w:before="120"/>
              <w:jc w:val="left"/>
              <w:rPr>
                <w:snapToGrid w:val="0"/>
                <w:sz w:val="18"/>
                <w:lang w:eastAsia="sv-SE"/>
              </w:rPr>
            </w:pPr>
          </w:p>
        </w:tc>
        <w:tc>
          <w:tcPr>
            <w:tcW w:w="3544" w:type="dxa"/>
          </w:tcPr>
          <w:p w:rsidR="00CF1ABD" w:rsidRDefault="00CF1ABD">
            <w:pPr>
              <w:spacing w:before="120"/>
              <w:jc w:val="left"/>
              <w:rPr>
                <w:snapToGrid w:val="0"/>
                <w:sz w:val="18"/>
                <w:lang w:eastAsia="sv-SE"/>
              </w:rPr>
            </w:pPr>
          </w:p>
        </w:tc>
        <w:tc>
          <w:tcPr>
            <w:tcW w:w="1134" w:type="dxa"/>
          </w:tcPr>
          <w:p w:rsidR="00CF1ABD" w:rsidRDefault="00CF1ABD">
            <w:pPr>
              <w:spacing w:before="120"/>
              <w:jc w:val="right"/>
              <w:rPr>
                <w:snapToGrid w:val="0"/>
                <w:sz w:val="18"/>
                <w:lang w:eastAsia="sv-SE"/>
              </w:rPr>
            </w:pPr>
          </w:p>
        </w:tc>
        <w:tc>
          <w:tcPr>
            <w:tcW w:w="1134" w:type="dxa"/>
          </w:tcPr>
          <w:p w:rsidR="00CF1ABD" w:rsidRDefault="00CF1ABD">
            <w:pPr>
              <w:spacing w:before="120"/>
              <w:jc w:val="right"/>
              <w:rPr>
                <w:snapToGrid w:val="0"/>
                <w:sz w:val="18"/>
                <w:lang w:eastAsia="sv-SE"/>
              </w:rPr>
            </w:pPr>
          </w:p>
        </w:tc>
        <w:tc>
          <w:tcPr>
            <w:tcW w:w="992" w:type="dxa"/>
          </w:tcPr>
          <w:p w:rsidR="00CF1ABD" w:rsidRDefault="00CF1ABD">
            <w:pPr>
              <w:spacing w:before="120"/>
              <w:jc w:val="right"/>
              <w:rPr>
                <w:snapToGrid w:val="0"/>
                <w:sz w:val="18"/>
                <w:lang w:eastAsia="sv-SE"/>
              </w:rPr>
            </w:pP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b/>
                <w:snapToGrid w:val="0"/>
                <w:sz w:val="18"/>
                <w:lang w:eastAsia="sv-SE"/>
              </w:rPr>
            </w:pPr>
            <w:r>
              <w:rPr>
                <w:b/>
                <w:snapToGrid w:val="0"/>
                <w:sz w:val="18"/>
                <w:lang w:eastAsia="sv-SE"/>
              </w:rPr>
              <w:t xml:space="preserve">5 </w:t>
            </w:r>
          </w:p>
        </w:tc>
        <w:tc>
          <w:tcPr>
            <w:tcW w:w="3544" w:type="dxa"/>
          </w:tcPr>
          <w:p w:rsidR="00CF1ABD" w:rsidRDefault="00CF1ABD">
            <w:pPr>
              <w:spacing w:before="120" w:line="240" w:lineRule="auto"/>
              <w:jc w:val="left"/>
              <w:rPr>
                <w:b/>
                <w:snapToGrid w:val="0"/>
                <w:sz w:val="18"/>
                <w:lang w:eastAsia="sv-SE"/>
              </w:rPr>
            </w:pPr>
            <w:r>
              <w:rPr>
                <w:b/>
                <w:snapToGrid w:val="0"/>
                <w:sz w:val="18"/>
                <w:lang w:eastAsia="sv-SE"/>
              </w:rPr>
              <w:t>Utrikesförvaltning och internationell sa</w:t>
            </w:r>
            <w:r>
              <w:rPr>
                <w:b/>
                <w:snapToGrid w:val="0"/>
                <w:sz w:val="18"/>
                <w:lang w:eastAsia="sv-SE"/>
              </w:rPr>
              <w:t>m</w:t>
            </w:r>
            <w:r>
              <w:rPr>
                <w:b/>
                <w:snapToGrid w:val="0"/>
                <w:sz w:val="18"/>
                <w:lang w:eastAsia="sv-SE"/>
              </w:rPr>
              <w:t>verkan</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 xml:space="preserve">                      2 811 310</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 xml:space="preserve">                                 -600</w:t>
            </w:r>
          </w:p>
        </w:tc>
        <w:tc>
          <w:tcPr>
            <w:tcW w:w="992" w:type="dxa"/>
          </w:tcPr>
          <w:p w:rsidR="00CF1ABD" w:rsidRDefault="00CF1ABD">
            <w:pPr>
              <w:spacing w:before="120" w:line="240" w:lineRule="auto"/>
              <w:jc w:val="right"/>
              <w:rPr>
                <w:b/>
                <w:snapToGrid w:val="0"/>
                <w:sz w:val="18"/>
                <w:lang w:eastAsia="sv-SE"/>
              </w:rPr>
            </w:pPr>
            <w:r>
              <w:rPr>
                <w:b/>
                <w:snapToGrid w:val="0"/>
                <w:sz w:val="18"/>
                <w:lang w:eastAsia="sv-SE"/>
              </w:rPr>
              <w:t xml:space="preserve">                        2 810 710</w:t>
            </w:r>
          </w:p>
        </w:tc>
      </w:tr>
      <w:tr w:rsidR="00000000">
        <w:tblPrEx>
          <w:tblCellMar>
            <w:top w:w="0" w:type="dxa"/>
            <w:bottom w:w="0" w:type="dxa"/>
          </w:tblCellMar>
        </w:tblPrEx>
        <w:trPr>
          <w:trHeight w:val="494"/>
        </w:trPr>
        <w:tc>
          <w:tcPr>
            <w:tcW w:w="597" w:type="dxa"/>
          </w:tcPr>
          <w:p w:rsidR="00CF1ABD" w:rsidRDefault="00CF1ABD">
            <w:pPr>
              <w:spacing w:before="120" w:line="240" w:lineRule="auto"/>
              <w:jc w:val="left"/>
              <w:rPr>
                <w:snapToGrid w:val="0"/>
                <w:sz w:val="18"/>
                <w:lang w:eastAsia="sv-SE"/>
              </w:rPr>
            </w:pPr>
            <w:r>
              <w:rPr>
                <w:snapToGrid w:val="0"/>
                <w:sz w:val="18"/>
                <w:lang w:eastAsia="sv-SE"/>
              </w:rPr>
              <w:t>B 1</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Bidrag till vissa internationella organisationer,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464 161</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-600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 xml:space="preserve">                                    463 561</w:t>
            </w:r>
          </w:p>
        </w:tc>
      </w:tr>
      <w:tr w:rsidR="00000000">
        <w:tblPrEx>
          <w:tblCellMar>
            <w:top w:w="0" w:type="dxa"/>
            <w:bottom w:w="0" w:type="dxa"/>
          </w:tblCellMar>
        </w:tblPrEx>
        <w:trPr>
          <w:trHeight w:hRule="exact" w:val="160"/>
        </w:trPr>
        <w:tc>
          <w:tcPr>
            <w:tcW w:w="597" w:type="dxa"/>
          </w:tcPr>
          <w:p w:rsidR="00CF1ABD" w:rsidRDefault="00CF1ABD">
            <w:pPr>
              <w:spacing w:before="120" w:line="240" w:lineRule="auto"/>
              <w:jc w:val="left"/>
              <w:rPr>
                <w:snapToGrid w:val="0"/>
                <w:sz w:val="18"/>
                <w:lang w:eastAsia="sv-SE"/>
              </w:rPr>
            </w:pPr>
          </w:p>
        </w:tc>
        <w:tc>
          <w:tcPr>
            <w:tcW w:w="3544" w:type="dxa"/>
          </w:tcPr>
          <w:p w:rsidR="00CF1ABD" w:rsidRDefault="00CF1ABD">
            <w:pPr>
              <w:spacing w:before="120" w:line="240" w:lineRule="auto"/>
              <w:jc w:val="left"/>
              <w:rPr>
                <w:snapToGrid w:val="0"/>
                <w:sz w:val="18"/>
                <w:lang w:eastAsia="sv-SE"/>
              </w:rPr>
            </w:pPr>
          </w:p>
        </w:tc>
        <w:tc>
          <w:tcPr>
            <w:tcW w:w="1134" w:type="dxa"/>
          </w:tcPr>
          <w:p w:rsidR="00CF1ABD" w:rsidRDefault="00CF1ABD">
            <w:pPr>
              <w:spacing w:before="120" w:line="240" w:lineRule="auto"/>
              <w:jc w:val="right"/>
              <w:rPr>
                <w:snapToGrid w:val="0"/>
                <w:sz w:val="18"/>
                <w:lang w:eastAsia="sv-SE"/>
              </w:rPr>
            </w:pPr>
          </w:p>
        </w:tc>
        <w:tc>
          <w:tcPr>
            <w:tcW w:w="1134" w:type="dxa"/>
          </w:tcPr>
          <w:p w:rsidR="00CF1ABD" w:rsidRDefault="00CF1ABD">
            <w:pPr>
              <w:spacing w:before="120" w:line="240" w:lineRule="auto"/>
              <w:jc w:val="right"/>
              <w:rPr>
                <w:snapToGrid w:val="0"/>
                <w:sz w:val="18"/>
                <w:lang w:eastAsia="sv-SE"/>
              </w:rPr>
            </w:pPr>
          </w:p>
        </w:tc>
        <w:tc>
          <w:tcPr>
            <w:tcW w:w="992" w:type="dxa"/>
          </w:tcPr>
          <w:p w:rsidR="00CF1ABD" w:rsidRDefault="00CF1ABD">
            <w:pPr>
              <w:spacing w:before="120" w:line="240" w:lineRule="auto"/>
              <w:jc w:val="right"/>
              <w:rPr>
                <w:snapToGrid w:val="0"/>
                <w:sz w:val="18"/>
                <w:lang w:eastAsia="sv-SE"/>
              </w:rPr>
            </w:pP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b/>
                <w:snapToGrid w:val="0"/>
                <w:sz w:val="18"/>
                <w:lang w:eastAsia="sv-SE"/>
              </w:rPr>
            </w:pPr>
            <w:r>
              <w:rPr>
                <w:b/>
                <w:snapToGrid w:val="0"/>
                <w:sz w:val="18"/>
                <w:lang w:eastAsia="sv-SE"/>
              </w:rPr>
              <w:t xml:space="preserve">6 </w:t>
            </w:r>
          </w:p>
        </w:tc>
        <w:tc>
          <w:tcPr>
            <w:tcW w:w="3544" w:type="dxa"/>
          </w:tcPr>
          <w:p w:rsidR="00CF1ABD" w:rsidRDefault="00CF1ABD">
            <w:pPr>
              <w:spacing w:before="120" w:line="240" w:lineRule="auto"/>
              <w:jc w:val="left"/>
              <w:rPr>
                <w:b/>
                <w:snapToGrid w:val="0"/>
                <w:sz w:val="18"/>
                <w:lang w:eastAsia="sv-SE"/>
              </w:rPr>
            </w:pPr>
            <w:r>
              <w:rPr>
                <w:b/>
                <w:snapToGrid w:val="0"/>
                <w:sz w:val="18"/>
                <w:lang w:eastAsia="sv-SE"/>
              </w:rPr>
              <w:t>Totalförsvar</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41 343 865</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-200</w:t>
            </w:r>
          </w:p>
        </w:tc>
        <w:tc>
          <w:tcPr>
            <w:tcW w:w="992" w:type="dxa"/>
          </w:tcPr>
          <w:p w:rsidR="00CF1ABD" w:rsidRDefault="00CF1ABD">
            <w:pPr>
              <w:spacing w:before="120" w:line="240" w:lineRule="auto"/>
              <w:jc w:val="right"/>
              <w:rPr>
                <w:b/>
                <w:snapToGrid w:val="0"/>
                <w:sz w:val="18"/>
                <w:lang w:eastAsia="sv-SE"/>
              </w:rPr>
            </w:pPr>
            <w:r>
              <w:rPr>
                <w:b/>
                <w:snapToGrid w:val="0"/>
                <w:sz w:val="18"/>
                <w:lang w:eastAsia="sv-SE"/>
              </w:rPr>
              <w:t>41 343 665</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A 1</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Försvarsmakten,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36 757 400</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-207 136</w:t>
            </w:r>
          </w:p>
        </w:tc>
        <w:tc>
          <w:tcPr>
            <w:tcW w:w="992" w:type="dxa"/>
          </w:tcPr>
          <w:p w:rsidR="00CF1ABD" w:rsidRDefault="00CF1ABD">
            <w:pPr>
              <w:spacing w:before="120" w:line="240" w:lineRule="auto"/>
              <w:jc w:val="right"/>
              <w:rPr>
                <w:snapToGrid w:val="0"/>
                <w:sz w:val="18"/>
                <w:lang w:eastAsia="sv-SE"/>
              </w:rPr>
            </w:pPr>
            <w:r>
              <w:rPr>
                <w:snapToGrid w:val="0"/>
                <w:sz w:val="18"/>
                <w:lang w:eastAsia="sv-SE"/>
              </w:rPr>
              <w:t>36 550 264</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A 2</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Fredsfrämjande truppinsatser,</w:t>
            </w:r>
            <w:r>
              <w:rPr>
                <w:i/>
                <w:snapToGrid w:val="0"/>
                <w:sz w:val="18"/>
                <w:lang w:eastAsia="sv-SE"/>
              </w:rPr>
              <w:t xml:space="preserve"> rama</w:t>
            </w:r>
            <w:r>
              <w:rPr>
                <w:i/>
                <w:snapToGrid w:val="0"/>
                <w:sz w:val="18"/>
                <w:lang w:eastAsia="sv-SE"/>
              </w:rPr>
              <w:t>n</w:t>
            </w:r>
            <w:r>
              <w:rPr>
                <w:i/>
                <w:snapToGrid w:val="0"/>
                <w:sz w:val="18"/>
                <w:lang w:eastAsia="sv-SE"/>
              </w:rPr>
              <w:t>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534 419</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+207 136</w:t>
            </w:r>
          </w:p>
        </w:tc>
        <w:tc>
          <w:tcPr>
            <w:tcW w:w="992" w:type="dxa"/>
          </w:tcPr>
          <w:p w:rsidR="00CF1ABD" w:rsidRDefault="00CF1ABD">
            <w:pPr>
              <w:spacing w:before="120" w:line="240" w:lineRule="auto"/>
              <w:jc w:val="right"/>
              <w:rPr>
                <w:snapToGrid w:val="0"/>
                <w:sz w:val="18"/>
                <w:lang w:eastAsia="sv-SE"/>
              </w:rPr>
            </w:pPr>
            <w:r>
              <w:rPr>
                <w:snapToGrid w:val="0"/>
                <w:sz w:val="18"/>
                <w:lang w:eastAsia="sv-SE"/>
              </w:rPr>
              <w:t>741 555</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B 1</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Funktionen Civil ledning,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473 145</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-200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472 945</w:t>
            </w:r>
          </w:p>
        </w:tc>
      </w:tr>
      <w:tr w:rsidR="00000000">
        <w:tblPrEx>
          <w:tblCellMar>
            <w:top w:w="0" w:type="dxa"/>
            <w:bottom w:w="0" w:type="dxa"/>
          </w:tblCellMar>
        </w:tblPrEx>
        <w:trPr>
          <w:trHeight w:hRule="exact" w:val="160"/>
        </w:trPr>
        <w:tc>
          <w:tcPr>
            <w:tcW w:w="597" w:type="dxa"/>
          </w:tcPr>
          <w:p w:rsidR="00CF1ABD" w:rsidRDefault="00CF1ABD">
            <w:pPr>
              <w:spacing w:before="120" w:line="240" w:lineRule="auto"/>
              <w:jc w:val="left"/>
              <w:rPr>
                <w:snapToGrid w:val="0"/>
                <w:sz w:val="18"/>
                <w:lang w:eastAsia="sv-SE"/>
              </w:rPr>
            </w:pPr>
          </w:p>
        </w:tc>
        <w:tc>
          <w:tcPr>
            <w:tcW w:w="3544" w:type="dxa"/>
          </w:tcPr>
          <w:p w:rsidR="00CF1ABD" w:rsidRDefault="00CF1ABD">
            <w:pPr>
              <w:spacing w:before="120" w:line="240" w:lineRule="auto"/>
              <w:jc w:val="left"/>
              <w:rPr>
                <w:snapToGrid w:val="0"/>
                <w:sz w:val="18"/>
                <w:lang w:eastAsia="sv-SE"/>
              </w:rPr>
            </w:pPr>
          </w:p>
        </w:tc>
        <w:tc>
          <w:tcPr>
            <w:tcW w:w="1134" w:type="dxa"/>
          </w:tcPr>
          <w:p w:rsidR="00CF1ABD" w:rsidRDefault="00CF1ABD">
            <w:pPr>
              <w:spacing w:before="120" w:line="240" w:lineRule="auto"/>
              <w:jc w:val="right"/>
              <w:rPr>
                <w:snapToGrid w:val="0"/>
                <w:sz w:val="18"/>
                <w:lang w:eastAsia="sv-SE"/>
              </w:rPr>
            </w:pPr>
          </w:p>
        </w:tc>
        <w:tc>
          <w:tcPr>
            <w:tcW w:w="1134" w:type="dxa"/>
          </w:tcPr>
          <w:p w:rsidR="00CF1ABD" w:rsidRDefault="00CF1ABD">
            <w:pPr>
              <w:spacing w:before="120" w:line="240" w:lineRule="auto"/>
              <w:jc w:val="right"/>
              <w:rPr>
                <w:snapToGrid w:val="0"/>
                <w:sz w:val="18"/>
                <w:lang w:eastAsia="sv-SE"/>
              </w:rPr>
            </w:pPr>
          </w:p>
        </w:tc>
        <w:tc>
          <w:tcPr>
            <w:tcW w:w="992" w:type="dxa"/>
          </w:tcPr>
          <w:p w:rsidR="00CF1ABD" w:rsidRDefault="00CF1ABD">
            <w:pPr>
              <w:spacing w:before="120" w:line="240" w:lineRule="auto"/>
              <w:jc w:val="right"/>
              <w:rPr>
                <w:snapToGrid w:val="0"/>
                <w:sz w:val="18"/>
                <w:lang w:eastAsia="sv-SE"/>
              </w:rPr>
            </w:pPr>
          </w:p>
        </w:tc>
      </w:tr>
    </w:tbl>
    <w:p w:rsidR="00CF1ABD" w:rsidRDefault="00CF1ABD">
      <w:r>
        <w:br w:type="page"/>
      </w:r>
    </w:p>
    <w:p w:rsidR="00CF1ABD" w:rsidRDefault="00CF1ABD">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597"/>
        <w:gridCol w:w="3544"/>
        <w:gridCol w:w="1134"/>
        <w:gridCol w:w="1134"/>
        <w:gridCol w:w="992"/>
      </w:tblGrid>
      <w:tr w:rsidR="00000000">
        <w:tblPrEx>
          <w:tblCellMar>
            <w:top w:w="0" w:type="dxa"/>
            <w:bottom w:w="0" w:type="dxa"/>
          </w:tblCellMar>
        </w:tblPrEx>
        <w:trPr>
          <w:trHeight w:val="240"/>
        </w:trPr>
        <w:tc>
          <w:tcPr>
            <w:tcW w:w="597" w:type="dxa"/>
            <w:tcBorders>
              <w:top w:val="single" w:sz="4" w:space="0" w:color="auto"/>
            </w:tcBorders>
          </w:tcPr>
          <w:p w:rsidR="00CF1ABD" w:rsidRDefault="00CF1ABD">
            <w:pPr>
              <w:spacing w:before="120" w:line="240" w:lineRule="auto"/>
              <w:jc w:val="left"/>
              <w:rPr>
                <w:snapToGrid w:val="0"/>
                <w:sz w:val="17"/>
                <w:lang w:eastAsia="sv-SE"/>
              </w:rPr>
            </w:pPr>
          </w:p>
        </w:tc>
        <w:tc>
          <w:tcPr>
            <w:tcW w:w="3544" w:type="dxa"/>
            <w:tcBorders>
              <w:top w:val="single" w:sz="4" w:space="0" w:color="auto"/>
            </w:tcBorders>
          </w:tcPr>
          <w:p w:rsidR="00CF1ABD" w:rsidRDefault="00CF1ABD">
            <w:pPr>
              <w:spacing w:before="120" w:line="240" w:lineRule="auto"/>
              <w:jc w:val="left"/>
              <w:rPr>
                <w:b/>
                <w:snapToGrid w:val="0"/>
                <w:sz w:val="17"/>
                <w:lang w:eastAsia="sv-SE"/>
              </w:rPr>
            </w:pPr>
            <w:r>
              <w:rPr>
                <w:b/>
                <w:snapToGrid w:val="0"/>
                <w:sz w:val="17"/>
                <w:lang w:eastAsia="sv-SE"/>
              </w:rPr>
              <w:t>Utgiftsområde</w:t>
            </w:r>
          </w:p>
        </w:tc>
        <w:tc>
          <w:tcPr>
            <w:tcW w:w="1134" w:type="dxa"/>
            <w:tcBorders>
              <w:top w:val="single" w:sz="4" w:space="0" w:color="auto"/>
            </w:tcBorders>
          </w:tcPr>
          <w:p w:rsidR="00CF1ABD" w:rsidRDefault="00CF1ABD">
            <w:pPr>
              <w:spacing w:before="120" w:line="240" w:lineRule="auto"/>
              <w:jc w:val="right"/>
              <w:rPr>
                <w:snapToGrid w:val="0"/>
                <w:sz w:val="17"/>
                <w:lang w:eastAsia="sv-SE"/>
              </w:rPr>
            </w:pPr>
            <w:r>
              <w:rPr>
                <w:snapToGrid w:val="0"/>
                <w:sz w:val="17"/>
                <w:lang w:eastAsia="sv-SE"/>
              </w:rPr>
              <w:t>Belopp enligt</w:t>
            </w:r>
          </w:p>
        </w:tc>
        <w:tc>
          <w:tcPr>
            <w:tcW w:w="1134" w:type="dxa"/>
            <w:tcBorders>
              <w:top w:val="single" w:sz="4" w:space="0" w:color="auto"/>
              <w:bottom w:val="single" w:sz="4" w:space="0" w:color="auto"/>
            </w:tcBorders>
          </w:tcPr>
          <w:p w:rsidR="00CF1ABD" w:rsidRDefault="00CF1ABD">
            <w:pPr>
              <w:spacing w:before="120" w:line="240" w:lineRule="auto"/>
              <w:jc w:val="right"/>
              <w:rPr>
                <w:snapToGrid w:val="0"/>
                <w:sz w:val="17"/>
                <w:lang w:eastAsia="sv-SE"/>
              </w:rPr>
            </w:pPr>
            <w:r>
              <w:rPr>
                <w:snapToGrid w:val="0"/>
                <w:sz w:val="17"/>
                <w:lang w:eastAsia="sv-SE"/>
              </w:rPr>
              <w:t>Regerin</w:t>
            </w:r>
            <w:r>
              <w:rPr>
                <w:snapToGrid w:val="0"/>
                <w:sz w:val="17"/>
                <w:lang w:eastAsia="sv-SE"/>
              </w:rPr>
              <w:t>g</w:t>
            </w:r>
            <w:r>
              <w:rPr>
                <w:snapToGrid w:val="0"/>
                <w:sz w:val="17"/>
                <w:lang w:eastAsia="sv-SE"/>
              </w:rPr>
              <w:t>ens</w:t>
            </w:r>
          </w:p>
        </w:tc>
        <w:tc>
          <w:tcPr>
            <w:tcW w:w="992" w:type="dxa"/>
            <w:tcBorders>
              <w:top w:val="single" w:sz="4" w:space="0" w:color="auto"/>
              <w:bottom w:val="single" w:sz="4" w:space="0" w:color="auto"/>
            </w:tcBorders>
          </w:tcPr>
          <w:p w:rsidR="00CF1ABD" w:rsidRDefault="00CF1ABD">
            <w:pPr>
              <w:spacing w:before="120" w:line="240" w:lineRule="auto"/>
              <w:rPr>
                <w:snapToGrid w:val="0"/>
                <w:sz w:val="17"/>
                <w:lang w:eastAsia="sv-SE"/>
              </w:rPr>
            </w:pPr>
            <w:r>
              <w:rPr>
                <w:snapToGrid w:val="0"/>
                <w:sz w:val="17"/>
                <w:lang w:eastAsia="sv-SE"/>
              </w:rPr>
              <w:t>förslag</w:t>
            </w:r>
          </w:p>
        </w:tc>
      </w:tr>
      <w:tr w:rsidR="00000000">
        <w:tblPrEx>
          <w:tblCellMar>
            <w:top w:w="0" w:type="dxa"/>
            <w:bottom w:w="0" w:type="dxa"/>
          </w:tblCellMar>
        </w:tblPrEx>
        <w:trPr>
          <w:trHeight w:val="240"/>
        </w:trPr>
        <w:tc>
          <w:tcPr>
            <w:tcW w:w="597" w:type="dxa"/>
          </w:tcPr>
          <w:p w:rsidR="00CF1ABD" w:rsidRDefault="00CF1ABD">
            <w:pPr>
              <w:spacing w:before="0" w:line="240" w:lineRule="auto"/>
              <w:jc w:val="left"/>
              <w:rPr>
                <w:snapToGrid w:val="0"/>
                <w:sz w:val="17"/>
                <w:lang w:eastAsia="sv-SE"/>
              </w:rPr>
            </w:pPr>
          </w:p>
        </w:tc>
        <w:tc>
          <w:tcPr>
            <w:tcW w:w="3544" w:type="dxa"/>
          </w:tcPr>
          <w:p w:rsidR="00CF1ABD" w:rsidRDefault="00CF1ABD">
            <w:pPr>
              <w:spacing w:before="0" w:line="240" w:lineRule="auto"/>
              <w:jc w:val="left"/>
              <w:rPr>
                <w:snapToGrid w:val="0"/>
                <w:sz w:val="17"/>
                <w:lang w:eastAsia="sv-SE"/>
              </w:rPr>
            </w:pPr>
            <w:r>
              <w:rPr>
                <w:snapToGrid w:val="0"/>
                <w:sz w:val="17"/>
                <w:lang w:eastAsia="sv-SE"/>
              </w:rPr>
              <w:t xml:space="preserve"> Anslag          </w:t>
            </w:r>
          </w:p>
        </w:tc>
        <w:tc>
          <w:tcPr>
            <w:tcW w:w="1134" w:type="dxa"/>
          </w:tcPr>
          <w:p w:rsidR="00CF1ABD" w:rsidRDefault="00CF1ABD">
            <w:pPr>
              <w:spacing w:before="0" w:line="240" w:lineRule="auto"/>
              <w:jc w:val="right"/>
              <w:rPr>
                <w:snapToGrid w:val="0"/>
                <w:sz w:val="17"/>
                <w:lang w:eastAsia="sv-SE"/>
              </w:rPr>
            </w:pPr>
            <w:r>
              <w:rPr>
                <w:snapToGrid w:val="0"/>
                <w:sz w:val="17"/>
                <w:lang w:eastAsia="sv-SE"/>
              </w:rPr>
              <w:t>statsbudgeten 1998 + TB1</w:t>
            </w:r>
          </w:p>
        </w:tc>
        <w:tc>
          <w:tcPr>
            <w:tcW w:w="1134" w:type="dxa"/>
          </w:tcPr>
          <w:p w:rsidR="00CF1ABD" w:rsidRDefault="00CF1ABD">
            <w:pPr>
              <w:spacing w:before="0" w:line="240" w:lineRule="auto"/>
              <w:jc w:val="right"/>
              <w:rPr>
                <w:snapToGrid w:val="0"/>
                <w:sz w:val="17"/>
                <w:lang w:eastAsia="sv-SE"/>
              </w:rPr>
            </w:pPr>
            <w:r>
              <w:rPr>
                <w:snapToGrid w:val="0"/>
                <w:sz w:val="17"/>
                <w:lang w:eastAsia="sv-SE"/>
              </w:rPr>
              <w:t>Förändring av ram /anslag</w:t>
            </w:r>
          </w:p>
        </w:tc>
        <w:tc>
          <w:tcPr>
            <w:tcW w:w="992" w:type="dxa"/>
          </w:tcPr>
          <w:p w:rsidR="00CF1ABD" w:rsidRDefault="00CF1ABD">
            <w:pPr>
              <w:spacing w:before="0" w:line="240" w:lineRule="auto"/>
              <w:jc w:val="right"/>
              <w:rPr>
                <w:snapToGrid w:val="0"/>
                <w:sz w:val="17"/>
                <w:lang w:eastAsia="sv-SE"/>
              </w:rPr>
            </w:pPr>
            <w:r>
              <w:rPr>
                <w:snapToGrid w:val="0"/>
                <w:sz w:val="17"/>
                <w:lang w:eastAsia="sv-SE"/>
              </w:rPr>
              <w:t>Ny ram /Ny a</w:t>
            </w:r>
            <w:r>
              <w:rPr>
                <w:snapToGrid w:val="0"/>
                <w:sz w:val="17"/>
                <w:lang w:eastAsia="sv-SE"/>
              </w:rPr>
              <w:t>n</w:t>
            </w:r>
            <w:r>
              <w:rPr>
                <w:snapToGrid w:val="0"/>
                <w:sz w:val="17"/>
                <w:lang w:eastAsia="sv-SE"/>
              </w:rPr>
              <w:t>slagsnivå</w:t>
            </w:r>
          </w:p>
        </w:tc>
      </w:tr>
      <w:tr w:rsidR="00000000">
        <w:tblPrEx>
          <w:tblCellMar>
            <w:top w:w="0" w:type="dxa"/>
            <w:bottom w:w="0" w:type="dxa"/>
          </w:tblCellMar>
        </w:tblPrEx>
        <w:trPr>
          <w:trHeight w:hRule="exact" w:val="140"/>
        </w:trPr>
        <w:tc>
          <w:tcPr>
            <w:tcW w:w="597" w:type="dxa"/>
            <w:tcBorders>
              <w:top w:val="single" w:sz="4" w:space="0" w:color="auto"/>
            </w:tcBorders>
          </w:tcPr>
          <w:p w:rsidR="00CF1ABD" w:rsidRDefault="00CF1ABD">
            <w:pPr>
              <w:spacing w:before="0" w:line="240" w:lineRule="auto"/>
              <w:jc w:val="left"/>
              <w:rPr>
                <w:snapToGrid w:val="0"/>
                <w:sz w:val="17"/>
                <w:lang w:eastAsia="sv-SE"/>
              </w:rPr>
            </w:pPr>
          </w:p>
        </w:tc>
        <w:tc>
          <w:tcPr>
            <w:tcW w:w="3544" w:type="dxa"/>
            <w:tcBorders>
              <w:top w:val="single" w:sz="4" w:space="0" w:color="auto"/>
            </w:tcBorders>
          </w:tcPr>
          <w:p w:rsidR="00CF1ABD" w:rsidRDefault="00CF1ABD">
            <w:pPr>
              <w:spacing w:before="0" w:line="240" w:lineRule="auto"/>
              <w:jc w:val="left"/>
              <w:rPr>
                <w:snapToGrid w:val="0"/>
                <w:sz w:val="17"/>
                <w:lang w:eastAsia="sv-SE"/>
              </w:rPr>
            </w:pPr>
          </w:p>
        </w:tc>
        <w:tc>
          <w:tcPr>
            <w:tcW w:w="1134" w:type="dxa"/>
            <w:tcBorders>
              <w:top w:val="single" w:sz="4" w:space="0" w:color="auto"/>
            </w:tcBorders>
          </w:tcPr>
          <w:p w:rsidR="00CF1ABD" w:rsidRDefault="00CF1ABD">
            <w:pPr>
              <w:spacing w:before="0" w:line="240" w:lineRule="auto"/>
              <w:jc w:val="right"/>
              <w:rPr>
                <w:snapToGrid w:val="0"/>
                <w:sz w:val="17"/>
                <w:lang w:eastAsia="sv-SE"/>
              </w:rPr>
            </w:pPr>
          </w:p>
        </w:tc>
        <w:tc>
          <w:tcPr>
            <w:tcW w:w="1134" w:type="dxa"/>
            <w:tcBorders>
              <w:top w:val="single" w:sz="4" w:space="0" w:color="auto"/>
            </w:tcBorders>
          </w:tcPr>
          <w:p w:rsidR="00CF1ABD" w:rsidRDefault="00CF1ABD">
            <w:pPr>
              <w:spacing w:before="0" w:line="240" w:lineRule="auto"/>
              <w:jc w:val="right"/>
              <w:rPr>
                <w:snapToGrid w:val="0"/>
                <w:sz w:val="17"/>
                <w:lang w:eastAsia="sv-SE"/>
              </w:rPr>
            </w:pPr>
          </w:p>
        </w:tc>
        <w:tc>
          <w:tcPr>
            <w:tcW w:w="992" w:type="dxa"/>
            <w:tcBorders>
              <w:top w:val="single" w:sz="4" w:space="0" w:color="auto"/>
            </w:tcBorders>
          </w:tcPr>
          <w:p w:rsidR="00CF1ABD" w:rsidRDefault="00CF1ABD">
            <w:pPr>
              <w:spacing w:before="0" w:line="240" w:lineRule="auto"/>
              <w:jc w:val="right"/>
              <w:rPr>
                <w:snapToGrid w:val="0"/>
                <w:sz w:val="17"/>
                <w:lang w:eastAsia="sv-SE"/>
              </w:rPr>
            </w:pP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b/>
                <w:snapToGrid w:val="0"/>
                <w:sz w:val="18"/>
                <w:lang w:eastAsia="sv-SE"/>
              </w:rPr>
            </w:pPr>
            <w:r>
              <w:rPr>
                <w:b/>
                <w:snapToGrid w:val="0"/>
                <w:sz w:val="18"/>
                <w:lang w:eastAsia="sv-SE"/>
              </w:rPr>
              <w:t xml:space="preserve">8 </w:t>
            </w:r>
          </w:p>
        </w:tc>
        <w:tc>
          <w:tcPr>
            <w:tcW w:w="3544" w:type="dxa"/>
          </w:tcPr>
          <w:p w:rsidR="00CF1ABD" w:rsidRDefault="00CF1ABD">
            <w:pPr>
              <w:spacing w:before="120" w:line="240" w:lineRule="auto"/>
              <w:jc w:val="left"/>
              <w:rPr>
                <w:b/>
                <w:snapToGrid w:val="0"/>
                <w:sz w:val="18"/>
                <w:lang w:eastAsia="sv-SE"/>
              </w:rPr>
            </w:pPr>
            <w:r>
              <w:rPr>
                <w:b/>
                <w:snapToGrid w:val="0"/>
                <w:sz w:val="18"/>
                <w:lang w:eastAsia="sv-SE"/>
              </w:rPr>
              <w:t>Invandrare och flyktingar</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3 863 934</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+366 000</w:t>
            </w:r>
          </w:p>
        </w:tc>
        <w:tc>
          <w:tcPr>
            <w:tcW w:w="992" w:type="dxa"/>
          </w:tcPr>
          <w:p w:rsidR="00CF1ABD" w:rsidRDefault="00CF1ABD">
            <w:pPr>
              <w:spacing w:before="120" w:line="240" w:lineRule="auto"/>
              <w:jc w:val="right"/>
              <w:rPr>
                <w:b/>
                <w:snapToGrid w:val="0"/>
                <w:sz w:val="18"/>
                <w:lang w:eastAsia="sv-SE"/>
              </w:rPr>
            </w:pPr>
            <w:r>
              <w:rPr>
                <w:b/>
                <w:snapToGrid w:val="0"/>
                <w:sz w:val="18"/>
                <w:lang w:eastAsia="sv-SE"/>
              </w:rPr>
              <w:t>4 229 934</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A 1</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Statens invandrarverk,</w:t>
            </w:r>
            <w:r>
              <w:rPr>
                <w:i/>
                <w:snapToGrid w:val="0"/>
                <w:sz w:val="18"/>
                <w:lang w:eastAsia="sv-SE"/>
              </w:rPr>
              <w:t xml:space="preserve"> 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452 402</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+3 000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455 402</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A 2</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Mottagande av asylsökande, </w:t>
            </w:r>
            <w:r>
              <w:rPr>
                <w:i/>
                <w:snapToGrid w:val="0"/>
                <w:sz w:val="18"/>
                <w:lang w:eastAsia="sv-SE"/>
              </w:rPr>
              <w:t>rama</w:t>
            </w:r>
            <w:r>
              <w:rPr>
                <w:i/>
                <w:snapToGrid w:val="0"/>
                <w:sz w:val="18"/>
                <w:lang w:eastAsia="sv-SE"/>
              </w:rPr>
              <w:t>n</w:t>
            </w:r>
            <w:r>
              <w:rPr>
                <w:i/>
                <w:snapToGrid w:val="0"/>
                <w:sz w:val="18"/>
                <w:lang w:eastAsia="sv-SE"/>
              </w:rPr>
              <w:t>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773 650</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+208 000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981 650</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A 3</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Migrationspolitiska åtgärder, </w:t>
            </w:r>
            <w:r>
              <w:rPr>
                <w:i/>
                <w:snapToGrid w:val="0"/>
                <w:sz w:val="18"/>
                <w:lang w:eastAsia="sv-SE"/>
              </w:rPr>
              <w:t>rama</w:t>
            </w:r>
            <w:r>
              <w:rPr>
                <w:i/>
                <w:snapToGrid w:val="0"/>
                <w:sz w:val="18"/>
                <w:lang w:eastAsia="sv-SE"/>
              </w:rPr>
              <w:t>n</w:t>
            </w:r>
            <w:r>
              <w:rPr>
                <w:i/>
                <w:snapToGrid w:val="0"/>
                <w:sz w:val="18"/>
                <w:lang w:eastAsia="sv-SE"/>
              </w:rPr>
              <w:t>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313 289</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-85 000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228 289</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A 5</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Offentligt biträde i utlänningsärenden, </w:t>
            </w:r>
            <w:r>
              <w:rPr>
                <w:i/>
                <w:snapToGrid w:val="0"/>
                <w:sz w:val="18"/>
                <w:lang w:eastAsia="sv-SE"/>
              </w:rPr>
              <w:t>r</w:t>
            </w:r>
            <w:r>
              <w:rPr>
                <w:i/>
                <w:snapToGrid w:val="0"/>
                <w:sz w:val="18"/>
                <w:lang w:eastAsia="sv-SE"/>
              </w:rPr>
              <w:t>a</w:t>
            </w:r>
            <w:r>
              <w:rPr>
                <w:i/>
                <w:snapToGrid w:val="0"/>
                <w:sz w:val="18"/>
                <w:lang w:eastAsia="sv-SE"/>
              </w:rPr>
              <w:t>m</w:t>
            </w:r>
            <w:r>
              <w:rPr>
                <w:i/>
                <w:snapToGrid w:val="0"/>
                <w:sz w:val="18"/>
                <w:lang w:eastAsia="sv-SE"/>
              </w:rPr>
              <w:softHyphen/>
              <w:t>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60 295</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-11 000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 xml:space="preserve">                      49 295</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A 6</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Utresor för avvisade och utvisade,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83 210</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-23 000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60 210</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B 1</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Integrationsmyndigheten,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40 487</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-8 000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32 487</w:t>
            </w:r>
          </w:p>
        </w:tc>
      </w:tr>
      <w:tr w:rsidR="00000000">
        <w:tblPrEx>
          <w:tblCellMar>
            <w:top w:w="0" w:type="dxa"/>
            <w:bottom w:w="0" w:type="dxa"/>
          </w:tblCellMar>
        </w:tblPrEx>
        <w:trPr>
          <w:trHeight w:val="494"/>
        </w:trPr>
        <w:tc>
          <w:tcPr>
            <w:tcW w:w="597" w:type="dxa"/>
          </w:tcPr>
          <w:p w:rsidR="00CF1ABD" w:rsidRDefault="00CF1ABD">
            <w:pPr>
              <w:spacing w:before="120" w:line="240" w:lineRule="auto"/>
              <w:jc w:val="left"/>
              <w:rPr>
                <w:snapToGrid w:val="0"/>
                <w:sz w:val="18"/>
                <w:lang w:eastAsia="sv-SE"/>
              </w:rPr>
            </w:pPr>
            <w:r>
              <w:rPr>
                <w:snapToGrid w:val="0"/>
                <w:sz w:val="18"/>
                <w:lang w:eastAsia="sv-SE"/>
              </w:rPr>
              <w:t>B 2</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Särskilda insatser i utsatta bostads</w:t>
            </w:r>
            <w:r>
              <w:rPr>
                <w:snapToGrid w:val="0"/>
                <w:sz w:val="18"/>
                <w:lang w:eastAsia="sv-SE"/>
              </w:rPr>
              <w:softHyphen/>
              <w:t>områden,</w:t>
            </w:r>
            <w:r>
              <w:rPr>
                <w:i/>
                <w:snapToGrid w:val="0"/>
                <w:sz w:val="18"/>
                <w:lang w:eastAsia="sv-SE"/>
              </w:rPr>
              <w:t xml:space="preserve"> 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189 763</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-25 000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 xml:space="preserve">                        164 763</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B 3</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Integrationsåtgärder,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68 097</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-10 000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58 097</w:t>
            </w:r>
          </w:p>
        </w:tc>
      </w:tr>
      <w:tr w:rsidR="00000000">
        <w:tblPrEx>
          <w:tblCellMar>
            <w:top w:w="0" w:type="dxa"/>
            <w:bottom w:w="0" w:type="dxa"/>
          </w:tblCellMar>
        </w:tblPrEx>
        <w:trPr>
          <w:trHeight w:val="494"/>
        </w:trPr>
        <w:tc>
          <w:tcPr>
            <w:tcW w:w="597" w:type="dxa"/>
          </w:tcPr>
          <w:p w:rsidR="00CF1ABD" w:rsidRDefault="00CF1ABD">
            <w:pPr>
              <w:spacing w:before="120" w:line="240" w:lineRule="auto"/>
              <w:jc w:val="left"/>
              <w:rPr>
                <w:snapToGrid w:val="0"/>
                <w:sz w:val="18"/>
                <w:lang w:eastAsia="sv-SE"/>
              </w:rPr>
            </w:pPr>
            <w:r>
              <w:rPr>
                <w:snapToGrid w:val="0"/>
                <w:sz w:val="18"/>
                <w:lang w:eastAsia="sv-SE"/>
              </w:rPr>
              <w:t>B 4</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Kommunersättningar vid flyktingmottagande,</w:t>
            </w:r>
            <w:r>
              <w:rPr>
                <w:i/>
                <w:snapToGrid w:val="0"/>
                <w:sz w:val="18"/>
                <w:lang w:eastAsia="sv-SE"/>
              </w:rPr>
              <w:t xml:space="preserve"> 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1 713 915</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+324 000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 xml:space="preserve">                        2 037 915</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B 5</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Hemutrustningslån,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98 549</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-7 000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91 549</w:t>
            </w:r>
          </w:p>
        </w:tc>
      </w:tr>
      <w:tr w:rsidR="00000000">
        <w:tblPrEx>
          <w:tblCellMar>
            <w:top w:w="0" w:type="dxa"/>
            <w:bottom w:w="0" w:type="dxa"/>
          </w:tblCellMar>
        </w:tblPrEx>
        <w:trPr>
          <w:trHeight w:hRule="exact" w:val="160"/>
        </w:trPr>
        <w:tc>
          <w:tcPr>
            <w:tcW w:w="597" w:type="dxa"/>
          </w:tcPr>
          <w:p w:rsidR="00CF1ABD" w:rsidRDefault="00CF1ABD">
            <w:pPr>
              <w:spacing w:before="120" w:line="240" w:lineRule="auto"/>
              <w:jc w:val="left"/>
              <w:rPr>
                <w:snapToGrid w:val="0"/>
                <w:sz w:val="18"/>
                <w:lang w:eastAsia="sv-SE"/>
              </w:rPr>
            </w:pPr>
          </w:p>
        </w:tc>
        <w:tc>
          <w:tcPr>
            <w:tcW w:w="3544" w:type="dxa"/>
          </w:tcPr>
          <w:p w:rsidR="00CF1ABD" w:rsidRDefault="00CF1ABD">
            <w:pPr>
              <w:spacing w:before="120" w:line="240" w:lineRule="auto"/>
              <w:jc w:val="left"/>
              <w:rPr>
                <w:snapToGrid w:val="0"/>
                <w:sz w:val="18"/>
                <w:lang w:eastAsia="sv-SE"/>
              </w:rPr>
            </w:pPr>
          </w:p>
        </w:tc>
        <w:tc>
          <w:tcPr>
            <w:tcW w:w="1134" w:type="dxa"/>
          </w:tcPr>
          <w:p w:rsidR="00CF1ABD" w:rsidRDefault="00CF1ABD">
            <w:pPr>
              <w:spacing w:before="120" w:line="240" w:lineRule="auto"/>
              <w:jc w:val="right"/>
              <w:rPr>
                <w:snapToGrid w:val="0"/>
                <w:sz w:val="18"/>
                <w:lang w:eastAsia="sv-SE"/>
              </w:rPr>
            </w:pPr>
          </w:p>
        </w:tc>
        <w:tc>
          <w:tcPr>
            <w:tcW w:w="1134" w:type="dxa"/>
          </w:tcPr>
          <w:p w:rsidR="00CF1ABD" w:rsidRDefault="00CF1ABD">
            <w:pPr>
              <w:spacing w:before="120" w:line="240" w:lineRule="auto"/>
              <w:jc w:val="right"/>
              <w:rPr>
                <w:snapToGrid w:val="0"/>
                <w:sz w:val="18"/>
                <w:lang w:eastAsia="sv-SE"/>
              </w:rPr>
            </w:pPr>
          </w:p>
        </w:tc>
        <w:tc>
          <w:tcPr>
            <w:tcW w:w="992" w:type="dxa"/>
          </w:tcPr>
          <w:p w:rsidR="00CF1ABD" w:rsidRDefault="00CF1ABD">
            <w:pPr>
              <w:spacing w:before="120" w:line="240" w:lineRule="auto"/>
              <w:jc w:val="right"/>
              <w:rPr>
                <w:snapToGrid w:val="0"/>
                <w:sz w:val="18"/>
                <w:lang w:eastAsia="sv-SE"/>
              </w:rPr>
            </w:pP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b/>
                <w:snapToGrid w:val="0"/>
                <w:sz w:val="18"/>
                <w:lang w:eastAsia="sv-SE"/>
              </w:rPr>
            </w:pPr>
            <w:r>
              <w:rPr>
                <w:b/>
                <w:snapToGrid w:val="0"/>
                <w:sz w:val="18"/>
                <w:lang w:eastAsia="sv-SE"/>
              </w:rPr>
              <w:t xml:space="preserve">12 </w:t>
            </w:r>
          </w:p>
        </w:tc>
        <w:tc>
          <w:tcPr>
            <w:tcW w:w="3544" w:type="dxa"/>
          </w:tcPr>
          <w:p w:rsidR="00CF1ABD" w:rsidRDefault="00CF1ABD">
            <w:pPr>
              <w:spacing w:before="120" w:line="240" w:lineRule="auto"/>
              <w:jc w:val="left"/>
              <w:rPr>
                <w:b/>
                <w:snapToGrid w:val="0"/>
                <w:sz w:val="18"/>
                <w:lang w:eastAsia="sv-SE"/>
              </w:rPr>
            </w:pPr>
            <w:r>
              <w:rPr>
                <w:b/>
                <w:snapToGrid w:val="0"/>
                <w:sz w:val="18"/>
                <w:lang w:eastAsia="sv-SE"/>
              </w:rPr>
              <w:t>Ekonomisk trygghet för familjer och barn</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35 813 561</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0</w:t>
            </w:r>
          </w:p>
        </w:tc>
        <w:tc>
          <w:tcPr>
            <w:tcW w:w="992" w:type="dxa"/>
          </w:tcPr>
          <w:p w:rsidR="00CF1ABD" w:rsidRDefault="00CF1ABD">
            <w:pPr>
              <w:spacing w:before="120" w:line="240" w:lineRule="auto"/>
              <w:jc w:val="right"/>
              <w:rPr>
                <w:b/>
                <w:snapToGrid w:val="0"/>
                <w:sz w:val="18"/>
                <w:lang w:eastAsia="sv-SE"/>
              </w:rPr>
            </w:pPr>
            <w:r>
              <w:rPr>
                <w:b/>
                <w:snapToGrid w:val="0"/>
                <w:sz w:val="18"/>
                <w:lang w:eastAsia="sv-SE"/>
              </w:rPr>
              <w:t>35 813 561</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A 2</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Föräldraförsäkring,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14 759 000</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-735 000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14 024 000</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A 3</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Underhållsstöd,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2 125 661</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+735 000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2 860 661</w:t>
            </w:r>
          </w:p>
        </w:tc>
      </w:tr>
      <w:tr w:rsidR="00000000">
        <w:tblPrEx>
          <w:tblCellMar>
            <w:top w:w="0" w:type="dxa"/>
            <w:bottom w:w="0" w:type="dxa"/>
          </w:tblCellMar>
        </w:tblPrEx>
        <w:trPr>
          <w:trHeight w:hRule="exact" w:val="160"/>
        </w:trPr>
        <w:tc>
          <w:tcPr>
            <w:tcW w:w="597" w:type="dxa"/>
          </w:tcPr>
          <w:p w:rsidR="00CF1ABD" w:rsidRDefault="00CF1ABD">
            <w:pPr>
              <w:spacing w:before="120" w:line="240" w:lineRule="auto"/>
              <w:jc w:val="left"/>
              <w:rPr>
                <w:snapToGrid w:val="0"/>
                <w:sz w:val="18"/>
                <w:lang w:eastAsia="sv-SE"/>
              </w:rPr>
            </w:pPr>
          </w:p>
        </w:tc>
        <w:tc>
          <w:tcPr>
            <w:tcW w:w="3544" w:type="dxa"/>
          </w:tcPr>
          <w:p w:rsidR="00CF1ABD" w:rsidRDefault="00CF1ABD">
            <w:pPr>
              <w:spacing w:before="120" w:line="240" w:lineRule="auto"/>
              <w:jc w:val="left"/>
              <w:rPr>
                <w:snapToGrid w:val="0"/>
                <w:sz w:val="18"/>
                <w:lang w:eastAsia="sv-SE"/>
              </w:rPr>
            </w:pPr>
          </w:p>
        </w:tc>
        <w:tc>
          <w:tcPr>
            <w:tcW w:w="1134" w:type="dxa"/>
          </w:tcPr>
          <w:p w:rsidR="00CF1ABD" w:rsidRDefault="00CF1ABD">
            <w:pPr>
              <w:spacing w:before="120" w:line="240" w:lineRule="auto"/>
              <w:jc w:val="right"/>
              <w:rPr>
                <w:snapToGrid w:val="0"/>
                <w:sz w:val="18"/>
                <w:lang w:eastAsia="sv-SE"/>
              </w:rPr>
            </w:pPr>
          </w:p>
        </w:tc>
        <w:tc>
          <w:tcPr>
            <w:tcW w:w="1134" w:type="dxa"/>
          </w:tcPr>
          <w:p w:rsidR="00CF1ABD" w:rsidRDefault="00CF1ABD">
            <w:pPr>
              <w:spacing w:before="120" w:line="240" w:lineRule="auto"/>
              <w:jc w:val="right"/>
              <w:rPr>
                <w:snapToGrid w:val="0"/>
                <w:sz w:val="18"/>
                <w:lang w:eastAsia="sv-SE"/>
              </w:rPr>
            </w:pPr>
          </w:p>
        </w:tc>
        <w:tc>
          <w:tcPr>
            <w:tcW w:w="992" w:type="dxa"/>
          </w:tcPr>
          <w:p w:rsidR="00CF1ABD" w:rsidRDefault="00CF1ABD">
            <w:pPr>
              <w:spacing w:before="120" w:line="240" w:lineRule="auto"/>
              <w:jc w:val="right"/>
              <w:rPr>
                <w:snapToGrid w:val="0"/>
                <w:sz w:val="18"/>
                <w:lang w:eastAsia="sv-SE"/>
              </w:rPr>
            </w:pP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b/>
                <w:snapToGrid w:val="0"/>
                <w:sz w:val="18"/>
                <w:lang w:eastAsia="sv-SE"/>
              </w:rPr>
            </w:pPr>
            <w:r>
              <w:rPr>
                <w:b/>
                <w:snapToGrid w:val="0"/>
                <w:sz w:val="18"/>
                <w:lang w:eastAsia="sv-SE"/>
              </w:rPr>
              <w:t xml:space="preserve">14 </w:t>
            </w:r>
          </w:p>
        </w:tc>
        <w:tc>
          <w:tcPr>
            <w:tcW w:w="3544" w:type="dxa"/>
          </w:tcPr>
          <w:p w:rsidR="00CF1ABD" w:rsidRDefault="00CF1ABD">
            <w:pPr>
              <w:spacing w:before="120" w:line="240" w:lineRule="auto"/>
              <w:jc w:val="left"/>
              <w:rPr>
                <w:b/>
                <w:snapToGrid w:val="0"/>
                <w:sz w:val="18"/>
                <w:lang w:eastAsia="sv-SE"/>
              </w:rPr>
            </w:pPr>
            <w:r>
              <w:rPr>
                <w:b/>
                <w:snapToGrid w:val="0"/>
                <w:sz w:val="18"/>
                <w:lang w:eastAsia="sv-SE"/>
              </w:rPr>
              <w:t xml:space="preserve">Arbetsmarknad och arbetsliv </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48 247 952</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-786 542</w:t>
            </w:r>
          </w:p>
        </w:tc>
        <w:tc>
          <w:tcPr>
            <w:tcW w:w="992" w:type="dxa"/>
          </w:tcPr>
          <w:p w:rsidR="00CF1ABD" w:rsidRDefault="00CF1ABD">
            <w:pPr>
              <w:spacing w:before="120" w:line="240" w:lineRule="auto"/>
              <w:jc w:val="right"/>
              <w:rPr>
                <w:b/>
                <w:snapToGrid w:val="0"/>
                <w:sz w:val="18"/>
                <w:lang w:eastAsia="sv-SE"/>
              </w:rPr>
            </w:pPr>
            <w:r>
              <w:rPr>
                <w:b/>
                <w:snapToGrid w:val="0"/>
                <w:sz w:val="18"/>
                <w:lang w:eastAsia="sv-SE"/>
              </w:rPr>
              <w:t>47 461 410</w:t>
            </w:r>
          </w:p>
        </w:tc>
      </w:tr>
      <w:tr w:rsidR="00000000">
        <w:tblPrEx>
          <w:tblCellMar>
            <w:top w:w="0" w:type="dxa"/>
            <w:bottom w:w="0" w:type="dxa"/>
          </w:tblCellMar>
        </w:tblPrEx>
        <w:trPr>
          <w:trHeight w:val="494"/>
        </w:trPr>
        <w:tc>
          <w:tcPr>
            <w:tcW w:w="597" w:type="dxa"/>
          </w:tcPr>
          <w:p w:rsidR="00CF1ABD" w:rsidRDefault="00CF1ABD">
            <w:pPr>
              <w:spacing w:before="120" w:line="240" w:lineRule="auto"/>
              <w:jc w:val="left"/>
              <w:rPr>
                <w:snapToGrid w:val="0"/>
                <w:sz w:val="18"/>
                <w:lang w:eastAsia="sv-SE"/>
              </w:rPr>
            </w:pPr>
            <w:r>
              <w:rPr>
                <w:snapToGrid w:val="0"/>
                <w:sz w:val="18"/>
                <w:lang w:eastAsia="sv-SE"/>
              </w:rPr>
              <w:t>A 1</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Arbetsmarknadsverkets förvaltningskostnader,</w:t>
            </w:r>
            <w:r>
              <w:rPr>
                <w:i/>
                <w:snapToGrid w:val="0"/>
                <w:sz w:val="18"/>
                <w:lang w:eastAsia="sv-SE"/>
              </w:rPr>
              <w:t xml:space="preserve"> 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4 118 585</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+13 458</w:t>
            </w:r>
          </w:p>
        </w:tc>
        <w:tc>
          <w:tcPr>
            <w:tcW w:w="992" w:type="dxa"/>
          </w:tcPr>
          <w:p w:rsidR="00CF1ABD" w:rsidRDefault="00CF1ABD">
            <w:pPr>
              <w:spacing w:before="120" w:line="240" w:lineRule="auto"/>
              <w:jc w:val="right"/>
              <w:rPr>
                <w:snapToGrid w:val="0"/>
                <w:sz w:val="18"/>
                <w:lang w:eastAsia="sv-SE"/>
              </w:rPr>
            </w:pPr>
            <w:r>
              <w:rPr>
                <w:snapToGrid w:val="0"/>
                <w:sz w:val="18"/>
                <w:lang w:eastAsia="sv-SE"/>
              </w:rPr>
              <w:t xml:space="preserve">                     4 132 043</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A 2</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Arbetsmarknadspolitiska åtgärder,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21 649 793</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-800 000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20 849 793</w:t>
            </w:r>
          </w:p>
        </w:tc>
      </w:tr>
      <w:tr w:rsidR="00000000">
        <w:tblPrEx>
          <w:tblCellMar>
            <w:top w:w="0" w:type="dxa"/>
            <w:bottom w:w="0" w:type="dxa"/>
          </w:tblCellMar>
        </w:tblPrEx>
        <w:trPr>
          <w:trHeight w:hRule="exact" w:val="160"/>
        </w:trPr>
        <w:tc>
          <w:tcPr>
            <w:tcW w:w="597" w:type="dxa"/>
          </w:tcPr>
          <w:p w:rsidR="00CF1ABD" w:rsidRDefault="00CF1ABD">
            <w:pPr>
              <w:spacing w:before="120" w:line="240" w:lineRule="auto"/>
              <w:jc w:val="left"/>
              <w:rPr>
                <w:snapToGrid w:val="0"/>
                <w:sz w:val="18"/>
                <w:lang w:eastAsia="sv-SE"/>
              </w:rPr>
            </w:pPr>
          </w:p>
        </w:tc>
        <w:tc>
          <w:tcPr>
            <w:tcW w:w="3544" w:type="dxa"/>
          </w:tcPr>
          <w:p w:rsidR="00CF1ABD" w:rsidRDefault="00CF1ABD">
            <w:pPr>
              <w:spacing w:before="120" w:line="240" w:lineRule="auto"/>
              <w:jc w:val="left"/>
              <w:rPr>
                <w:snapToGrid w:val="0"/>
                <w:sz w:val="18"/>
                <w:lang w:eastAsia="sv-SE"/>
              </w:rPr>
            </w:pPr>
          </w:p>
        </w:tc>
        <w:tc>
          <w:tcPr>
            <w:tcW w:w="1134" w:type="dxa"/>
          </w:tcPr>
          <w:p w:rsidR="00CF1ABD" w:rsidRDefault="00CF1ABD">
            <w:pPr>
              <w:spacing w:before="120" w:line="240" w:lineRule="auto"/>
              <w:jc w:val="right"/>
              <w:rPr>
                <w:snapToGrid w:val="0"/>
                <w:sz w:val="18"/>
                <w:lang w:eastAsia="sv-SE"/>
              </w:rPr>
            </w:pPr>
          </w:p>
        </w:tc>
        <w:tc>
          <w:tcPr>
            <w:tcW w:w="1134" w:type="dxa"/>
          </w:tcPr>
          <w:p w:rsidR="00CF1ABD" w:rsidRDefault="00CF1ABD">
            <w:pPr>
              <w:spacing w:before="120" w:line="240" w:lineRule="auto"/>
              <w:jc w:val="right"/>
              <w:rPr>
                <w:snapToGrid w:val="0"/>
                <w:sz w:val="18"/>
                <w:lang w:eastAsia="sv-SE"/>
              </w:rPr>
            </w:pPr>
          </w:p>
        </w:tc>
        <w:tc>
          <w:tcPr>
            <w:tcW w:w="992" w:type="dxa"/>
          </w:tcPr>
          <w:p w:rsidR="00CF1ABD" w:rsidRDefault="00CF1ABD">
            <w:pPr>
              <w:spacing w:before="120" w:line="240" w:lineRule="auto"/>
              <w:jc w:val="right"/>
              <w:rPr>
                <w:snapToGrid w:val="0"/>
                <w:sz w:val="18"/>
                <w:lang w:eastAsia="sv-SE"/>
              </w:rPr>
            </w:pPr>
          </w:p>
        </w:tc>
      </w:tr>
      <w:tr w:rsidR="00000000">
        <w:tblPrEx>
          <w:tblCellMar>
            <w:top w:w="0" w:type="dxa"/>
            <w:bottom w:w="0" w:type="dxa"/>
          </w:tblCellMar>
        </w:tblPrEx>
        <w:trPr>
          <w:trHeight w:val="247"/>
        </w:trPr>
        <w:tc>
          <w:tcPr>
            <w:tcW w:w="597" w:type="dxa"/>
          </w:tcPr>
          <w:p w:rsidR="00CF1ABD" w:rsidRDefault="00CF1ABD">
            <w:pPr>
              <w:spacing w:before="120"/>
              <w:jc w:val="left"/>
              <w:rPr>
                <w:b/>
                <w:snapToGrid w:val="0"/>
                <w:sz w:val="18"/>
                <w:lang w:eastAsia="sv-SE"/>
              </w:rPr>
            </w:pPr>
            <w:r>
              <w:rPr>
                <w:b/>
                <w:snapToGrid w:val="0"/>
                <w:sz w:val="18"/>
                <w:lang w:eastAsia="sv-SE"/>
              </w:rPr>
              <w:t xml:space="preserve">16 </w:t>
            </w:r>
          </w:p>
        </w:tc>
        <w:tc>
          <w:tcPr>
            <w:tcW w:w="3544" w:type="dxa"/>
          </w:tcPr>
          <w:p w:rsidR="00CF1ABD" w:rsidRDefault="00CF1ABD">
            <w:pPr>
              <w:spacing w:before="120"/>
              <w:jc w:val="left"/>
              <w:rPr>
                <w:b/>
                <w:snapToGrid w:val="0"/>
                <w:sz w:val="18"/>
                <w:lang w:eastAsia="sv-SE"/>
              </w:rPr>
            </w:pPr>
            <w:r>
              <w:rPr>
                <w:b/>
                <w:snapToGrid w:val="0"/>
                <w:sz w:val="18"/>
                <w:lang w:eastAsia="sv-SE"/>
              </w:rPr>
              <w:t>Utbildning och universitetsfors</w:t>
            </w:r>
            <w:r>
              <w:rPr>
                <w:b/>
                <w:snapToGrid w:val="0"/>
                <w:sz w:val="18"/>
                <w:lang w:eastAsia="sv-SE"/>
              </w:rPr>
              <w:t>k</w:t>
            </w:r>
            <w:r>
              <w:rPr>
                <w:b/>
                <w:snapToGrid w:val="0"/>
                <w:sz w:val="18"/>
                <w:lang w:eastAsia="sv-SE"/>
              </w:rPr>
              <w:t>ning</w:t>
            </w:r>
          </w:p>
        </w:tc>
        <w:tc>
          <w:tcPr>
            <w:tcW w:w="1134" w:type="dxa"/>
          </w:tcPr>
          <w:p w:rsidR="00CF1ABD" w:rsidRDefault="00CF1ABD">
            <w:pPr>
              <w:spacing w:before="120"/>
              <w:jc w:val="right"/>
              <w:rPr>
                <w:b/>
                <w:snapToGrid w:val="0"/>
                <w:sz w:val="18"/>
                <w:lang w:eastAsia="sv-SE"/>
              </w:rPr>
            </w:pPr>
            <w:r>
              <w:rPr>
                <w:b/>
                <w:snapToGrid w:val="0"/>
                <w:sz w:val="18"/>
                <w:lang w:eastAsia="sv-SE"/>
              </w:rPr>
              <w:t>27 110 554</w:t>
            </w:r>
          </w:p>
        </w:tc>
        <w:tc>
          <w:tcPr>
            <w:tcW w:w="1134" w:type="dxa"/>
          </w:tcPr>
          <w:p w:rsidR="00CF1ABD" w:rsidRDefault="00CF1ABD">
            <w:pPr>
              <w:spacing w:before="120"/>
              <w:jc w:val="right"/>
              <w:rPr>
                <w:b/>
                <w:snapToGrid w:val="0"/>
                <w:sz w:val="18"/>
                <w:lang w:eastAsia="sv-SE"/>
              </w:rPr>
            </w:pPr>
            <w:r>
              <w:rPr>
                <w:b/>
                <w:snapToGrid w:val="0"/>
                <w:sz w:val="18"/>
                <w:lang w:eastAsia="sv-SE"/>
              </w:rPr>
              <w:t>+135 530</w:t>
            </w:r>
          </w:p>
        </w:tc>
        <w:tc>
          <w:tcPr>
            <w:tcW w:w="992" w:type="dxa"/>
          </w:tcPr>
          <w:p w:rsidR="00CF1ABD" w:rsidRDefault="00CF1ABD">
            <w:pPr>
              <w:spacing w:before="120"/>
              <w:jc w:val="right"/>
              <w:rPr>
                <w:b/>
                <w:snapToGrid w:val="0"/>
                <w:sz w:val="18"/>
                <w:lang w:eastAsia="sv-SE"/>
              </w:rPr>
            </w:pPr>
            <w:r>
              <w:rPr>
                <w:b/>
                <w:snapToGrid w:val="0"/>
                <w:sz w:val="18"/>
                <w:lang w:eastAsia="sv-SE"/>
              </w:rPr>
              <w:t>27 246 084</w:t>
            </w:r>
          </w:p>
        </w:tc>
      </w:tr>
      <w:tr w:rsidR="00000000">
        <w:tblPrEx>
          <w:tblCellMar>
            <w:top w:w="0" w:type="dxa"/>
            <w:bottom w:w="0" w:type="dxa"/>
          </w:tblCellMar>
        </w:tblPrEx>
        <w:trPr>
          <w:trHeight w:val="247"/>
        </w:trPr>
        <w:tc>
          <w:tcPr>
            <w:tcW w:w="597" w:type="dxa"/>
          </w:tcPr>
          <w:p w:rsidR="00CF1ABD" w:rsidRDefault="00CF1ABD">
            <w:pPr>
              <w:spacing w:before="120"/>
              <w:jc w:val="left"/>
              <w:rPr>
                <w:snapToGrid w:val="0"/>
                <w:sz w:val="18"/>
                <w:lang w:eastAsia="sv-SE"/>
              </w:rPr>
            </w:pPr>
            <w:r>
              <w:rPr>
                <w:snapToGrid w:val="0"/>
                <w:sz w:val="18"/>
                <w:lang w:eastAsia="sv-SE"/>
              </w:rPr>
              <w:t>A 7</w:t>
            </w:r>
          </w:p>
        </w:tc>
        <w:tc>
          <w:tcPr>
            <w:tcW w:w="3544" w:type="dxa"/>
          </w:tcPr>
          <w:p w:rsidR="00CF1ABD" w:rsidRDefault="00CF1ABD">
            <w:pPr>
              <w:spacing w:before="120"/>
              <w:jc w:val="left"/>
              <w:rPr>
                <w:i/>
                <w:snapToGrid w:val="0"/>
                <w:sz w:val="18"/>
                <w:lang w:eastAsia="sv-SE"/>
              </w:rPr>
            </w:pPr>
            <w:r>
              <w:rPr>
                <w:snapToGrid w:val="0"/>
                <w:sz w:val="18"/>
                <w:lang w:eastAsia="sv-SE"/>
              </w:rPr>
              <w:t xml:space="preserve">Specialskolor och resurscenter, </w:t>
            </w:r>
            <w:r>
              <w:rPr>
                <w:i/>
                <w:snapToGrid w:val="0"/>
                <w:sz w:val="18"/>
                <w:lang w:eastAsia="sv-SE"/>
              </w:rPr>
              <w:t>r</w:t>
            </w:r>
            <w:r>
              <w:rPr>
                <w:i/>
                <w:snapToGrid w:val="0"/>
                <w:sz w:val="18"/>
                <w:lang w:eastAsia="sv-SE"/>
              </w:rPr>
              <w:t>a</w:t>
            </w:r>
            <w:r>
              <w:rPr>
                <w:i/>
                <w:snapToGrid w:val="0"/>
                <w:sz w:val="18"/>
                <w:lang w:eastAsia="sv-SE"/>
              </w:rPr>
              <w:t>manslag</w:t>
            </w:r>
          </w:p>
        </w:tc>
        <w:tc>
          <w:tcPr>
            <w:tcW w:w="1134" w:type="dxa"/>
          </w:tcPr>
          <w:p w:rsidR="00CF1ABD" w:rsidRDefault="00CF1ABD">
            <w:pPr>
              <w:spacing w:before="120"/>
              <w:jc w:val="right"/>
              <w:rPr>
                <w:snapToGrid w:val="0"/>
                <w:sz w:val="18"/>
                <w:lang w:eastAsia="sv-SE"/>
              </w:rPr>
            </w:pPr>
            <w:r>
              <w:rPr>
                <w:snapToGrid w:val="0"/>
                <w:sz w:val="18"/>
                <w:lang w:eastAsia="sv-SE"/>
              </w:rPr>
              <w:t>418 943</w:t>
            </w:r>
          </w:p>
        </w:tc>
        <w:tc>
          <w:tcPr>
            <w:tcW w:w="1134" w:type="dxa"/>
          </w:tcPr>
          <w:p w:rsidR="00CF1ABD" w:rsidRDefault="00CF1ABD">
            <w:pPr>
              <w:spacing w:before="120"/>
              <w:jc w:val="right"/>
              <w:rPr>
                <w:snapToGrid w:val="0"/>
                <w:sz w:val="18"/>
                <w:lang w:eastAsia="sv-SE"/>
              </w:rPr>
            </w:pPr>
            <w:r>
              <w:rPr>
                <w:snapToGrid w:val="0"/>
                <w:sz w:val="18"/>
                <w:lang w:eastAsia="sv-SE"/>
              </w:rPr>
              <w:t>+5 330</w:t>
            </w:r>
          </w:p>
        </w:tc>
        <w:tc>
          <w:tcPr>
            <w:tcW w:w="992" w:type="dxa"/>
          </w:tcPr>
          <w:p w:rsidR="00CF1ABD" w:rsidRDefault="00CF1ABD">
            <w:pPr>
              <w:spacing w:before="120"/>
              <w:jc w:val="right"/>
              <w:rPr>
                <w:snapToGrid w:val="0"/>
                <w:sz w:val="18"/>
                <w:lang w:eastAsia="sv-SE"/>
              </w:rPr>
            </w:pPr>
            <w:r>
              <w:rPr>
                <w:snapToGrid w:val="0"/>
                <w:sz w:val="18"/>
                <w:lang w:eastAsia="sv-SE"/>
              </w:rPr>
              <w:t>424 273</w:t>
            </w:r>
          </w:p>
        </w:tc>
      </w:tr>
      <w:tr w:rsidR="00000000">
        <w:tblPrEx>
          <w:tblCellMar>
            <w:top w:w="0" w:type="dxa"/>
            <w:bottom w:w="0" w:type="dxa"/>
          </w:tblCellMar>
        </w:tblPrEx>
        <w:trPr>
          <w:trHeight w:val="494"/>
        </w:trPr>
        <w:tc>
          <w:tcPr>
            <w:tcW w:w="597" w:type="dxa"/>
          </w:tcPr>
          <w:p w:rsidR="00CF1ABD" w:rsidRDefault="00CF1ABD">
            <w:pPr>
              <w:spacing w:before="120"/>
              <w:jc w:val="left"/>
              <w:rPr>
                <w:snapToGrid w:val="0"/>
                <w:sz w:val="18"/>
                <w:lang w:eastAsia="sv-SE"/>
              </w:rPr>
            </w:pPr>
            <w:r>
              <w:rPr>
                <w:snapToGrid w:val="0"/>
                <w:sz w:val="18"/>
                <w:lang w:eastAsia="sv-SE"/>
              </w:rPr>
              <w:t>B 45</w:t>
            </w:r>
          </w:p>
        </w:tc>
        <w:tc>
          <w:tcPr>
            <w:tcW w:w="3544" w:type="dxa"/>
          </w:tcPr>
          <w:p w:rsidR="00CF1ABD" w:rsidRDefault="00CF1ABD">
            <w:pPr>
              <w:spacing w:before="120"/>
              <w:jc w:val="left"/>
              <w:rPr>
                <w:i/>
                <w:snapToGrid w:val="0"/>
                <w:sz w:val="18"/>
                <w:lang w:eastAsia="sv-SE"/>
              </w:rPr>
            </w:pPr>
            <w:r>
              <w:rPr>
                <w:snapToGrid w:val="0"/>
                <w:sz w:val="18"/>
                <w:lang w:eastAsia="sv-SE"/>
              </w:rPr>
              <w:t>Särskilda utgifter inom universitet och hög</w:t>
            </w:r>
            <w:r>
              <w:rPr>
                <w:snapToGrid w:val="0"/>
                <w:sz w:val="18"/>
                <w:lang w:eastAsia="sv-SE"/>
              </w:rPr>
              <w:softHyphen/>
              <w:t>skolor m.m.,</w:t>
            </w:r>
            <w:r>
              <w:rPr>
                <w:i/>
                <w:snapToGrid w:val="0"/>
                <w:sz w:val="18"/>
                <w:lang w:eastAsia="sv-SE"/>
              </w:rPr>
              <w:t xml:space="preserve"> ramanslag</w:t>
            </w:r>
          </w:p>
        </w:tc>
        <w:tc>
          <w:tcPr>
            <w:tcW w:w="1134" w:type="dxa"/>
          </w:tcPr>
          <w:p w:rsidR="00CF1ABD" w:rsidRDefault="00CF1ABD">
            <w:pPr>
              <w:spacing w:before="120"/>
              <w:jc w:val="right"/>
              <w:rPr>
                <w:snapToGrid w:val="0"/>
                <w:sz w:val="18"/>
                <w:lang w:eastAsia="sv-SE"/>
              </w:rPr>
            </w:pPr>
            <w:r>
              <w:rPr>
                <w:snapToGrid w:val="0"/>
                <w:sz w:val="18"/>
                <w:lang w:eastAsia="sv-SE"/>
              </w:rPr>
              <w:t xml:space="preserve">                         350 984</w:t>
            </w:r>
          </w:p>
        </w:tc>
        <w:tc>
          <w:tcPr>
            <w:tcW w:w="1134" w:type="dxa"/>
          </w:tcPr>
          <w:p w:rsidR="00CF1ABD" w:rsidRDefault="00CF1ABD">
            <w:pPr>
              <w:spacing w:before="120"/>
              <w:jc w:val="right"/>
              <w:rPr>
                <w:snapToGrid w:val="0"/>
                <w:sz w:val="18"/>
                <w:lang w:eastAsia="sv-SE"/>
              </w:rPr>
            </w:pPr>
            <w:r>
              <w:rPr>
                <w:snapToGrid w:val="0"/>
                <w:sz w:val="18"/>
                <w:lang w:eastAsia="sv-SE"/>
              </w:rPr>
              <w:t xml:space="preserve">                                     +107 800</w:t>
            </w:r>
          </w:p>
        </w:tc>
        <w:tc>
          <w:tcPr>
            <w:tcW w:w="992" w:type="dxa"/>
          </w:tcPr>
          <w:p w:rsidR="00CF1ABD" w:rsidRDefault="00CF1ABD">
            <w:pPr>
              <w:spacing w:before="120"/>
              <w:jc w:val="right"/>
              <w:rPr>
                <w:snapToGrid w:val="0"/>
                <w:sz w:val="18"/>
                <w:lang w:eastAsia="sv-SE"/>
              </w:rPr>
            </w:pPr>
            <w:r>
              <w:rPr>
                <w:snapToGrid w:val="0"/>
                <w:sz w:val="18"/>
                <w:lang w:eastAsia="sv-SE"/>
              </w:rPr>
              <w:t xml:space="preserve">                           458 784</w:t>
            </w:r>
          </w:p>
        </w:tc>
      </w:tr>
      <w:tr w:rsidR="00000000">
        <w:tblPrEx>
          <w:tblCellMar>
            <w:top w:w="0" w:type="dxa"/>
            <w:bottom w:w="0" w:type="dxa"/>
          </w:tblCellMar>
        </w:tblPrEx>
        <w:trPr>
          <w:trHeight w:val="247"/>
        </w:trPr>
        <w:tc>
          <w:tcPr>
            <w:tcW w:w="597" w:type="dxa"/>
          </w:tcPr>
          <w:p w:rsidR="00CF1ABD" w:rsidRDefault="00CF1ABD">
            <w:pPr>
              <w:spacing w:before="120"/>
              <w:jc w:val="left"/>
              <w:rPr>
                <w:snapToGrid w:val="0"/>
                <w:sz w:val="18"/>
                <w:lang w:eastAsia="sv-SE"/>
              </w:rPr>
            </w:pPr>
            <w:r>
              <w:rPr>
                <w:snapToGrid w:val="0"/>
                <w:sz w:val="18"/>
                <w:lang w:eastAsia="sv-SE"/>
              </w:rPr>
              <w:t>C 3</w:t>
            </w:r>
          </w:p>
        </w:tc>
        <w:tc>
          <w:tcPr>
            <w:tcW w:w="3544" w:type="dxa"/>
          </w:tcPr>
          <w:p w:rsidR="00CF1ABD" w:rsidRDefault="00CF1ABD">
            <w:pPr>
              <w:spacing w:before="120"/>
              <w:jc w:val="left"/>
              <w:rPr>
                <w:i/>
                <w:snapToGrid w:val="0"/>
                <w:sz w:val="18"/>
                <w:lang w:eastAsia="sv-SE"/>
              </w:rPr>
            </w:pPr>
            <w:r>
              <w:rPr>
                <w:snapToGrid w:val="0"/>
                <w:sz w:val="18"/>
                <w:lang w:eastAsia="sv-SE"/>
              </w:rPr>
              <w:t xml:space="preserve">Centrala studiestödsnämnden, </w:t>
            </w:r>
            <w:r>
              <w:rPr>
                <w:i/>
                <w:snapToGrid w:val="0"/>
                <w:sz w:val="18"/>
                <w:lang w:eastAsia="sv-SE"/>
              </w:rPr>
              <w:t>rama</w:t>
            </w:r>
            <w:r>
              <w:rPr>
                <w:i/>
                <w:snapToGrid w:val="0"/>
                <w:sz w:val="18"/>
                <w:lang w:eastAsia="sv-SE"/>
              </w:rPr>
              <w:t>n</w:t>
            </w:r>
            <w:r>
              <w:rPr>
                <w:i/>
                <w:snapToGrid w:val="0"/>
                <w:sz w:val="18"/>
                <w:lang w:eastAsia="sv-SE"/>
              </w:rPr>
              <w:t>slag</w:t>
            </w:r>
          </w:p>
        </w:tc>
        <w:tc>
          <w:tcPr>
            <w:tcW w:w="1134" w:type="dxa"/>
          </w:tcPr>
          <w:p w:rsidR="00CF1ABD" w:rsidRDefault="00CF1ABD">
            <w:pPr>
              <w:spacing w:before="120"/>
              <w:jc w:val="right"/>
              <w:rPr>
                <w:snapToGrid w:val="0"/>
                <w:sz w:val="18"/>
                <w:lang w:eastAsia="sv-SE"/>
              </w:rPr>
            </w:pPr>
            <w:r>
              <w:rPr>
                <w:snapToGrid w:val="0"/>
                <w:sz w:val="18"/>
                <w:lang w:eastAsia="sv-SE"/>
              </w:rPr>
              <w:t>313 924</w:t>
            </w:r>
          </w:p>
        </w:tc>
        <w:tc>
          <w:tcPr>
            <w:tcW w:w="1134" w:type="dxa"/>
          </w:tcPr>
          <w:p w:rsidR="00CF1ABD" w:rsidRDefault="00CF1ABD">
            <w:pPr>
              <w:spacing w:before="120"/>
              <w:jc w:val="right"/>
              <w:rPr>
                <w:snapToGrid w:val="0"/>
                <w:sz w:val="18"/>
                <w:lang w:eastAsia="sv-SE"/>
              </w:rPr>
            </w:pPr>
            <w:r>
              <w:rPr>
                <w:snapToGrid w:val="0"/>
                <w:sz w:val="18"/>
                <w:lang w:eastAsia="sv-SE"/>
              </w:rPr>
              <w:t>+22 400</w:t>
            </w:r>
          </w:p>
        </w:tc>
        <w:tc>
          <w:tcPr>
            <w:tcW w:w="992" w:type="dxa"/>
          </w:tcPr>
          <w:p w:rsidR="00CF1ABD" w:rsidRDefault="00CF1ABD">
            <w:pPr>
              <w:spacing w:before="120"/>
              <w:jc w:val="right"/>
              <w:rPr>
                <w:snapToGrid w:val="0"/>
                <w:sz w:val="18"/>
                <w:lang w:eastAsia="sv-SE"/>
              </w:rPr>
            </w:pPr>
            <w:r>
              <w:rPr>
                <w:snapToGrid w:val="0"/>
                <w:sz w:val="18"/>
                <w:lang w:eastAsia="sv-SE"/>
              </w:rPr>
              <w:t>336 324</w:t>
            </w:r>
          </w:p>
        </w:tc>
      </w:tr>
      <w:tr w:rsidR="00000000">
        <w:tblPrEx>
          <w:tblCellMar>
            <w:top w:w="0" w:type="dxa"/>
            <w:bottom w:w="0" w:type="dxa"/>
          </w:tblCellMar>
        </w:tblPrEx>
        <w:trPr>
          <w:trHeight w:hRule="exact" w:val="160"/>
        </w:trPr>
        <w:tc>
          <w:tcPr>
            <w:tcW w:w="597" w:type="dxa"/>
          </w:tcPr>
          <w:p w:rsidR="00CF1ABD" w:rsidRDefault="00CF1ABD">
            <w:pPr>
              <w:spacing w:before="120"/>
              <w:jc w:val="left"/>
              <w:rPr>
                <w:snapToGrid w:val="0"/>
                <w:sz w:val="18"/>
                <w:lang w:eastAsia="sv-SE"/>
              </w:rPr>
            </w:pPr>
          </w:p>
        </w:tc>
        <w:tc>
          <w:tcPr>
            <w:tcW w:w="3544" w:type="dxa"/>
          </w:tcPr>
          <w:p w:rsidR="00CF1ABD" w:rsidRDefault="00CF1ABD">
            <w:pPr>
              <w:spacing w:before="120"/>
              <w:jc w:val="left"/>
              <w:rPr>
                <w:snapToGrid w:val="0"/>
                <w:sz w:val="18"/>
                <w:lang w:eastAsia="sv-SE"/>
              </w:rPr>
            </w:pPr>
          </w:p>
        </w:tc>
        <w:tc>
          <w:tcPr>
            <w:tcW w:w="1134" w:type="dxa"/>
          </w:tcPr>
          <w:p w:rsidR="00CF1ABD" w:rsidRDefault="00CF1ABD">
            <w:pPr>
              <w:spacing w:before="120"/>
              <w:jc w:val="right"/>
              <w:rPr>
                <w:snapToGrid w:val="0"/>
                <w:sz w:val="18"/>
                <w:lang w:eastAsia="sv-SE"/>
              </w:rPr>
            </w:pPr>
          </w:p>
        </w:tc>
        <w:tc>
          <w:tcPr>
            <w:tcW w:w="1134" w:type="dxa"/>
          </w:tcPr>
          <w:p w:rsidR="00CF1ABD" w:rsidRDefault="00CF1ABD">
            <w:pPr>
              <w:spacing w:before="120"/>
              <w:jc w:val="right"/>
              <w:rPr>
                <w:snapToGrid w:val="0"/>
                <w:sz w:val="18"/>
                <w:lang w:eastAsia="sv-SE"/>
              </w:rPr>
            </w:pPr>
          </w:p>
        </w:tc>
        <w:tc>
          <w:tcPr>
            <w:tcW w:w="992" w:type="dxa"/>
          </w:tcPr>
          <w:p w:rsidR="00CF1ABD" w:rsidRDefault="00CF1ABD">
            <w:pPr>
              <w:spacing w:before="120"/>
              <w:jc w:val="right"/>
              <w:rPr>
                <w:snapToGrid w:val="0"/>
                <w:sz w:val="18"/>
                <w:lang w:eastAsia="sv-SE"/>
              </w:rPr>
            </w:pPr>
          </w:p>
        </w:tc>
      </w:tr>
    </w:tbl>
    <w:p w:rsidR="00CF1ABD" w:rsidRDefault="00CF1ABD">
      <w:r>
        <w:br w:type="page"/>
      </w:r>
    </w:p>
    <w:p w:rsidR="00CF1ABD" w:rsidRDefault="00CF1ABD">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597"/>
        <w:gridCol w:w="3544"/>
        <w:gridCol w:w="1134"/>
        <w:gridCol w:w="1134"/>
        <w:gridCol w:w="992"/>
      </w:tblGrid>
      <w:tr w:rsidR="00000000">
        <w:tblPrEx>
          <w:tblCellMar>
            <w:top w:w="0" w:type="dxa"/>
            <w:bottom w:w="0" w:type="dxa"/>
          </w:tblCellMar>
        </w:tblPrEx>
        <w:trPr>
          <w:trHeight w:val="240"/>
        </w:trPr>
        <w:tc>
          <w:tcPr>
            <w:tcW w:w="597" w:type="dxa"/>
            <w:tcBorders>
              <w:top w:val="single" w:sz="4" w:space="0" w:color="auto"/>
            </w:tcBorders>
          </w:tcPr>
          <w:p w:rsidR="00CF1ABD" w:rsidRDefault="00CF1ABD">
            <w:pPr>
              <w:spacing w:before="120" w:line="240" w:lineRule="auto"/>
              <w:jc w:val="left"/>
              <w:rPr>
                <w:snapToGrid w:val="0"/>
                <w:sz w:val="17"/>
                <w:lang w:eastAsia="sv-SE"/>
              </w:rPr>
            </w:pPr>
          </w:p>
        </w:tc>
        <w:tc>
          <w:tcPr>
            <w:tcW w:w="3544" w:type="dxa"/>
            <w:tcBorders>
              <w:top w:val="single" w:sz="4" w:space="0" w:color="auto"/>
            </w:tcBorders>
          </w:tcPr>
          <w:p w:rsidR="00CF1ABD" w:rsidRDefault="00CF1ABD">
            <w:pPr>
              <w:spacing w:before="120" w:line="240" w:lineRule="auto"/>
              <w:jc w:val="left"/>
              <w:rPr>
                <w:b/>
                <w:snapToGrid w:val="0"/>
                <w:sz w:val="17"/>
                <w:lang w:eastAsia="sv-SE"/>
              </w:rPr>
            </w:pPr>
            <w:r>
              <w:rPr>
                <w:b/>
                <w:snapToGrid w:val="0"/>
                <w:sz w:val="17"/>
                <w:lang w:eastAsia="sv-SE"/>
              </w:rPr>
              <w:t>Utgiftsområde</w:t>
            </w:r>
          </w:p>
        </w:tc>
        <w:tc>
          <w:tcPr>
            <w:tcW w:w="1134" w:type="dxa"/>
            <w:tcBorders>
              <w:top w:val="single" w:sz="4" w:space="0" w:color="auto"/>
            </w:tcBorders>
          </w:tcPr>
          <w:p w:rsidR="00CF1ABD" w:rsidRDefault="00CF1ABD">
            <w:pPr>
              <w:spacing w:before="120" w:line="240" w:lineRule="auto"/>
              <w:jc w:val="right"/>
              <w:rPr>
                <w:snapToGrid w:val="0"/>
                <w:sz w:val="17"/>
                <w:lang w:eastAsia="sv-SE"/>
              </w:rPr>
            </w:pPr>
            <w:r>
              <w:rPr>
                <w:snapToGrid w:val="0"/>
                <w:sz w:val="17"/>
                <w:lang w:eastAsia="sv-SE"/>
              </w:rPr>
              <w:t>Belopp enligt</w:t>
            </w:r>
          </w:p>
        </w:tc>
        <w:tc>
          <w:tcPr>
            <w:tcW w:w="1134" w:type="dxa"/>
            <w:tcBorders>
              <w:top w:val="single" w:sz="4" w:space="0" w:color="auto"/>
              <w:bottom w:val="single" w:sz="4" w:space="0" w:color="auto"/>
            </w:tcBorders>
          </w:tcPr>
          <w:p w:rsidR="00CF1ABD" w:rsidRDefault="00CF1ABD">
            <w:pPr>
              <w:spacing w:before="120" w:line="240" w:lineRule="auto"/>
              <w:jc w:val="right"/>
              <w:rPr>
                <w:snapToGrid w:val="0"/>
                <w:sz w:val="17"/>
                <w:lang w:eastAsia="sv-SE"/>
              </w:rPr>
            </w:pPr>
            <w:r>
              <w:rPr>
                <w:snapToGrid w:val="0"/>
                <w:sz w:val="17"/>
                <w:lang w:eastAsia="sv-SE"/>
              </w:rPr>
              <w:t>Regerin</w:t>
            </w:r>
            <w:r>
              <w:rPr>
                <w:snapToGrid w:val="0"/>
                <w:sz w:val="17"/>
                <w:lang w:eastAsia="sv-SE"/>
              </w:rPr>
              <w:t>g</w:t>
            </w:r>
            <w:r>
              <w:rPr>
                <w:snapToGrid w:val="0"/>
                <w:sz w:val="17"/>
                <w:lang w:eastAsia="sv-SE"/>
              </w:rPr>
              <w:t>ens</w:t>
            </w:r>
          </w:p>
        </w:tc>
        <w:tc>
          <w:tcPr>
            <w:tcW w:w="992" w:type="dxa"/>
            <w:tcBorders>
              <w:top w:val="single" w:sz="4" w:space="0" w:color="auto"/>
              <w:bottom w:val="single" w:sz="4" w:space="0" w:color="auto"/>
            </w:tcBorders>
          </w:tcPr>
          <w:p w:rsidR="00CF1ABD" w:rsidRDefault="00CF1ABD">
            <w:pPr>
              <w:spacing w:before="120" w:line="240" w:lineRule="auto"/>
              <w:rPr>
                <w:snapToGrid w:val="0"/>
                <w:sz w:val="17"/>
                <w:lang w:eastAsia="sv-SE"/>
              </w:rPr>
            </w:pPr>
            <w:r>
              <w:rPr>
                <w:snapToGrid w:val="0"/>
                <w:sz w:val="17"/>
                <w:lang w:eastAsia="sv-SE"/>
              </w:rPr>
              <w:t>förslag</w:t>
            </w:r>
          </w:p>
        </w:tc>
      </w:tr>
      <w:tr w:rsidR="00000000">
        <w:tblPrEx>
          <w:tblCellMar>
            <w:top w:w="0" w:type="dxa"/>
            <w:bottom w:w="0" w:type="dxa"/>
          </w:tblCellMar>
        </w:tblPrEx>
        <w:trPr>
          <w:trHeight w:val="240"/>
        </w:trPr>
        <w:tc>
          <w:tcPr>
            <w:tcW w:w="597" w:type="dxa"/>
          </w:tcPr>
          <w:p w:rsidR="00CF1ABD" w:rsidRDefault="00CF1ABD">
            <w:pPr>
              <w:spacing w:before="0" w:line="240" w:lineRule="auto"/>
              <w:jc w:val="left"/>
              <w:rPr>
                <w:snapToGrid w:val="0"/>
                <w:sz w:val="17"/>
                <w:lang w:eastAsia="sv-SE"/>
              </w:rPr>
            </w:pPr>
          </w:p>
        </w:tc>
        <w:tc>
          <w:tcPr>
            <w:tcW w:w="3544" w:type="dxa"/>
          </w:tcPr>
          <w:p w:rsidR="00CF1ABD" w:rsidRDefault="00CF1ABD">
            <w:pPr>
              <w:spacing w:before="0" w:line="240" w:lineRule="auto"/>
              <w:jc w:val="left"/>
              <w:rPr>
                <w:snapToGrid w:val="0"/>
                <w:sz w:val="17"/>
                <w:lang w:eastAsia="sv-SE"/>
              </w:rPr>
            </w:pPr>
            <w:r>
              <w:rPr>
                <w:snapToGrid w:val="0"/>
                <w:sz w:val="17"/>
                <w:lang w:eastAsia="sv-SE"/>
              </w:rPr>
              <w:t xml:space="preserve"> Anslag          </w:t>
            </w:r>
          </w:p>
        </w:tc>
        <w:tc>
          <w:tcPr>
            <w:tcW w:w="1134" w:type="dxa"/>
          </w:tcPr>
          <w:p w:rsidR="00CF1ABD" w:rsidRDefault="00CF1ABD">
            <w:pPr>
              <w:spacing w:before="0" w:line="240" w:lineRule="auto"/>
              <w:jc w:val="right"/>
              <w:rPr>
                <w:snapToGrid w:val="0"/>
                <w:sz w:val="17"/>
                <w:lang w:eastAsia="sv-SE"/>
              </w:rPr>
            </w:pPr>
            <w:r>
              <w:rPr>
                <w:snapToGrid w:val="0"/>
                <w:sz w:val="17"/>
                <w:lang w:eastAsia="sv-SE"/>
              </w:rPr>
              <w:t>statsbudgeten 1998 + TB1</w:t>
            </w:r>
          </w:p>
        </w:tc>
        <w:tc>
          <w:tcPr>
            <w:tcW w:w="1134" w:type="dxa"/>
          </w:tcPr>
          <w:p w:rsidR="00CF1ABD" w:rsidRDefault="00CF1ABD">
            <w:pPr>
              <w:spacing w:before="0" w:line="240" w:lineRule="auto"/>
              <w:jc w:val="right"/>
              <w:rPr>
                <w:snapToGrid w:val="0"/>
                <w:sz w:val="17"/>
                <w:lang w:eastAsia="sv-SE"/>
              </w:rPr>
            </w:pPr>
            <w:r>
              <w:rPr>
                <w:snapToGrid w:val="0"/>
                <w:sz w:val="17"/>
                <w:lang w:eastAsia="sv-SE"/>
              </w:rPr>
              <w:t>Förändring av ram /anslag</w:t>
            </w:r>
          </w:p>
        </w:tc>
        <w:tc>
          <w:tcPr>
            <w:tcW w:w="992" w:type="dxa"/>
          </w:tcPr>
          <w:p w:rsidR="00CF1ABD" w:rsidRDefault="00CF1ABD">
            <w:pPr>
              <w:spacing w:before="0" w:line="240" w:lineRule="auto"/>
              <w:jc w:val="right"/>
              <w:rPr>
                <w:snapToGrid w:val="0"/>
                <w:sz w:val="17"/>
                <w:lang w:eastAsia="sv-SE"/>
              </w:rPr>
            </w:pPr>
            <w:r>
              <w:rPr>
                <w:snapToGrid w:val="0"/>
                <w:sz w:val="17"/>
                <w:lang w:eastAsia="sv-SE"/>
              </w:rPr>
              <w:t>Ny ram /Ny a</w:t>
            </w:r>
            <w:r>
              <w:rPr>
                <w:snapToGrid w:val="0"/>
                <w:sz w:val="17"/>
                <w:lang w:eastAsia="sv-SE"/>
              </w:rPr>
              <w:t>n</w:t>
            </w:r>
            <w:r>
              <w:rPr>
                <w:snapToGrid w:val="0"/>
                <w:sz w:val="17"/>
                <w:lang w:eastAsia="sv-SE"/>
              </w:rPr>
              <w:t>slagsnivå</w:t>
            </w:r>
          </w:p>
        </w:tc>
      </w:tr>
      <w:tr w:rsidR="00000000">
        <w:tblPrEx>
          <w:tblCellMar>
            <w:top w:w="0" w:type="dxa"/>
            <w:bottom w:w="0" w:type="dxa"/>
          </w:tblCellMar>
        </w:tblPrEx>
        <w:trPr>
          <w:trHeight w:hRule="exact" w:val="140"/>
        </w:trPr>
        <w:tc>
          <w:tcPr>
            <w:tcW w:w="597" w:type="dxa"/>
            <w:tcBorders>
              <w:top w:val="single" w:sz="4" w:space="0" w:color="auto"/>
            </w:tcBorders>
          </w:tcPr>
          <w:p w:rsidR="00CF1ABD" w:rsidRDefault="00CF1ABD">
            <w:pPr>
              <w:spacing w:before="0" w:line="240" w:lineRule="auto"/>
              <w:jc w:val="left"/>
              <w:rPr>
                <w:snapToGrid w:val="0"/>
                <w:sz w:val="17"/>
                <w:lang w:eastAsia="sv-SE"/>
              </w:rPr>
            </w:pPr>
          </w:p>
        </w:tc>
        <w:tc>
          <w:tcPr>
            <w:tcW w:w="3544" w:type="dxa"/>
            <w:tcBorders>
              <w:top w:val="single" w:sz="4" w:space="0" w:color="auto"/>
            </w:tcBorders>
          </w:tcPr>
          <w:p w:rsidR="00CF1ABD" w:rsidRDefault="00CF1ABD">
            <w:pPr>
              <w:spacing w:before="0" w:line="240" w:lineRule="auto"/>
              <w:jc w:val="left"/>
              <w:rPr>
                <w:snapToGrid w:val="0"/>
                <w:sz w:val="17"/>
                <w:lang w:eastAsia="sv-SE"/>
              </w:rPr>
            </w:pPr>
          </w:p>
        </w:tc>
        <w:tc>
          <w:tcPr>
            <w:tcW w:w="1134" w:type="dxa"/>
            <w:tcBorders>
              <w:top w:val="single" w:sz="4" w:space="0" w:color="auto"/>
            </w:tcBorders>
          </w:tcPr>
          <w:p w:rsidR="00CF1ABD" w:rsidRDefault="00CF1ABD">
            <w:pPr>
              <w:spacing w:before="0" w:line="240" w:lineRule="auto"/>
              <w:jc w:val="right"/>
              <w:rPr>
                <w:snapToGrid w:val="0"/>
                <w:sz w:val="17"/>
                <w:lang w:eastAsia="sv-SE"/>
              </w:rPr>
            </w:pPr>
          </w:p>
        </w:tc>
        <w:tc>
          <w:tcPr>
            <w:tcW w:w="1134" w:type="dxa"/>
            <w:tcBorders>
              <w:top w:val="single" w:sz="4" w:space="0" w:color="auto"/>
            </w:tcBorders>
          </w:tcPr>
          <w:p w:rsidR="00CF1ABD" w:rsidRDefault="00CF1ABD">
            <w:pPr>
              <w:spacing w:before="0" w:line="240" w:lineRule="auto"/>
              <w:jc w:val="right"/>
              <w:rPr>
                <w:snapToGrid w:val="0"/>
                <w:sz w:val="17"/>
                <w:lang w:eastAsia="sv-SE"/>
              </w:rPr>
            </w:pPr>
          </w:p>
        </w:tc>
        <w:tc>
          <w:tcPr>
            <w:tcW w:w="992" w:type="dxa"/>
            <w:tcBorders>
              <w:top w:val="single" w:sz="4" w:space="0" w:color="auto"/>
            </w:tcBorders>
          </w:tcPr>
          <w:p w:rsidR="00CF1ABD" w:rsidRDefault="00CF1ABD">
            <w:pPr>
              <w:spacing w:before="0" w:line="240" w:lineRule="auto"/>
              <w:jc w:val="right"/>
              <w:rPr>
                <w:snapToGrid w:val="0"/>
                <w:sz w:val="17"/>
                <w:lang w:eastAsia="sv-SE"/>
              </w:rPr>
            </w:pPr>
          </w:p>
        </w:tc>
      </w:tr>
      <w:tr w:rsidR="00000000">
        <w:tblPrEx>
          <w:tblCellMar>
            <w:top w:w="0" w:type="dxa"/>
            <w:bottom w:w="0" w:type="dxa"/>
          </w:tblCellMar>
        </w:tblPrEx>
        <w:trPr>
          <w:trHeight w:val="494"/>
        </w:trPr>
        <w:tc>
          <w:tcPr>
            <w:tcW w:w="597" w:type="dxa"/>
          </w:tcPr>
          <w:p w:rsidR="00CF1ABD" w:rsidRDefault="00CF1ABD">
            <w:pPr>
              <w:spacing w:before="120" w:line="240" w:lineRule="auto"/>
              <w:jc w:val="left"/>
              <w:rPr>
                <w:b/>
                <w:snapToGrid w:val="0"/>
                <w:sz w:val="18"/>
                <w:lang w:eastAsia="sv-SE"/>
              </w:rPr>
            </w:pPr>
            <w:r>
              <w:rPr>
                <w:b/>
                <w:snapToGrid w:val="0"/>
                <w:sz w:val="18"/>
                <w:lang w:eastAsia="sv-SE"/>
              </w:rPr>
              <w:t>18</w:t>
            </w:r>
          </w:p>
        </w:tc>
        <w:tc>
          <w:tcPr>
            <w:tcW w:w="3544" w:type="dxa"/>
          </w:tcPr>
          <w:p w:rsidR="00CF1ABD" w:rsidRDefault="00CF1ABD">
            <w:pPr>
              <w:spacing w:before="120" w:line="240" w:lineRule="auto"/>
              <w:jc w:val="left"/>
              <w:rPr>
                <w:b/>
                <w:snapToGrid w:val="0"/>
                <w:sz w:val="18"/>
                <w:lang w:eastAsia="sv-SE"/>
              </w:rPr>
            </w:pPr>
            <w:r>
              <w:rPr>
                <w:b/>
                <w:snapToGrid w:val="0"/>
                <w:sz w:val="18"/>
                <w:lang w:eastAsia="sv-SE"/>
              </w:rPr>
              <w:t>Samhällsplanering, bostadsförsörjning och byggande</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 xml:space="preserve">                    22 902 383</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 xml:space="preserve">                +289 454</w:t>
            </w:r>
          </w:p>
        </w:tc>
        <w:tc>
          <w:tcPr>
            <w:tcW w:w="992" w:type="dxa"/>
          </w:tcPr>
          <w:p w:rsidR="00CF1ABD" w:rsidRDefault="00CF1ABD">
            <w:pPr>
              <w:spacing w:before="120" w:line="240" w:lineRule="auto"/>
              <w:jc w:val="right"/>
              <w:rPr>
                <w:b/>
                <w:snapToGrid w:val="0"/>
                <w:sz w:val="18"/>
                <w:lang w:eastAsia="sv-SE"/>
              </w:rPr>
            </w:pPr>
            <w:r>
              <w:rPr>
                <w:b/>
                <w:snapToGrid w:val="0"/>
                <w:sz w:val="18"/>
                <w:lang w:eastAsia="sv-SE"/>
              </w:rPr>
              <w:t xml:space="preserve">                   23 191 837</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A 1</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Boverket: Förvaltningskostnader,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120 455</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-17 000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103 455</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A 2</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Räntebidrag m.m.,</w:t>
            </w:r>
            <w:r>
              <w:rPr>
                <w:i/>
                <w:snapToGrid w:val="0"/>
                <w:sz w:val="18"/>
                <w:lang w:eastAsia="sv-SE"/>
              </w:rPr>
              <w:t xml:space="preserve"> 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12 100 000</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-600 000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11 500 000</w:t>
            </w:r>
          </w:p>
        </w:tc>
      </w:tr>
      <w:tr w:rsidR="00000000">
        <w:tblPrEx>
          <w:tblCellMar>
            <w:top w:w="0" w:type="dxa"/>
            <w:bottom w:w="0" w:type="dxa"/>
          </w:tblCellMar>
        </w:tblPrEx>
        <w:trPr>
          <w:trHeight w:val="494"/>
        </w:trPr>
        <w:tc>
          <w:tcPr>
            <w:tcW w:w="597" w:type="dxa"/>
          </w:tcPr>
          <w:p w:rsidR="00CF1ABD" w:rsidRDefault="00CF1ABD">
            <w:pPr>
              <w:spacing w:before="120" w:line="240" w:lineRule="auto"/>
              <w:jc w:val="left"/>
              <w:rPr>
                <w:snapToGrid w:val="0"/>
                <w:sz w:val="18"/>
                <w:lang w:eastAsia="sv-SE"/>
              </w:rPr>
            </w:pPr>
            <w:r>
              <w:rPr>
                <w:snapToGrid w:val="0"/>
                <w:sz w:val="18"/>
                <w:lang w:eastAsia="sv-SE"/>
              </w:rPr>
              <w:t>A 4</w:t>
            </w:r>
          </w:p>
        </w:tc>
        <w:tc>
          <w:tcPr>
            <w:tcW w:w="3544" w:type="dxa"/>
          </w:tcPr>
          <w:p w:rsidR="00CF1ABD" w:rsidRDefault="00CF1ABD">
            <w:pPr>
              <w:spacing w:before="120" w:line="240" w:lineRule="auto"/>
              <w:jc w:val="left"/>
              <w:rPr>
                <w:snapToGrid w:val="0"/>
                <w:sz w:val="18"/>
                <w:lang w:eastAsia="sv-SE"/>
              </w:rPr>
            </w:pPr>
            <w:r>
              <w:rPr>
                <w:snapToGrid w:val="0"/>
                <w:sz w:val="18"/>
                <w:lang w:eastAsia="sv-SE"/>
              </w:rPr>
              <w:t>Statens bostadskreditnämnd: Förvaltningskos</w:t>
            </w:r>
            <w:r>
              <w:rPr>
                <w:snapToGrid w:val="0"/>
                <w:sz w:val="18"/>
                <w:lang w:eastAsia="sv-SE"/>
              </w:rPr>
              <w:t>t</w:t>
            </w:r>
            <w:r>
              <w:rPr>
                <w:snapToGrid w:val="0"/>
                <w:sz w:val="18"/>
                <w:lang w:eastAsia="sv-SE"/>
              </w:rPr>
              <w:t>nader,</w:t>
            </w:r>
            <w:r>
              <w:rPr>
                <w:i/>
                <w:snapToGrid w:val="0"/>
                <w:sz w:val="18"/>
                <w:lang w:eastAsia="sv-SE"/>
              </w:rPr>
              <w:t xml:space="preserve"> ramansla</w:t>
            </w:r>
            <w:r>
              <w:rPr>
                <w:snapToGrid w:val="0"/>
                <w:sz w:val="18"/>
                <w:lang w:eastAsia="sv-SE"/>
              </w:rPr>
              <w:t>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12 480</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-2 000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 xml:space="preserve">                     10 480</w:t>
            </w:r>
          </w:p>
        </w:tc>
      </w:tr>
      <w:tr w:rsidR="00000000">
        <w:tblPrEx>
          <w:tblCellMar>
            <w:top w:w="0" w:type="dxa"/>
            <w:bottom w:w="0" w:type="dxa"/>
          </w:tblCellMar>
        </w:tblPrEx>
        <w:trPr>
          <w:trHeight w:val="494"/>
        </w:trPr>
        <w:tc>
          <w:tcPr>
            <w:tcW w:w="597" w:type="dxa"/>
          </w:tcPr>
          <w:p w:rsidR="00CF1ABD" w:rsidRDefault="00CF1ABD">
            <w:pPr>
              <w:spacing w:before="120" w:line="240" w:lineRule="auto"/>
              <w:jc w:val="left"/>
              <w:rPr>
                <w:snapToGrid w:val="0"/>
                <w:sz w:val="18"/>
                <w:lang w:eastAsia="sv-SE"/>
              </w:rPr>
            </w:pPr>
            <w:r>
              <w:rPr>
                <w:snapToGrid w:val="0"/>
                <w:sz w:val="18"/>
                <w:lang w:eastAsia="sv-SE"/>
              </w:rPr>
              <w:t>A 5</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Statens bostadskreditnämnd: Garantiverksa</w:t>
            </w:r>
            <w:r>
              <w:rPr>
                <w:snapToGrid w:val="0"/>
                <w:sz w:val="18"/>
                <w:lang w:eastAsia="sv-SE"/>
              </w:rPr>
              <w:t>m</w:t>
            </w:r>
            <w:r>
              <w:rPr>
                <w:snapToGrid w:val="0"/>
                <w:sz w:val="18"/>
                <w:lang w:eastAsia="sv-SE"/>
              </w:rPr>
              <w:t xml:space="preserve">het,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1 500 000</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+1 015 000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 xml:space="preserve">                       2 515 000</w:t>
            </w:r>
          </w:p>
        </w:tc>
      </w:tr>
      <w:tr w:rsidR="00000000">
        <w:tblPrEx>
          <w:tblCellMar>
            <w:top w:w="0" w:type="dxa"/>
            <w:bottom w:w="0" w:type="dxa"/>
          </w:tblCellMar>
        </w:tblPrEx>
        <w:trPr>
          <w:trHeight w:val="494"/>
        </w:trPr>
        <w:tc>
          <w:tcPr>
            <w:tcW w:w="597" w:type="dxa"/>
          </w:tcPr>
          <w:p w:rsidR="00CF1ABD" w:rsidRDefault="00CF1ABD">
            <w:pPr>
              <w:spacing w:before="120" w:line="240" w:lineRule="auto"/>
              <w:jc w:val="left"/>
              <w:rPr>
                <w:snapToGrid w:val="0"/>
                <w:sz w:val="18"/>
                <w:lang w:eastAsia="sv-SE"/>
              </w:rPr>
            </w:pPr>
            <w:r>
              <w:rPr>
                <w:snapToGrid w:val="0"/>
                <w:sz w:val="18"/>
                <w:lang w:eastAsia="sv-SE"/>
              </w:rPr>
              <w:t>A 8</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Bidrag till Fonden för fukt- och mögelskador,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60 000</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-15 000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 xml:space="preserve">                       45 000</w:t>
            </w:r>
          </w:p>
        </w:tc>
      </w:tr>
      <w:tr w:rsidR="00000000">
        <w:tblPrEx>
          <w:tblCellMar>
            <w:top w:w="0" w:type="dxa"/>
            <w:bottom w:w="0" w:type="dxa"/>
          </w:tblCellMar>
        </w:tblPrEx>
        <w:trPr>
          <w:trHeight w:val="494"/>
        </w:trPr>
        <w:tc>
          <w:tcPr>
            <w:tcW w:w="597" w:type="dxa"/>
          </w:tcPr>
          <w:p w:rsidR="00CF1ABD" w:rsidRDefault="00CF1ABD">
            <w:pPr>
              <w:spacing w:before="120" w:line="240" w:lineRule="auto"/>
              <w:jc w:val="left"/>
              <w:rPr>
                <w:snapToGrid w:val="0"/>
                <w:sz w:val="18"/>
                <w:lang w:eastAsia="sv-SE"/>
              </w:rPr>
            </w:pPr>
            <w:r>
              <w:rPr>
                <w:snapToGrid w:val="0"/>
                <w:sz w:val="18"/>
                <w:lang w:eastAsia="sv-SE"/>
              </w:rPr>
              <w:t>A 9</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Bidrag till åtgärder mot radon i bostäder,</w:t>
            </w:r>
            <w:r>
              <w:rPr>
                <w:i/>
                <w:snapToGrid w:val="0"/>
                <w:sz w:val="18"/>
                <w:lang w:eastAsia="sv-SE"/>
              </w:rPr>
              <w:t xml:space="preserve"> r</w:t>
            </w:r>
            <w:r>
              <w:rPr>
                <w:i/>
                <w:snapToGrid w:val="0"/>
                <w:sz w:val="18"/>
                <w:lang w:eastAsia="sv-SE"/>
              </w:rPr>
              <w:t>a</w:t>
            </w:r>
            <w:r>
              <w:rPr>
                <w:i/>
                <w:snapToGrid w:val="0"/>
                <w:sz w:val="18"/>
                <w:lang w:eastAsia="sv-SE"/>
              </w:rPr>
              <w:t>m</w:t>
            </w:r>
            <w:r>
              <w:rPr>
                <w:i/>
                <w:snapToGrid w:val="0"/>
                <w:sz w:val="18"/>
                <w:lang w:eastAsia="sv-SE"/>
              </w:rPr>
              <w:softHyphen/>
              <w:t>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12 000</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-7 000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 xml:space="preserve">                     5 000</w:t>
            </w:r>
          </w:p>
        </w:tc>
      </w:tr>
      <w:tr w:rsidR="00000000">
        <w:tblPrEx>
          <w:tblCellMar>
            <w:top w:w="0" w:type="dxa"/>
            <w:bottom w:w="0" w:type="dxa"/>
          </w:tblCellMar>
        </w:tblPrEx>
        <w:trPr>
          <w:trHeight w:val="494"/>
        </w:trPr>
        <w:tc>
          <w:tcPr>
            <w:tcW w:w="597" w:type="dxa"/>
          </w:tcPr>
          <w:p w:rsidR="00CF1ABD" w:rsidRDefault="00CF1ABD">
            <w:pPr>
              <w:spacing w:before="120" w:line="240" w:lineRule="auto"/>
              <w:jc w:val="left"/>
              <w:rPr>
                <w:snapToGrid w:val="0"/>
                <w:sz w:val="18"/>
                <w:lang w:eastAsia="sv-SE"/>
              </w:rPr>
            </w:pPr>
            <w:r>
              <w:rPr>
                <w:snapToGrid w:val="0"/>
                <w:sz w:val="18"/>
                <w:lang w:eastAsia="sv-SE"/>
              </w:rPr>
              <w:t>A 12</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Investeringsbidrag för anordnande av bostäder för studenter m.fl., </w:t>
            </w:r>
            <w:r>
              <w:rPr>
                <w:i/>
                <w:snapToGrid w:val="0"/>
                <w:sz w:val="18"/>
                <w:lang w:eastAsia="sv-SE"/>
              </w:rPr>
              <w:t>rama</w:t>
            </w:r>
            <w:r>
              <w:rPr>
                <w:i/>
                <w:snapToGrid w:val="0"/>
                <w:sz w:val="18"/>
                <w:lang w:eastAsia="sv-SE"/>
              </w:rPr>
              <w:t>n</w:t>
            </w:r>
            <w:r>
              <w:rPr>
                <w:i/>
                <w:snapToGrid w:val="0"/>
                <w:sz w:val="18"/>
                <w:lang w:eastAsia="sv-SE"/>
              </w:rPr>
              <w:t>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75 000</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-75 000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 xml:space="preserve">                               0</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C 1</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Länsstyrelserna m.m.,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1 646 481</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-7 546</w:t>
            </w:r>
          </w:p>
        </w:tc>
        <w:tc>
          <w:tcPr>
            <w:tcW w:w="992" w:type="dxa"/>
          </w:tcPr>
          <w:p w:rsidR="00CF1ABD" w:rsidRDefault="00CF1ABD">
            <w:pPr>
              <w:spacing w:before="120" w:line="240" w:lineRule="auto"/>
              <w:jc w:val="right"/>
              <w:rPr>
                <w:snapToGrid w:val="0"/>
                <w:sz w:val="18"/>
                <w:lang w:eastAsia="sv-SE"/>
              </w:rPr>
            </w:pPr>
            <w:r>
              <w:rPr>
                <w:snapToGrid w:val="0"/>
                <w:sz w:val="18"/>
                <w:lang w:eastAsia="sv-SE"/>
              </w:rPr>
              <w:t>1 638 935</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D 2</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Statens va-nämnd,</w:t>
            </w:r>
            <w:r>
              <w:rPr>
                <w:i/>
                <w:snapToGrid w:val="0"/>
                <w:sz w:val="18"/>
                <w:lang w:eastAsia="sv-SE"/>
              </w:rPr>
              <w:t xml:space="preserve"> 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5 349</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-2 000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3 349</w:t>
            </w:r>
          </w:p>
        </w:tc>
      </w:tr>
      <w:tr w:rsidR="00000000">
        <w:tblPrEx>
          <w:tblCellMar>
            <w:top w:w="0" w:type="dxa"/>
            <w:bottom w:w="0" w:type="dxa"/>
          </w:tblCellMar>
        </w:tblPrEx>
        <w:trPr>
          <w:trHeight w:hRule="exact" w:val="160"/>
        </w:trPr>
        <w:tc>
          <w:tcPr>
            <w:tcW w:w="597" w:type="dxa"/>
          </w:tcPr>
          <w:p w:rsidR="00CF1ABD" w:rsidRDefault="00CF1ABD">
            <w:pPr>
              <w:spacing w:before="120"/>
              <w:jc w:val="left"/>
              <w:rPr>
                <w:snapToGrid w:val="0"/>
                <w:sz w:val="18"/>
                <w:lang w:eastAsia="sv-SE"/>
              </w:rPr>
            </w:pPr>
          </w:p>
        </w:tc>
        <w:tc>
          <w:tcPr>
            <w:tcW w:w="3544" w:type="dxa"/>
          </w:tcPr>
          <w:p w:rsidR="00CF1ABD" w:rsidRDefault="00CF1ABD">
            <w:pPr>
              <w:spacing w:before="120"/>
              <w:jc w:val="left"/>
              <w:rPr>
                <w:snapToGrid w:val="0"/>
                <w:sz w:val="18"/>
                <w:lang w:eastAsia="sv-SE"/>
              </w:rPr>
            </w:pPr>
          </w:p>
        </w:tc>
        <w:tc>
          <w:tcPr>
            <w:tcW w:w="1134" w:type="dxa"/>
          </w:tcPr>
          <w:p w:rsidR="00CF1ABD" w:rsidRDefault="00CF1ABD">
            <w:pPr>
              <w:spacing w:before="120"/>
              <w:jc w:val="right"/>
              <w:rPr>
                <w:snapToGrid w:val="0"/>
                <w:sz w:val="18"/>
                <w:lang w:eastAsia="sv-SE"/>
              </w:rPr>
            </w:pPr>
          </w:p>
        </w:tc>
        <w:tc>
          <w:tcPr>
            <w:tcW w:w="1134" w:type="dxa"/>
          </w:tcPr>
          <w:p w:rsidR="00CF1ABD" w:rsidRDefault="00CF1ABD">
            <w:pPr>
              <w:spacing w:before="120"/>
              <w:jc w:val="right"/>
              <w:rPr>
                <w:snapToGrid w:val="0"/>
                <w:sz w:val="18"/>
                <w:lang w:eastAsia="sv-SE"/>
              </w:rPr>
            </w:pPr>
          </w:p>
        </w:tc>
        <w:tc>
          <w:tcPr>
            <w:tcW w:w="992" w:type="dxa"/>
          </w:tcPr>
          <w:p w:rsidR="00CF1ABD" w:rsidRDefault="00CF1ABD">
            <w:pPr>
              <w:spacing w:before="120"/>
              <w:jc w:val="right"/>
              <w:rPr>
                <w:snapToGrid w:val="0"/>
                <w:sz w:val="18"/>
                <w:lang w:eastAsia="sv-SE"/>
              </w:rPr>
            </w:pP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b/>
                <w:snapToGrid w:val="0"/>
                <w:sz w:val="18"/>
                <w:lang w:eastAsia="sv-SE"/>
              </w:rPr>
            </w:pPr>
            <w:r>
              <w:rPr>
                <w:b/>
                <w:snapToGrid w:val="0"/>
                <w:sz w:val="18"/>
                <w:lang w:eastAsia="sv-SE"/>
              </w:rPr>
              <w:t>20</w:t>
            </w:r>
          </w:p>
        </w:tc>
        <w:tc>
          <w:tcPr>
            <w:tcW w:w="3544" w:type="dxa"/>
          </w:tcPr>
          <w:p w:rsidR="00CF1ABD" w:rsidRDefault="00CF1ABD">
            <w:pPr>
              <w:spacing w:before="120" w:line="240" w:lineRule="auto"/>
              <w:jc w:val="left"/>
              <w:rPr>
                <w:b/>
                <w:snapToGrid w:val="0"/>
                <w:sz w:val="18"/>
                <w:lang w:eastAsia="sv-SE"/>
              </w:rPr>
            </w:pPr>
            <w:r>
              <w:rPr>
                <w:b/>
                <w:snapToGrid w:val="0"/>
                <w:sz w:val="18"/>
                <w:lang w:eastAsia="sv-SE"/>
              </w:rPr>
              <w:t>Allmän miljö- och naturvård</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1 214 802</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+25 000</w:t>
            </w:r>
          </w:p>
        </w:tc>
        <w:tc>
          <w:tcPr>
            <w:tcW w:w="992" w:type="dxa"/>
          </w:tcPr>
          <w:p w:rsidR="00CF1ABD" w:rsidRDefault="00CF1ABD">
            <w:pPr>
              <w:spacing w:before="120" w:line="240" w:lineRule="auto"/>
              <w:jc w:val="right"/>
              <w:rPr>
                <w:b/>
                <w:snapToGrid w:val="0"/>
                <w:sz w:val="18"/>
                <w:lang w:eastAsia="sv-SE"/>
              </w:rPr>
            </w:pPr>
            <w:r>
              <w:rPr>
                <w:b/>
                <w:snapToGrid w:val="0"/>
                <w:sz w:val="18"/>
                <w:lang w:eastAsia="sv-SE"/>
              </w:rPr>
              <w:t>1 239 802</w:t>
            </w:r>
          </w:p>
        </w:tc>
      </w:tr>
      <w:tr w:rsidR="00000000">
        <w:tblPrEx>
          <w:tblCellMar>
            <w:top w:w="0" w:type="dxa"/>
            <w:bottom w:w="0" w:type="dxa"/>
          </w:tblCellMar>
        </w:tblPrEx>
        <w:trPr>
          <w:trHeight w:val="494"/>
        </w:trPr>
        <w:tc>
          <w:tcPr>
            <w:tcW w:w="597" w:type="dxa"/>
          </w:tcPr>
          <w:p w:rsidR="00CF1ABD" w:rsidRDefault="00CF1ABD">
            <w:pPr>
              <w:spacing w:before="120" w:line="240" w:lineRule="auto"/>
              <w:jc w:val="left"/>
              <w:rPr>
                <w:snapToGrid w:val="0"/>
                <w:sz w:val="18"/>
                <w:lang w:eastAsia="sv-SE"/>
              </w:rPr>
            </w:pPr>
            <w:r>
              <w:rPr>
                <w:snapToGrid w:val="0"/>
                <w:sz w:val="18"/>
                <w:lang w:eastAsia="sv-SE"/>
              </w:rPr>
              <w:t>A 4</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Investeringar och skötsel för naturvård,</w:t>
            </w:r>
            <w:r>
              <w:rPr>
                <w:i/>
                <w:snapToGrid w:val="0"/>
                <w:sz w:val="18"/>
                <w:lang w:eastAsia="sv-SE"/>
              </w:rPr>
              <w:t xml:space="preserve"> ram</w:t>
            </w:r>
            <w:r>
              <w:rPr>
                <w:i/>
                <w:snapToGrid w:val="0"/>
                <w:sz w:val="18"/>
                <w:lang w:eastAsia="sv-SE"/>
              </w:rPr>
              <w:softHyphen/>
              <w:t>a</w:t>
            </w:r>
            <w:r>
              <w:rPr>
                <w:i/>
                <w:snapToGrid w:val="0"/>
                <w:sz w:val="18"/>
                <w:lang w:eastAsia="sv-SE"/>
              </w:rPr>
              <w:t>n</w:t>
            </w:r>
            <w:r>
              <w:rPr>
                <w:i/>
                <w:snapToGrid w:val="0"/>
                <w:sz w:val="18"/>
                <w:lang w:eastAsia="sv-SE"/>
              </w:rPr>
              <w:t>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311 473</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+25 000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 xml:space="preserve">                                 336 473</w:t>
            </w:r>
          </w:p>
        </w:tc>
      </w:tr>
      <w:tr w:rsidR="00000000">
        <w:tblPrEx>
          <w:tblCellMar>
            <w:top w:w="0" w:type="dxa"/>
            <w:bottom w:w="0" w:type="dxa"/>
          </w:tblCellMar>
        </w:tblPrEx>
        <w:trPr>
          <w:trHeight w:hRule="exact" w:val="160"/>
        </w:trPr>
        <w:tc>
          <w:tcPr>
            <w:tcW w:w="597" w:type="dxa"/>
          </w:tcPr>
          <w:p w:rsidR="00CF1ABD" w:rsidRDefault="00CF1ABD">
            <w:pPr>
              <w:spacing w:before="120" w:line="240" w:lineRule="auto"/>
              <w:jc w:val="left"/>
              <w:rPr>
                <w:snapToGrid w:val="0"/>
                <w:sz w:val="18"/>
                <w:lang w:eastAsia="sv-SE"/>
              </w:rPr>
            </w:pPr>
          </w:p>
        </w:tc>
        <w:tc>
          <w:tcPr>
            <w:tcW w:w="3544" w:type="dxa"/>
          </w:tcPr>
          <w:p w:rsidR="00CF1ABD" w:rsidRDefault="00CF1ABD">
            <w:pPr>
              <w:spacing w:before="120" w:line="240" w:lineRule="auto"/>
              <w:jc w:val="left"/>
              <w:rPr>
                <w:snapToGrid w:val="0"/>
                <w:sz w:val="18"/>
                <w:lang w:eastAsia="sv-SE"/>
              </w:rPr>
            </w:pPr>
          </w:p>
        </w:tc>
        <w:tc>
          <w:tcPr>
            <w:tcW w:w="1134" w:type="dxa"/>
          </w:tcPr>
          <w:p w:rsidR="00CF1ABD" w:rsidRDefault="00CF1ABD">
            <w:pPr>
              <w:spacing w:before="120" w:line="240" w:lineRule="auto"/>
              <w:jc w:val="right"/>
              <w:rPr>
                <w:snapToGrid w:val="0"/>
                <w:sz w:val="18"/>
                <w:lang w:eastAsia="sv-SE"/>
              </w:rPr>
            </w:pPr>
          </w:p>
        </w:tc>
        <w:tc>
          <w:tcPr>
            <w:tcW w:w="1134" w:type="dxa"/>
          </w:tcPr>
          <w:p w:rsidR="00CF1ABD" w:rsidRDefault="00CF1ABD">
            <w:pPr>
              <w:spacing w:before="120" w:line="240" w:lineRule="auto"/>
              <w:jc w:val="right"/>
              <w:rPr>
                <w:snapToGrid w:val="0"/>
                <w:sz w:val="18"/>
                <w:lang w:eastAsia="sv-SE"/>
              </w:rPr>
            </w:pPr>
          </w:p>
        </w:tc>
        <w:tc>
          <w:tcPr>
            <w:tcW w:w="992" w:type="dxa"/>
          </w:tcPr>
          <w:p w:rsidR="00CF1ABD" w:rsidRDefault="00CF1ABD">
            <w:pPr>
              <w:spacing w:before="120" w:line="240" w:lineRule="auto"/>
              <w:jc w:val="right"/>
              <w:rPr>
                <w:snapToGrid w:val="0"/>
                <w:sz w:val="18"/>
                <w:lang w:eastAsia="sv-SE"/>
              </w:rPr>
            </w:pPr>
          </w:p>
        </w:tc>
      </w:tr>
      <w:tr w:rsidR="00000000">
        <w:tblPrEx>
          <w:tblCellMar>
            <w:top w:w="0" w:type="dxa"/>
            <w:bottom w:w="0" w:type="dxa"/>
          </w:tblCellMar>
        </w:tblPrEx>
        <w:trPr>
          <w:trHeight w:val="494"/>
        </w:trPr>
        <w:tc>
          <w:tcPr>
            <w:tcW w:w="597" w:type="dxa"/>
          </w:tcPr>
          <w:p w:rsidR="00CF1ABD" w:rsidRDefault="00CF1ABD">
            <w:pPr>
              <w:spacing w:before="120" w:line="240" w:lineRule="auto"/>
              <w:jc w:val="left"/>
              <w:rPr>
                <w:b/>
                <w:snapToGrid w:val="0"/>
                <w:sz w:val="18"/>
                <w:lang w:eastAsia="sv-SE"/>
              </w:rPr>
            </w:pPr>
            <w:r>
              <w:rPr>
                <w:b/>
                <w:snapToGrid w:val="0"/>
                <w:sz w:val="18"/>
                <w:lang w:eastAsia="sv-SE"/>
              </w:rPr>
              <w:t>23</w:t>
            </w:r>
          </w:p>
        </w:tc>
        <w:tc>
          <w:tcPr>
            <w:tcW w:w="3544" w:type="dxa"/>
          </w:tcPr>
          <w:p w:rsidR="00CF1ABD" w:rsidRDefault="00CF1ABD">
            <w:pPr>
              <w:spacing w:before="120" w:line="240" w:lineRule="auto"/>
              <w:jc w:val="left"/>
              <w:rPr>
                <w:b/>
                <w:snapToGrid w:val="0"/>
                <w:sz w:val="18"/>
                <w:lang w:eastAsia="sv-SE"/>
              </w:rPr>
            </w:pPr>
            <w:r>
              <w:rPr>
                <w:b/>
                <w:snapToGrid w:val="0"/>
                <w:sz w:val="18"/>
                <w:lang w:eastAsia="sv-SE"/>
              </w:rPr>
              <w:t>Jord- och skogsbruk, fiske med anslutande näringar</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 xml:space="preserve">                               13 725 623</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 xml:space="preserve">                                           +6 400</w:t>
            </w:r>
          </w:p>
        </w:tc>
        <w:tc>
          <w:tcPr>
            <w:tcW w:w="992" w:type="dxa"/>
          </w:tcPr>
          <w:p w:rsidR="00CF1ABD" w:rsidRDefault="00CF1ABD">
            <w:pPr>
              <w:spacing w:before="120" w:line="240" w:lineRule="auto"/>
              <w:jc w:val="right"/>
              <w:rPr>
                <w:b/>
                <w:snapToGrid w:val="0"/>
                <w:sz w:val="18"/>
                <w:lang w:eastAsia="sv-SE"/>
              </w:rPr>
            </w:pPr>
            <w:r>
              <w:rPr>
                <w:b/>
                <w:snapToGrid w:val="0"/>
                <w:sz w:val="18"/>
                <w:lang w:eastAsia="sv-SE"/>
              </w:rPr>
              <w:t xml:space="preserve">                            13 732 023</w:t>
            </w:r>
          </w:p>
        </w:tc>
      </w:tr>
      <w:tr w:rsidR="00000000">
        <w:tblPrEx>
          <w:tblCellMar>
            <w:top w:w="0" w:type="dxa"/>
            <w:bottom w:w="0" w:type="dxa"/>
          </w:tblCellMar>
        </w:tblPrEx>
        <w:trPr>
          <w:trHeight w:val="494"/>
        </w:trPr>
        <w:tc>
          <w:tcPr>
            <w:tcW w:w="597" w:type="dxa"/>
          </w:tcPr>
          <w:p w:rsidR="00CF1ABD" w:rsidRDefault="00CF1ABD">
            <w:pPr>
              <w:spacing w:before="120" w:line="240" w:lineRule="auto"/>
              <w:jc w:val="left"/>
              <w:rPr>
                <w:snapToGrid w:val="0"/>
                <w:sz w:val="18"/>
                <w:lang w:eastAsia="sv-SE"/>
              </w:rPr>
            </w:pPr>
            <w:r>
              <w:rPr>
                <w:snapToGrid w:val="0"/>
                <w:sz w:val="18"/>
                <w:lang w:eastAsia="sv-SE"/>
              </w:rPr>
              <w:t>B 16</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Räntekostnader för förskotterade areal</w:t>
            </w:r>
            <w:r>
              <w:rPr>
                <w:snapToGrid w:val="0"/>
                <w:sz w:val="18"/>
                <w:lang w:eastAsia="sv-SE"/>
              </w:rPr>
              <w:softHyphen/>
              <w:t>ersätt</w:t>
            </w:r>
            <w:r>
              <w:rPr>
                <w:snapToGrid w:val="0"/>
                <w:sz w:val="18"/>
                <w:lang w:eastAsia="sv-SE"/>
              </w:rPr>
              <w:softHyphen/>
              <w:t>ningar m.m.,</w:t>
            </w:r>
            <w:r>
              <w:rPr>
                <w:i/>
                <w:snapToGrid w:val="0"/>
                <w:sz w:val="18"/>
                <w:lang w:eastAsia="sv-SE"/>
              </w:rPr>
              <w:t xml:space="preserve"> 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80 000</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-25 000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 xml:space="preserve">                                  55 000</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B 17</w:t>
            </w:r>
          </w:p>
        </w:tc>
        <w:tc>
          <w:tcPr>
            <w:tcW w:w="3544" w:type="dxa"/>
          </w:tcPr>
          <w:p w:rsidR="00CF1ABD" w:rsidRDefault="00CF1ABD">
            <w:pPr>
              <w:spacing w:before="120" w:line="240" w:lineRule="auto"/>
              <w:jc w:val="left"/>
              <w:rPr>
                <w:snapToGrid w:val="0"/>
                <w:sz w:val="18"/>
                <w:lang w:eastAsia="sv-SE"/>
              </w:rPr>
            </w:pPr>
            <w:r>
              <w:rPr>
                <w:snapToGrid w:val="0"/>
                <w:sz w:val="18"/>
                <w:lang w:eastAsia="sv-SE"/>
              </w:rPr>
              <w:t>Jordbrukets blockdatabas,</w:t>
            </w:r>
            <w:r>
              <w:rPr>
                <w:i/>
                <w:snapToGrid w:val="0"/>
                <w:sz w:val="18"/>
                <w:lang w:eastAsia="sv-SE"/>
              </w:rPr>
              <w:t xml:space="preserve"> rama</w:t>
            </w:r>
            <w:r>
              <w:rPr>
                <w:i/>
                <w:snapToGrid w:val="0"/>
                <w:sz w:val="18"/>
                <w:lang w:eastAsia="sv-SE"/>
              </w:rPr>
              <w:t>n</w:t>
            </w:r>
            <w:r>
              <w:rPr>
                <w:i/>
                <w:snapToGrid w:val="0"/>
                <w:sz w:val="18"/>
                <w:lang w:eastAsia="sv-SE"/>
              </w:rPr>
              <w:t>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17 000</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+6 400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23 400</w:t>
            </w:r>
          </w:p>
        </w:tc>
      </w:tr>
      <w:tr w:rsidR="00000000">
        <w:tblPrEx>
          <w:tblCellMar>
            <w:top w:w="0" w:type="dxa"/>
            <w:bottom w:w="0" w:type="dxa"/>
          </w:tblCellMar>
        </w:tblPrEx>
        <w:trPr>
          <w:trHeight w:val="494"/>
        </w:trPr>
        <w:tc>
          <w:tcPr>
            <w:tcW w:w="597" w:type="dxa"/>
          </w:tcPr>
          <w:p w:rsidR="00CF1ABD" w:rsidRDefault="00CF1ABD">
            <w:pPr>
              <w:spacing w:before="120" w:line="240" w:lineRule="auto"/>
              <w:jc w:val="left"/>
              <w:rPr>
                <w:snapToGrid w:val="0"/>
                <w:sz w:val="18"/>
                <w:lang w:eastAsia="sv-SE"/>
              </w:rPr>
            </w:pPr>
            <w:r>
              <w:rPr>
                <w:snapToGrid w:val="0"/>
                <w:sz w:val="18"/>
                <w:lang w:eastAsia="sv-SE"/>
              </w:rPr>
              <w:t>E 5</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Bekämpande av smittsamma husdjurs</w:t>
            </w:r>
            <w:r>
              <w:rPr>
                <w:snapToGrid w:val="0"/>
                <w:sz w:val="18"/>
                <w:lang w:eastAsia="sv-SE"/>
              </w:rPr>
              <w:softHyphen/>
              <w:t>sjuk</w:t>
            </w:r>
            <w:r>
              <w:rPr>
                <w:snapToGrid w:val="0"/>
                <w:sz w:val="18"/>
                <w:lang w:eastAsia="sv-SE"/>
              </w:rPr>
              <w:softHyphen/>
              <w:t>domar,</w:t>
            </w:r>
            <w:r>
              <w:rPr>
                <w:i/>
                <w:snapToGrid w:val="0"/>
                <w:sz w:val="18"/>
                <w:lang w:eastAsia="sv-SE"/>
              </w:rPr>
              <w:t xml:space="preserve"> 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91 500</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+25 000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 xml:space="preserve">                                      116 500</w:t>
            </w:r>
          </w:p>
        </w:tc>
      </w:tr>
      <w:tr w:rsidR="00000000">
        <w:tblPrEx>
          <w:tblCellMar>
            <w:top w:w="0" w:type="dxa"/>
            <w:bottom w:w="0" w:type="dxa"/>
          </w:tblCellMar>
        </w:tblPrEx>
        <w:trPr>
          <w:trHeight w:hRule="exact" w:val="160"/>
        </w:trPr>
        <w:tc>
          <w:tcPr>
            <w:tcW w:w="597" w:type="dxa"/>
          </w:tcPr>
          <w:p w:rsidR="00CF1ABD" w:rsidRDefault="00CF1ABD">
            <w:pPr>
              <w:spacing w:before="120" w:line="240" w:lineRule="auto"/>
              <w:jc w:val="left"/>
              <w:rPr>
                <w:snapToGrid w:val="0"/>
                <w:sz w:val="18"/>
                <w:lang w:eastAsia="sv-SE"/>
              </w:rPr>
            </w:pPr>
          </w:p>
        </w:tc>
        <w:tc>
          <w:tcPr>
            <w:tcW w:w="3544" w:type="dxa"/>
          </w:tcPr>
          <w:p w:rsidR="00CF1ABD" w:rsidRDefault="00CF1ABD">
            <w:pPr>
              <w:spacing w:before="120" w:line="240" w:lineRule="auto"/>
              <w:jc w:val="left"/>
              <w:rPr>
                <w:snapToGrid w:val="0"/>
                <w:sz w:val="18"/>
                <w:lang w:eastAsia="sv-SE"/>
              </w:rPr>
            </w:pPr>
          </w:p>
        </w:tc>
        <w:tc>
          <w:tcPr>
            <w:tcW w:w="1134" w:type="dxa"/>
          </w:tcPr>
          <w:p w:rsidR="00CF1ABD" w:rsidRDefault="00CF1ABD">
            <w:pPr>
              <w:spacing w:before="120" w:line="240" w:lineRule="auto"/>
              <w:jc w:val="right"/>
              <w:rPr>
                <w:snapToGrid w:val="0"/>
                <w:sz w:val="18"/>
                <w:lang w:eastAsia="sv-SE"/>
              </w:rPr>
            </w:pPr>
          </w:p>
        </w:tc>
        <w:tc>
          <w:tcPr>
            <w:tcW w:w="1134" w:type="dxa"/>
          </w:tcPr>
          <w:p w:rsidR="00CF1ABD" w:rsidRDefault="00CF1ABD">
            <w:pPr>
              <w:spacing w:before="120" w:line="240" w:lineRule="auto"/>
              <w:jc w:val="right"/>
              <w:rPr>
                <w:snapToGrid w:val="0"/>
                <w:sz w:val="18"/>
                <w:lang w:eastAsia="sv-SE"/>
              </w:rPr>
            </w:pPr>
          </w:p>
        </w:tc>
        <w:tc>
          <w:tcPr>
            <w:tcW w:w="992" w:type="dxa"/>
          </w:tcPr>
          <w:p w:rsidR="00CF1ABD" w:rsidRDefault="00CF1ABD">
            <w:pPr>
              <w:spacing w:before="120" w:line="240" w:lineRule="auto"/>
              <w:jc w:val="right"/>
              <w:rPr>
                <w:snapToGrid w:val="0"/>
                <w:sz w:val="18"/>
                <w:lang w:eastAsia="sv-SE"/>
              </w:rPr>
            </w:pP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b/>
                <w:snapToGrid w:val="0"/>
                <w:sz w:val="18"/>
                <w:lang w:eastAsia="sv-SE"/>
              </w:rPr>
            </w:pPr>
            <w:r>
              <w:rPr>
                <w:b/>
                <w:snapToGrid w:val="0"/>
                <w:sz w:val="18"/>
                <w:lang w:eastAsia="sv-SE"/>
              </w:rPr>
              <w:t>24</w:t>
            </w:r>
          </w:p>
        </w:tc>
        <w:tc>
          <w:tcPr>
            <w:tcW w:w="3544" w:type="dxa"/>
          </w:tcPr>
          <w:p w:rsidR="00CF1ABD" w:rsidRDefault="00CF1ABD">
            <w:pPr>
              <w:spacing w:before="120" w:line="240" w:lineRule="auto"/>
              <w:jc w:val="left"/>
              <w:rPr>
                <w:b/>
                <w:snapToGrid w:val="0"/>
                <w:sz w:val="18"/>
                <w:lang w:eastAsia="sv-SE"/>
              </w:rPr>
            </w:pPr>
            <w:r>
              <w:rPr>
                <w:b/>
                <w:snapToGrid w:val="0"/>
                <w:sz w:val="18"/>
                <w:lang w:eastAsia="sv-SE"/>
              </w:rPr>
              <w:t>Näringsliv</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2 718 180</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0</w:t>
            </w:r>
          </w:p>
        </w:tc>
        <w:tc>
          <w:tcPr>
            <w:tcW w:w="992" w:type="dxa"/>
          </w:tcPr>
          <w:p w:rsidR="00CF1ABD" w:rsidRDefault="00CF1ABD">
            <w:pPr>
              <w:spacing w:before="120" w:line="240" w:lineRule="auto"/>
              <w:jc w:val="right"/>
              <w:rPr>
                <w:b/>
                <w:snapToGrid w:val="0"/>
                <w:sz w:val="18"/>
                <w:lang w:eastAsia="sv-SE"/>
              </w:rPr>
            </w:pPr>
            <w:r>
              <w:rPr>
                <w:b/>
                <w:snapToGrid w:val="0"/>
                <w:sz w:val="18"/>
                <w:lang w:eastAsia="sv-SE"/>
              </w:rPr>
              <w:t>2 718 180</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E 3</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Exportkreditnämnden,</w:t>
            </w:r>
            <w:r>
              <w:rPr>
                <w:i/>
                <w:snapToGrid w:val="0"/>
                <w:sz w:val="18"/>
                <w:lang w:eastAsia="sv-SE"/>
              </w:rPr>
              <w:t xml:space="preserve"> 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47 400</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-5 000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42 400</w:t>
            </w:r>
          </w:p>
        </w:tc>
      </w:tr>
      <w:tr w:rsidR="00000000">
        <w:tblPrEx>
          <w:tblCellMar>
            <w:top w:w="0" w:type="dxa"/>
            <w:bottom w:w="0" w:type="dxa"/>
          </w:tblCellMar>
        </w:tblPrEx>
        <w:trPr>
          <w:trHeight w:val="494"/>
        </w:trPr>
        <w:tc>
          <w:tcPr>
            <w:tcW w:w="597" w:type="dxa"/>
          </w:tcPr>
          <w:p w:rsidR="00CF1ABD" w:rsidRDefault="00CF1ABD">
            <w:pPr>
              <w:spacing w:before="120" w:line="240" w:lineRule="auto"/>
              <w:jc w:val="left"/>
              <w:rPr>
                <w:snapToGrid w:val="0"/>
                <w:sz w:val="18"/>
                <w:lang w:eastAsia="sv-SE"/>
              </w:rPr>
            </w:pPr>
            <w:r>
              <w:rPr>
                <w:snapToGrid w:val="0"/>
                <w:sz w:val="18"/>
                <w:lang w:eastAsia="sv-SE"/>
              </w:rPr>
              <w:t>E 4</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AB Svensk Exportkredits statsstödda export</w:t>
            </w:r>
            <w:r>
              <w:rPr>
                <w:snapToGrid w:val="0"/>
                <w:sz w:val="18"/>
                <w:lang w:eastAsia="sv-SE"/>
              </w:rPr>
              <w:softHyphen/>
              <w:t xml:space="preserve">kreditgivning,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11 663</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+5 000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 xml:space="preserve">                                      16 663</w:t>
            </w:r>
          </w:p>
        </w:tc>
      </w:tr>
      <w:tr w:rsidR="00000000">
        <w:tblPrEx>
          <w:tblCellMar>
            <w:top w:w="0" w:type="dxa"/>
            <w:bottom w:w="0" w:type="dxa"/>
          </w:tblCellMar>
        </w:tblPrEx>
        <w:trPr>
          <w:trHeight w:hRule="exact" w:val="160"/>
        </w:trPr>
        <w:tc>
          <w:tcPr>
            <w:tcW w:w="597" w:type="dxa"/>
          </w:tcPr>
          <w:p w:rsidR="00CF1ABD" w:rsidRDefault="00CF1ABD">
            <w:pPr>
              <w:spacing w:before="120" w:line="240" w:lineRule="auto"/>
              <w:jc w:val="left"/>
              <w:rPr>
                <w:snapToGrid w:val="0"/>
                <w:sz w:val="18"/>
                <w:lang w:eastAsia="sv-SE"/>
              </w:rPr>
            </w:pPr>
          </w:p>
        </w:tc>
        <w:tc>
          <w:tcPr>
            <w:tcW w:w="3544" w:type="dxa"/>
          </w:tcPr>
          <w:p w:rsidR="00CF1ABD" w:rsidRDefault="00CF1ABD">
            <w:pPr>
              <w:spacing w:before="120" w:line="240" w:lineRule="auto"/>
              <w:jc w:val="left"/>
              <w:rPr>
                <w:snapToGrid w:val="0"/>
                <w:sz w:val="18"/>
                <w:lang w:eastAsia="sv-SE"/>
              </w:rPr>
            </w:pPr>
          </w:p>
        </w:tc>
        <w:tc>
          <w:tcPr>
            <w:tcW w:w="1134" w:type="dxa"/>
          </w:tcPr>
          <w:p w:rsidR="00CF1ABD" w:rsidRDefault="00CF1ABD">
            <w:pPr>
              <w:spacing w:before="120" w:line="240" w:lineRule="auto"/>
              <w:jc w:val="right"/>
              <w:rPr>
                <w:snapToGrid w:val="0"/>
                <w:sz w:val="18"/>
                <w:lang w:eastAsia="sv-SE"/>
              </w:rPr>
            </w:pPr>
          </w:p>
        </w:tc>
        <w:tc>
          <w:tcPr>
            <w:tcW w:w="1134" w:type="dxa"/>
          </w:tcPr>
          <w:p w:rsidR="00CF1ABD" w:rsidRDefault="00CF1ABD">
            <w:pPr>
              <w:spacing w:before="120" w:line="240" w:lineRule="auto"/>
              <w:jc w:val="right"/>
              <w:rPr>
                <w:snapToGrid w:val="0"/>
                <w:sz w:val="18"/>
                <w:lang w:eastAsia="sv-SE"/>
              </w:rPr>
            </w:pPr>
          </w:p>
        </w:tc>
        <w:tc>
          <w:tcPr>
            <w:tcW w:w="992" w:type="dxa"/>
          </w:tcPr>
          <w:p w:rsidR="00CF1ABD" w:rsidRDefault="00CF1ABD">
            <w:pPr>
              <w:spacing w:before="120" w:line="240" w:lineRule="auto"/>
              <w:jc w:val="right"/>
              <w:rPr>
                <w:snapToGrid w:val="0"/>
                <w:sz w:val="18"/>
                <w:lang w:eastAsia="sv-SE"/>
              </w:rPr>
            </w:pPr>
          </w:p>
        </w:tc>
      </w:tr>
    </w:tbl>
    <w:p w:rsidR="00CF1ABD" w:rsidRDefault="00CF1ABD">
      <w:r>
        <w:br w:type="page"/>
      </w:r>
    </w:p>
    <w:p w:rsidR="00CF1ABD" w:rsidRDefault="00CF1ABD">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597"/>
        <w:gridCol w:w="3544"/>
        <w:gridCol w:w="1134"/>
        <w:gridCol w:w="1134"/>
        <w:gridCol w:w="992"/>
      </w:tblGrid>
      <w:tr w:rsidR="00000000">
        <w:tblPrEx>
          <w:tblCellMar>
            <w:top w:w="0" w:type="dxa"/>
            <w:bottom w:w="0" w:type="dxa"/>
          </w:tblCellMar>
        </w:tblPrEx>
        <w:trPr>
          <w:trHeight w:val="240"/>
        </w:trPr>
        <w:tc>
          <w:tcPr>
            <w:tcW w:w="597" w:type="dxa"/>
            <w:tcBorders>
              <w:top w:val="single" w:sz="4" w:space="0" w:color="auto"/>
            </w:tcBorders>
          </w:tcPr>
          <w:p w:rsidR="00CF1ABD" w:rsidRDefault="00CF1ABD">
            <w:pPr>
              <w:spacing w:before="120" w:line="240" w:lineRule="auto"/>
              <w:jc w:val="left"/>
              <w:rPr>
                <w:snapToGrid w:val="0"/>
                <w:sz w:val="17"/>
                <w:lang w:eastAsia="sv-SE"/>
              </w:rPr>
            </w:pPr>
          </w:p>
        </w:tc>
        <w:tc>
          <w:tcPr>
            <w:tcW w:w="3544" w:type="dxa"/>
            <w:tcBorders>
              <w:top w:val="single" w:sz="4" w:space="0" w:color="auto"/>
            </w:tcBorders>
          </w:tcPr>
          <w:p w:rsidR="00CF1ABD" w:rsidRDefault="00CF1ABD">
            <w:pPr>
              <w:spacing w:before="120" w:line="240" w:lineRule="auto"/>
              <w:jc w:val="left"/>
              <w:rPr>
                <w:b/>
                <w:snapToGrid w:val="0"/>
                <w:sz w:val="17"/>
                <w:lang w:eastAsia="sv-SE"/>
              </w:rPr>
            </w:pPr>
            <w:r>
              <w:rPr>
                <w:b/>
                <w:snapToGrid w:val="0"/>
                <w:sz w:val="17"/>
                <w:lang w:eastAsia="sv-SE"/>
              </w:rPr>
              <w:t>Utgiftsområde</w:t>
            </w:r>
          </w:p>
        </w:tc>
        <w:tc>
          <w:tcPr>
            <w:tcW w:w="1134" w:type="dxa"/>
            <w:tcBorders>
              <w:top w:val="single" w:sz="4" w:space="0" w:color="auto"/>
            </w:tcBorders>
          </w:tcPr>
          <w:p w:rsidR="00CF1ABD" w:rsidRDefault="00CF1ABD">
            <w:pPr>
              <w:spacing w:before="120" w:line="240" w:lineRule="auto"/>
              <w:jc w:val="right"/>
              <w:rPr>
                <w:snapToGrid w:val="0"/>
                <w:sz w:val="17"/>
                <w:lang w:eastAsia="sv-SE"/>
              </w:rPr>
            </w:pPr>
            <w:r>
              <w:rPr>
                <w:snapToGrid w:val="0"/>
                <w:sz w:val="17"/>
                <w:lang w:eastAsia="sv-SE"/>
              </w:rPr>
              <w:t>Belopp enligt</w:t>
            </w:r>
          </w:p>
        </w:tc>
        <w:tc>
          <w:tcPr>
            <w:tcW w:w="1134" w:type="dxa"/>
            <w:tcBorders>
              <w:top w:val="single" w:sz="4" w:space="0" w:color="auto"/>
              <w:bottom w:val="single" w:sz="4" w:space="0" w:color="auto"/>
            </w:tcBorders>
          </w:tcPr>
          <w:p w:rsidR="00CF1ABD" w:rsidRDefault="00CF1ABD">
            <w:pPr>
              <w:spacing w:before="120" w:line="240" w:lineRule="auto"/>
              <w:jc w:val="right"/>
              <w:rPr>
                <w:snapToGrid w:val="0"/>
                <w:sz w:val="17"/>
                <w:lang w:eastAsia="sv-SE"/>
              </w:rPr>
            </w:pPr>
            <w:r>
              <w:rPr>
                <w:snapToGrid w:val="0"/>
                <w:sz w:val="17"/>
                <w:lang w:eastAsia="sv-SE"/>
              </w:rPr>
              <w:t>Regerin</w:t>
            </w:r>
            <w:r>
              <w:rPr>
                <w:snapToGrid w:val="0"/>
                <w:sz w:val="17"/>
                <w:lang w:eastAsia="sv-SE"/>
              </w:rPr>
              <w:t>g</w:t>
            </w:r>
            <w:r>
              <w:rPr>
                <w:snapToGrid w:val="0"/>
                <w:sz w:val="17"/>
                <w:lang w:eastAsia="sv-SE"/>
              </w:rPr>
              <w:t>ens</w:t>
            </w:r>
          </w:p>
        </w:tc>
        <w:tc>
          <w:tcPr>
            <w:tcW w:w="992" w:type="dxa"/>
            <w:tcBorders>
              <w:top w:val="single" w:sz="4" w:space="0" w:color="auto"/>
              <w:bottom w:val="single" w:sz="4" w:space="0" w:color="auto"/>
            </w:tcBorders>
          </w:tcPr>
          <w:p w:rsidR="00CF1ABD" w:rsidRDefault="00CF1ABD">
            <w:pPr>
              <w:spacing w:before="120" w:line="240" w:lineRule="auto"/>
              <w:rPr>
                <w:snapToGrid w:val="0"/>
                <w:sz w:val="17"/>
                <w:lang w:eastAsia="sv-SE"/>
              </w:rPr>
            </w:pPr>
            <w:r>
              <w:rPr>
                <w:snapToGrid w:val="0"/>
                <w:sz w:val="17"/>
                <w:lang w:eastAsia="sv-SE"/>
              </w:rPr>
              <w:t>förslag</w:t>
            </w:r>
          </w:p>
        </w:tc>
      </w:tr>
      <w:tr w:rsidR="00000000">
        <w:tblPrEx>
          <w:tblCellMar>
            <w:top w:w="0" w:type="dxa"/>
            <w:bottom w:w="0" w:type="dxa"/>
          </w:tblCellMar>
        </w:tblPrEx>
        <w:trPr>
          <w:trHeight w:val="240"/>
        </w:trPr>
        <w:tc>
          <w:tcPr>
            <w:tcW w:w="597" w:type="dxa"/>
          </w:tcPr>
          <w:p w:rsidR="00CF1ABD" w:rsidRDefault="00CF1ABD">
            <w:pPr>
              <w:spacing w:before="0" w:line="240" w:lineRule="auto"/>
              <w:jc w:val="left"/>
              <w:rPr>
                <w:snapToGrid w:val="0"/>
                <w:sz w:val="17"/>
                <w:lang w:eastAsia="sv-SE"/>
              </w:rPr>
            </w:pPr>
          </w:p>
        </w:tc>
        <w:tc>
          <w:tcPr>
            <w:tcW w:w="3544" w:type="dxa"/>
          </w:tcPr>
          <w:p w:rsidR="00CF1ABD" w:rsidRDefault="00CF1ABD">
            <w:pPr>
              <w:spacing w:before="0" w:line="240" w:lineRule="auto"/>
              <w:jc w:val="left"/>
              <w:rPr>
                <w:snapToGrid w:val="0"/>
                <w:sz w:val="17"/>
                <w:lang w:eastAsia="sv-SE"/>
              </w:rPr>
            </w:pPr>
            <w:r>
              <w:rPr>
                <w:snapToGrid w:val="0"/>
                <w:sz w:val="17"/>
                <w:lang w:eastAsia="sv-SE"/>
              </w:rPr>
              <w:t xml:space="preserve"> Anslag          </w:t>
            </w:r>
          </w:p>
        </w:tc>
        <w:tc>
          <w:tcPr>
            <w:tcW w:w="1134" w:type="dxa"/>
          </w:tcPr>
          <w:p w:rsidR="00CF1ABD" w:rsidRDefault="00CF1ABD">
            <w:pPr>
              <w:spacing w:before="0" w:line="240" w:lineRule="auto"/>
              <w:jc w:val="right"/>
              <w:rPr>
                <w:snapToGrid w:val="0"/>
                <w:sz w:val="17"/>
                <w:lang w:eastAsia="sv-SE"/>
              </w:rPr>
            </w:pPr>
            <w:r>
              <w:rPr>
                <w:snapToGrid w:val="0"/>
                <w:sz w:val="17"/>
                <w:lang w:eastAsia="sv-SE"/>
              </w:rPr>
              <w:t>statsbudgeten 1998 + TB1</w:t>
            </w:r>
          </w:p>
        </w:tc>
        <w:tc>
          <w:tcPr>
            <w:tcW w:w="1134" w:type="dxa"/>
          </w:tcPr>
          <w:p w:rsidR="00CF1ABD" w:rsidRDefault="00CF1ABD">
            <w:pPr>
              <w:spacing w:before="0" w:line="240" w:lineRule="auto"/>
              <w:jc w:val="right"/>
              <w:rPr>
                <w:snapToGrid w:val="0"/>
                <w:sz w:val="17"/>
                <w:lang w:eastAsia="sv-SE"/>
              </w:rPr>
            </w:pPr>
            <w:r>
              <w:rPr>
                <w:snapToGrid w:val="0"/>
                <w:sz w:val="17"/>
                <w:lang w:eastAsia="sv-SE"/>
              </w:rPr>
              <w:t>Förändring av ram /anslag</w:t>
            </w:r>
          </w:p>
        </w:tc>
        <w:tc>
          <w:tcPr>
            <w:tcW w:w="992" w:type="dxa"/>
          </w:tcPr>
          <w:p w:rsidR="00CF1ABD" w:rsidRDefault="00CF1ABD">
            <w:pPr>
              <w:spacing w:before="0" w:line="240" w:lineRule="auto"/>
              <w:jc w:val="right"/>
              <w:rPr>
                <w:snapToGrid w:val="0"/>
                <w:sz w:val="17"/>
                <w:lang w:eastAsia="sv-SE"/>
              </w:rPr>
            </w:pPr>
            <w:r>
              <w:rPr>
                <w:snapToGrid w:val="0"/>
                <w:sz w:val="17"/>
                <w:lang w:eastAsia="sv-SE"/>
              </w:rPr>
              <w:t>Ny ram /Ny a</w:t>
            </w:r>
            <w:r>
              <w:rPr>
                <w:snapToGrid w:val="0"/>
                <w:sz w:val="17"/>
                <w:lang w:eastAsia="sv-SE"/>
              </w:rPr>
              <w:t>n</w:t>
            </w:r>
            <w:r>
              <w:rPr>
                <w:snapToGrid w:val="0"/>
                <w:sz w:val="17"/>
                <w:lang w:eastAsia="sv-SE"/>
              </w:rPr>
              <w:t>slagsnivå</w:t>
            </w:r>
          </w:p>
        </w:tc>
      </w:tr>
      <w:tr w:rsidR="00000000">
        <w:tblPrEx>
          <w:tblCellMar>
            <w:top w:w="0" w:type="dxa"/>
            <w:bottom w:w="0" w:type="dxa"/>
          </w:tblCellMar>
        </w:tblPrEx>
        <w:trPr>
          <w:trHeight w:hRule="exact" w:val="140"/>
        </w:trPr>
        <w:tc>
          <w:tcPr>
            <w:tcW w:w="597" w:type="dxa"/>
            <w:tcBorders>
              <w:top w:val="single" w:sz="4" w:space="0" w:color="auto"/>
            </w:tcBorders>
          </w:tcPr>
          <w:p w:rsidR="00CF1ABD" w:rsidRDefault="00CF1ABD">
            <w:pPr>
              <w:spacing w:before="0" w:line="240" w:lineRule="auto"/>
              <w:jc w:val="left"/>
              <w:rPr>
                <w:snapToGrid w:val="0"/>
                <w:sz w:val="17"/>
                <w:lang w:eastAsia="sv-SE"/>
              </w:rPr>
            </w:pPr>
          </w:p>
        </w:tc>
        <w:tc>
          <w:tcPr>
            <w:tcW w:w="3544" w:type="dxa"/>
            <w:tcBorders>
              <w:top w:val="single" w:sz="4" w:space="0" w:color="auto"/>
            </w:tcBorders>
          </w:tcPr>
          <w:p w:rsidR="00CF1ABD" w:rsidRDefault="00CF1ABD">
            <w:pPr>
              <w:spacing w:before="0" w:line="240" w:lineRule="auto"/>
              <w:jc w:val="left"/>
              <w:rPr>
                <w:snapToGrid w:val="0"/>
                <w:sz w:val="17"/>
                <w:lang w:eastAsia="sv-SE"/>
              </w:rPr>
            </w:pPr>
          </w:p>
        </w:tc>
        <w:tc>
          <w:tcPr>
            <w:tcW w:w="1134" w:type="dxa"/>
            <w:tcBorders>
              <w:top w:val="single" w:sz="4" w:space="0" w:color="auto"/>
            </w:tcBorders>
          </w:tcPr>
          <w:p w:rsidR="00CF1ABD" w:rsidRDefault="00CF1ABD">
            <w:pPr>
              <w:spacing w:before="0" w:line="240" w:lineRule="auto"/>
              <w:jc w:val="right"/>
              <w:rPr>
                <w:snapToGrid w:val="0"/>
                <w:sz w:val="17"/>
                <w:lang w:eastAsia="sv-SE"/>
              </w:rPr>
            </w:pPr>
          </w:p>
        </w:tc>
        <w:tc>
          <w:tcPr>
            <w:tcW w:w="1134" w:type="dxa"/>
            <w:tcBorders>
              <w:top w:val="single" w:sz="4" w:space="0" w:color="auto"/>
            </w:tcBorders>
          </w:tcPr>
          <w:p w:rsidR="00CF1ABD" w:rsidRDefault="00CF1ABD">
            <w:pPr>
              <w:spacing w:before="0" w:line="240" w:lineRule="auto"/>
              <w:jc w:val="right"/>
              <w:rPr>
                <w:snapToGrid w:val="0"/>
                <w:sz w:val="17"/>
                <w:lang w:eastAsia="sv-SE"/>
              </w:rPr>
            </w:pPr>
          </w:p>
        </w:tc>
        <w:tc>
          <w:tcPr>
            <w:tcW w:w="992" w:type="dxa"/>
            <w:tcBorders>
              <w:top w:val="single" w:sz="4" w:space="0" w:color="auto"/>
            </w:tcBorders>
          </w:tcPr>
          <w:p w:rsidR="00CF1ABD" w:rsidRDefault="00CF1ABD">
            <w:pPr>
              <w:spacing w:before="0" w:line="240" w:lineRule="auto"/>
              <w:jc w:val="right"/>
              <w:rPr>
                <w:snapToGrid w:val="0"/>
                <w:sz w:val="17"/>
                <w:lang w:eastAsia="sv-SE"/>
              </w:rPr>
            </w:pP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b/>
                <w:snapToGrid w:val="0"/>
                <w:sz w:val="18"/>
                <w:lang w:eastAsia="sv-SE"/>
              </w:rPr>
            </w:pPr>
            <w:r>
              <w:rPr>
                <w:b/>
                <w:snapToGrid w:val="0"/>
                <w:sz w:val="18"/>
                <w:lang w:eastAsia="sv-SE"/>
              </w:rPr>
              <w:t xml:space="preserve">25 </w:t>
            </w:r>
          </w:p>
        </w:tc>
        <w:tc>
          <w:tcPr>
            <w:tcW w:w="3544" w:type="dxa"/>
          </w:tcPr>
          <w:p w:rsidR="00CF1ABD" w:rsidRDefault="00CF1ABD">
            <w:pPr>
              <w:spacing w:before="120" w:line="240" w:lineRule="auto"/>
              <w:jc w:val="left"/>
              <w:rPr>
                <w:b/>
                <w:snapToGrid w:val="0"/>
                <w:sz w:val="18"/>
                <w:lang w:eastAsia="sv-SE"/>
              </w:rPr>
            </w:pPr>
            <w:r>
              <w:rPr>
                <w:b/>
                <w:snapToGrid w:val="0"/>
                <w:sz w:val="18"/>
                <w:lang w:eastAsia="sv-SE"/>
              </w:rPr>
              <w:t>Allmänna bidrag till kommuner</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97 318 700</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-20 000</w:t>
            </w:r>
          </w:p>
        </w:tc>
        <w:tc>
          <w:tcPr>
            <w:tcW w:w="992" w:type="dxa"/>
          </w:tcPr>
          <w:p w:rsidR="00CF1ABD" w:rsidRDefault="00CF1ABD">
            <w:pPr>
              <w:spacing w:before="120" w:line="240" w:lineRule="auto"/>
              <w:jc w:val="right"/>
              <w:rPr>
                <w:b/>
                <w:snapToGrid w:val="0"/>
                <w:sz w:val="18"/>
                <w:lang w:eastAsia="sv-SE"/>
              </w:rPr>
            </w:pPr>
            <w:r>
              <w:rPr>
                <w:b/>
                <w:snapToGrid w:val="0"/>
                <w:sz w:val="18"/>
                <w:lang w:eastAsia="sv-SE"/>
              </w:rPr>
              <w:t>97 298 700</w:t>
            </w:r>
          </w:p>
        </w:tc>
      </w:tr>
      <w:tr w:rsidR="00000000">
        <w:tblPrEx>
          <w:tblCellMar>
            <w:top w:w="0" w:type="dxa"/>
            <w:bottom w:w="0" w:type="dxa"/>
          </w:tblCellMar>
        </w:tblPrEx>
        <w:trPr>
          <w:trHeight w:val="494"/>
        </w:trPr>
        <w:tc>
          <w:tcPr>
            <w:tcW w:w="597" w:type="dxa"/>
          </w:tcPr>
          <w:p w:rsidR="00CF1ABD" w:rsidRDefault="00CF1ABD">
            <w:pPr>
              <w:spacing w:before="120" w:line="240" w:lineRule="auto"/>
              <w:jc w:val="left"/>
              <w:rPr>
                <w:snapToGrid w:val="0"/>
                <w:sz w:val="18"/>
                <w:lang w:eastAsia="sv-SE"/>
              </w:rPr>
            </w:pPr>
            <w:r>
              <w:rPr>
                <w:snapToGrid w:val="0"/>
                <w:sz w:val="18"/>
                <w:lang w:eastAsia="sv-SE"/>
              </w:rPr>
              <w:t>A 2</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Bidrag till särskilda insatser i vissa kommuner och landsting, </w:t>
            </w:r>
            <w:r>
              <w:rPr>
                <w:i/>
                <w:snapToGrid w:val="0"/>
                <w:sz w:val="18"/>
                <w:lang w:eastAsia="sv-SE"/>
              </w:rPr>
              <w:t>reserv</w:t>
            </w:r>
            <w:r>
              <w:rPr>
                <w:i/>
                <w:snapToGrid w:val="0"/>
                <w:sz w:val="18"/>
                <w:lang w:eastAsia="sv-SE"/>
              </w:rPr>
              <w:t>a</w:t>
            </w:r>
            <w:r>
              <w:rPr>
                <w:i/>
                <w:snapToGrid w:val="0"/>
                <w:sz w:val="18"/>
                <w:lang w:eastAsia="sv-SE"/>
              </w:rPr>
              <w:t>tionsanslag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1 136 600</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-20 000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 xml:space="preserve">                                   1 116 600</w:t>
            </w:r>
          </w:p>
        </w:tc>
      </w:tr>
      <w:tr w:rsidR="00000000">
        <w:tblPrEx>
          <w:tblCellMar>
            <w:top w:w="0" w:type="dxa"/>
            <w:bottom w:w="0" w:type="dxa"/>
          </w:tblCellMar>
        </w:tblPrEx>
        <w:trPr>
          <w:trHeight w:hRule="exact" w:val="160"/>
        </w:trPr>
        <w:tc>
          <w:tcPr>
            <w:tcW w:w="597" w:type="dxa"/>
          </w:tcPr>
          <w:p w:rsidR="00CF1ABD" w:rsidRDefault="00CF1ABD">
            <w:pPr>
              <w:spacing w:before="120" w:line="240" w:lineRule="auto"/>
              <w:jc w:val="left"/>
              <w:rPr>
                <w:snapToGrid w:val="0"/>
                <w:sz w:val="18"/>
                <w:lang w:eastAsia="sv-SE"/>
              </w:rPr>
            </w:pPr>
          </w:p>
        </w:tc>
        <w:tc>
          <w:tcPr>
            <w:tcW w:w="3544" w:type="dxa"/>
          </w:tcPr>
          <w:p w:rsidR="00CF1ABD" w:rsidRDefault="00CF1ABD">
            <w:pPr>
              <w:spacing w:before="120" w:line="240" w:lineRule="auto"/>
              <w:jc w:val="left"/>
              <w:rPr>
                <w:snapToGrid w:val="0"/>
                <w:sz w:val="18"/>
                <w:lang w:eastAsia="sv-SE"/>
              </w:rPr>
            </w:pPr>
          </w:p>
        </w:tc>
        <w:tc>
          <w:tcPr>
            <w:tcW w:w="1134" w:type="dxa"/>
          </w:tcPr>
          <w:p w:rsidR="00CF1ABD" w:rsidRDefault="00CF1ABD">
            <w:pPr>
              <w:spacing w:before="120" w:line="240" w:lineRule="auto"/>
              <w:jc w:val="right"/>
              <w:rPr>
                <w:snapToGrid w:val="0"/>
                <w:sz w:val="18"/>
                <w:lang w:eastAsia="sv-SE"/>
              </w:rPr>
            </w:pPr>
          </w:p>
        </w:tc>
        <w:tc>
          <w:tcPr>
            <w:tcW w:w="1134" w:type="dxa"/>
          </w:tcPr>
          <w:p w:rsidR="00CF1ABD" w:rsidRDefault="00CF1ABD">
            <w:pPr>
              <w:spacing w:before="120" w:line="240" w:lineRule="auto"/>
              <w:jc w:val="right"/>
              <w:rPr>
                <w:snapToGrid w:val="0"/>
                <w:sz w:val="18"/>
                <w:lang w:eastAsia="sv-SE"/>
              </w:rPr>
            </w:pPr>
          </w:p>
        </w:tc>
        <w:tc>
          <w:tcPr>
            <w:tcW w:w="992" w:type="dxa"/>
          </w:tcPr>
          <w:p w:rsidR="00CF1ABD" w:rsidRDefault="00CF1ABD">
            <w:pPr>
              <w:spacing w:before="120" w:line="240" w:lineRule="auto"/>
              <w:jc w:val="right"/>
              <w:rPr>
                <w:snapToGrid w:val="0"/>
                <w:sz w:val="18"/>
                <w:lang w:eastAsia="sv-SE"/>
              </w:rPr>
            </w:pP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b/>
                <w:snapToGrid w:val="0"/>
                <w:sz w:val="18"/>
                <w:lang w:eastAsia="sv-SE"/>
              </w:rPr>
            </w:pPr>
            <w:r>
              <w:rPr>
                <w:b/>
                <w:snapToGrid w:val="0"/>
                <w:sz w:val="18"/>
                <w:lang w:eastAsia="sv-SE"/>
              </w:rPr>
              <w:t>27</w:t>
            </w:r>
          </w:p>
        </w:tc>
        <w:tc>
          <w:tcPr>
            <w:tcW w:w="3544" w:type="dxa"/>
          </w:tcPr>
          <w:p w:rsidR="00CF1ABD" w:rsidRDefault="00CF1ABD">
            <w:pPr>
              <w:spacing w:before="120" w:line="240" w:lineRule="auto"/>
              <w:jc w:val="left"/>
              <w:rPr>
                <w:b/>
                <w:snapToGrid w:val="0"/>
                <w:sz w:val="18"/>
                <w:lang w:eastAsia="sv-SE"/>
              </w:rPr>
            </w:pPr>
            <w:r>
              <w:rPr>
                <w:b/>
                <w:snapToGrid w:val="0"/>
                <w:sz w:val="18"/>
                <w:lang w:eastAsia="sv-SE"/>
              </w:rPr>
              <w:t>Avgiften till Europeiska geme</w:t>
            </w:r>
            <w:r>
              <w:rPr>
                <w:b/>
                <w:snapToGrid w:val="0"/>
                <w:sz w:val="18"/>
                <w:lang w:eastAsia="sv-SE"/>
              </w:rPr>
              <w:t>n</w:t>
            </w:r>
            <w:r>
              <w:rPr>
                <w:b/>
                <w:snapToGrid w:val="0"/>
                <w:sz w:val="18"/>
                <w:lang w:eastAsia="sv-SE"/>
              </w:rPr>
              <w:t>skapen</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19 645 000</w:t>
            </w:r>
          </w:p>
        </w:tc>
        <w:tc>
          <w:tcPr>
            <w:tcW w:w="1134" w:type="dxa"/>
          </w:tcPr>
          <w:p w:rsidR="00CF1ABD" w:rsidRDefault="00CF1ABD">
            <w:pPr>
              <w:spacing w:before="120" w:line="240" w:lineRule="auto"/>
              <w:jc w:val="right"/>
              <w:rPr>
                <w:b/>
                <w:snapToGrid w:val="0"/>
                <w:sz w:val="18"/>
                <w:lang w:eastAsia="sv-SE"/>
              </w:rPr>
            </w:pPr>
            <w:r>
              <w:rPr>
                <w:b/>
                <w:snapToGrid w:val="0"/>
                <w:sz w:val="18"/>
                <w:lang w:eastAsia="sv-SE"/>
              </w:rPr>
              <w:t>0</w:t>
            </w:r>
          </w:p>
        </w:tc>
        <w:tc>
          <w:tcPr>
            <w:tcW w:w="992" w:type="dxa"/>
          </w:tcPr>
          <w:p w:rsidR="00CF1ABD" w:rsidRDefault="00CF1ABD">
            <w:pPr>
              <w:spacing w:before="120" w:line="240" w:lineRule="auto"/>
              <w:jc w:val="right"/>
              <w:rPr>
                <w:b/>
                <w:snapToGrid w:val="0"/>
                <w:sz w:val="18"/>
                <w:lang w:eastAsia="sv-SE"/>
              </w:rPr>
            </w:pPr>
            <w:r>
              <w:rPr>
                <w:b/>
                <w:snapToGrid w:val="0"/>
                <w:sz w:val="18"/>
                <w:lang w:eastAsia="sv-SE"/>
              </w:rPr>
              <w:t>19 645 000</w:t>
            </w:r>
          </w:p>
        </w:tc>
      </w:tr>
      <w:tr w:rsidR="00000000">
        <w:tblPrEx>
          <w:tblCellMar>
            <w:top w:w="0" w:type="dxa"/>
            <w:bottom w:w="0" w:type="dxa"/>
          </w:tblCellMar>
        </w:tblPrEx>
        <w:trPr>
          <w:trHeight w:val="247"/>
        </w:trPr>
        <w:tc>
          <w:tcPr>
            <w:tcW w:w="597" w:type="dxa"/>
          </w:tcPr>
          <w:p w:rsidR="00CF1ABD" w:rsidRDefault="00CF1ABD">
            <w:pPr>
              <w:spacing w:before="120" w:line="240" w:lineRule="auto"/>
              <w:jc w:val="left"/>
              <w:rPr>
                <w:snapToGrid w:val="0"/>
                <w:sz w:val="18"/>
                <w:lang w:eastAsia="sv-SE"/>
              </w:rPr>
            </w:pPr>
            <w:r>
              <w:rPr>
                <w:snapToGrid w:val="0"/>
                <w:sz w:val="18"/>
                <w:lang w:eastAsia="sv-SE"/>
              </w:rPr>
              <w:t>A 3</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Mervärdesskattebaserad avgift, </w:t>
            </w:r>
            <w:r>
              <w:rPr>
                <w:i/>
                <w:snapToGrid w:val="0"/>
                <w:sz w:val="18"/>
                <w:lang w:eastAsia="sv-SE"/>
              </w:rPr>
              <w:t>r</w:t>
            </w:r>
            <w:r>
              <w:rPr>
                <w:i/>
                <w:snapToGrid w:val="0"/>
                <w:sz w:val="18"/>
                <w:lang w:eastAsia="sv-SE"/>
              </w:rPr>
              <w:t>a</w:t>
            </w:r>
            <w:r>
              <w:rPr>
                <w:i/>
                <w:snapToGrid w:val="0"/>
                <w:sz w:val="18"/>
                <w:lang w:eastAsia="sv-SE"/>
              </w:rPr>
              <w:t>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8 093 000</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+993 000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9 086 000</w:t>
            </w:r>
          </w:p>
        </w:tc>
      </w:tr>
      <w:tr w:rsidR="00000000">
        <w:tblPrEx>
          <w:tblCellMar>
            <w:top w:w="0" w:type="dxa"/>
            <w:bottom w:w="0" w:type="dxa"/>
          </w:tblCellMar>
        </w:tblPrEx>
        <w:trPr>
          <w:trHeight w:val="494"/>
        </w:trPr>
        <w:tc>
          <w:tcPr>
            <w:tcW w:w="597" w:type="dxa"/>
          </w:tcPr>
          <w:p w:rsidR="00CF1ABD" w:rsidRDefault="00CF1ABD">
            <w:pPr>
              <w:spacing w:before="120" w:line="240" w:lineRule="auto"/>
              <w:jc w:val="left"/>
              <w:rPr>
                <w:snapToGrid w:val="0"/>
                <w:sz w:val="18"/>
                <w:lang w:eastAsia="sv-SE"/>
              </w:rPr>
            </w:pPr>
            <w:r>
              <w:rPr>
                <w:snapToGrid w:val="0"/>
                <w:sz w:val="18"/>
                <w:lang w:eastAsia="sv-SE"/>
              </w:rPr>
              <w:t>A 4</w:t>
            </w:r>
          </w:p>
        </w:tc>
        <w:tc>
          <w:tcPr>
            <w:tcW w:w="3544" w:type="dxa"/>
          </w:tcPr>
          <w:p w:rsidR="00CF1ABD" w:rsidRDefault="00CF1ABD">
            <w:pPr>
              <w:spacing w:before="120" w:line="240" w:lineRule="auto"/>
              <w:jc w:val="left"/>
              <w:rPr>
                <w:i/>
                <w:snapToGrid w:val="0"/>
                <w:sz w:val="18"/>
                <w:lang w:eastAsia="sv-SE"/>
              </w:rPr>
            </w:pPr>
            <w:r>
              <w:rPr>
                <w:snapToGrid w:val="0"/>
                <w:sz w:val="18"/>
                <w:lang w:eastAsia="sv-SE"/>
              </w:rPr>
              <w:t xml:space="preserve">Avgift baserad på bruttonationalinkomsten, </w:t>
            </w:r>
            <w:r>
              <w:rPr>
                <w:i/>
                <w:snapToGrid w:val="0"/>
                <w:sz w:val="18"/>
                <w:lang w:eastAsia="sv-SE"/>
              </w:rPr>
              <w:t>ramanslag</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8 256 000</w:t>
            </w:r>
          </w:p>
        </w:tc>
        <w:tc>
          <w:tcPr>
            <w:tcW w:w="1134" w:type="dxa"/>
          </w:tcPr>
          <w:p w:rsidR="00CF1ABD" w:rsidRDefault="00CF1ABD">
            <w:pPr>
              <w:spacing w:before="120" w:line="240" w:lineRule="auto"/>
              <w:jc w:val="right"/>
              <w:rPr>
                <w:snapToGrid w:val="0"/>
                <w:sz w:val="18"/>
                <w:lang w:eastAsia="sv-SE"/>
              </w:rPr>
            </w:pPr>
            <w:r>
              <w:rPr>
                <w:snapToGrid w:val="0"/>
                <w:sz w:val="18"/>
                <w:lang w:eastAsia="sv-SE"/>
              </w:rPr>
              <w:t xml:space="preserve">                                 -993 000</w:t>
            </w:r>
          </w:p>
        </w:tc>
        <w:tc>
          <w:tcPr>
            <w:tcW w:w="992" w:type="dxa"/>
          </w:tcPr>
          <w:p w:rsidR="00CF1ABD" w:rsidRDefault="00CF1ABD">
            <w:pPr>
              <w:spacing w:before="120" w:line="240" w:lineRule="auto"/>
              <w:jc w:val="right"/>
              <w:rPr>
                <w:snapToGrid w:val="0"/>
                <w:sz w:val="18"/>
                <w:lang w:eastAsia="sv-SE"/>
              </w:rPr>
            </w:pPr>
            <w:r>
              <w:rPr>
                <w:snapToGrid w:val="0"/>
                <w:sz w:val="18"/>
                <w:lang w:eastAsia="sv-SE"/>
              </w:rPr>
              <w:t xml:space="preserve">                                        7 263 000</w:t>
            </w:r>
          </w:p>
        </w:tc>
      </w:tr>
      <w:tr w:rsidR="00000000">
        <w:tblPrEx>
          <w:tblCellMar>
            <w:top w:w="0" w:type="dxa"/>
            <w:bottom w:w="0" w:type="dxa"/>
          </w:tblCellMar>
        </w:tblPrEx>
        <w:trPr>
          <w:trHeight w:hRule="exact" w:val="160"/>
        </w:trPr>
        <w:tc>
          <w:tcPr>
            <w:tcW w:w="597" w:type="dxa"/>
          </w:tcPr>
          <w:p w:rsidR="00CF1ABD" w:rsidRDefault="00CF1ABD">
            <w:pPr>
              <w:spacing w:before="120" w:line="240" w:lineRule="auto"/>
              <w:jc w:val="left"/>
              <w:rPr>
                <w:snapToGrid w:val="0"/>
                <w:sz w:val="18"/>
                <w:lang w:eastAsia="sv-SE"/>
              </w:rPr>
            </w:pPr>
          </w:p>
        </w:tc>
        <w:tc>
          <w:tcPr>
            <w:tcW w:w="3544" w:type="dxa"/>
          </w:tcPr>
          <w:p w:rsidR="00CF1ABD" w:rsidRDefault="00CF1ABD">
            <w:pPr>
              <w:spacing w:before="120" w:line="240" w:lineRule="auto"/>
              <w:jc w:val="left"/>
              <w:rPr>
                <w:snapToGrid w:val="0"/>
                <w:sz w:val="18"/>
                <w:lang w:eastAsia="sv-SE"/>
              </w:rPr>
            </w:pPr>
          </w:p>
        </w:tc>
        <w:tc>
          <w:tcPr>
            <w:tcW w:w="1134" w:type="dxa"/>
          </w:tcPr>
          <w:p w:rsidR="00CF1ABD" w:rsidRDefault="00CF1ABD">
            <w:pPr>
              <w:spacing w:before="120" w:line="240" w:lineRule="auto"/>
              <w:jc w:val="right"/>
              <w:rPr>
                <w:snapToGrid w:val="0"/>
                <w:sz w:val="18"/>
                <w:lang w:eastAsia="sv-SE"/>
              </w:rPr>
            </w:pPr>
          </w:p>
        </w:tc>
        <w:tc>
          <w:tcPr>
            <w:tcW w:w="1134" w:type="dxa"/>
          </w:tcPr>
          <w:p w:rsidR="00CF1ABD" w:rsidRDefault="00CF1ABD">
            <w:pPr>
              <w:spacing w:before="120" w:line="240" w:lineRule="auto"/>
              <w:jc w:val="right"/>
              <w:rPr>
                <w:snapToGrid w:val="0"/>
                <w:sz w:val="18"/>
                <w:lang w:eastAsia="sv-SE"/>
              </w:rPr>
            </w:pPr>
          </w:p>
        </w:tc>
        <w:tc>
          <w:tcPr>
            <w:tcW w:w="992" w:type="dxa"/>
          </w:tcPr>
          <w:p w:rsidR="00CF1ABD" w:rsidRDefault="00CF1ABD">
            <w:pPr>
              <w:spacing w:before="120" w:line="240" w:lineRule="auto"/>
              <w:jc w:val="right"/>
              <w:rPr>
                <w:snapToGrid w:val="0"/>
                <w:sz w:val="18"/>
                <w:lang w:eastAsia="sv-SE"/>
              </w:rPr>
            </w:pPr>
          </w:p>
        </w:tc>
      </w:tr>
      <w:tr w:rsidR="00000000">
        <w:tblPrEx>
          <w:tblCellMar>
            <w:top w:w="0" w:type="dxa"/>
            <w:bottom w:w="0" w:type="dxa"/>
          </w:tblCellMar>
        </w:tblPrEx>
        <w:trPr>
          <w:cantSplit/>
          <w:trHeight w:val="276"/>
        </w:trPr>
        <w:tc>
          <w:tcPr>
            <w:tcW w:w="4141" w:type="dxa"/>
            <w:gridSpan w:val="2"/>
            <w:tcBorders>
              <w:bottom w:val="single" w:sz="4" w:space="0" w:color="auto"/>
            </w:tcBorders>
          </w:tcPr>
          <w:p w:rsidR="00CF1ABD" w:rsidRDefault="00CF1ABD">
            <w:pPr>
              <w:spacing w:before="120" w:line="240" w:lineRule="auto"/>
              <w:jc w:val="left"/>
              <w:rPr>
                <w:b/>
                <w:snapToGrid w:val="0"/>
                <w:sz w:val="18"/>
                <w:lang w:eastAsia="sv-SE"/>
              </w:rPr>
            </w:pPr>
            <w:r>
              <w:rPr>
                <w:b/>
                <w:snapToGrid w:val="0"/>
                <w:sz w:val="18"/>
                <w:lang w:eastAsia="sv-SE"/>
              </w:rPr>
              <w:t>Summa anslagsförändringar på tilläggs</w:t>
            </w:r>
            <w:r>
              <w:rPr>
                <w:b/>
                <w:snapToGrid w:val="0"/>
                <w:sz w:val="18"/>
                <w:lang w:eastAsia="sv-SE"/>
              </w:rPr>
              <w:softHyphen/>
              <w:t xml:space="preserve">budget </w:t>
            </w:r>
          </w:p>
        </w:tc>
        <w:tc>
          <w:tcPr>
            <w:tcW w:w="1134" w:type="dxa"/>
            <w:tcBorders>
              <w:bottom w:val="single" w:sz="4" w:space="0" w:color="auto"/>
            </w:tcBorders>
          </w:tcPr>
          <w:p w:rsidR="00CF1ABD" w:rsidRDefault="00CF1ABD">
            <w:pPr>
              <w:spacing w:before="120" w:line="240" w:lineRule="auto"/>
              <w:jc w:val="right"/>
              <w:rPr>
                <w:b/>
                <w:snapToGrid w:val="0"/>
                <w:sz w:val="18"/>
                <w:lang w:eastAsia="sv-SE"/>
              </w:rPr>
            </w:pPr>
          </w:p>
        </w:tc>
        <w:tc>
          <w:tcPr>
            <w:tcW w:w="1134" w:type="dxa"/>
            <w:tcBorders>
              <w:bottom w:val="single" w:sz="4" w:space="0" w:color="auto"/>
            </w:tcBorders>
          </w:tcPr>
          <w:p w:rsidR="00CF1ABD" w:rsidRDefault="00CF1ABD">
            <w:pPr>
              <w:spacing w:before="120" w:line="240" w:lineRule="auto"/>
              <w:jc w:val="right"/>
              <w:rPr>
                <w:b/>
                <w:snapToGrid w:val="0"/>
                <w:sz w:val="18"/>
                <w:lang w:eastAsia="sv-SE"/>
              </w:rPr>
            </w:pPr>
            <w:r>
              <w:rPr>
                <w:snapToGrid w:val="0"/>
                <w:sz w:val="18"/>
                <w:lang w:eastAsia="sv-SE"/>
              </w:rPr>
              <w:t>+</w:t>
            </w:r>
            <w:r>
              <w:rPr>
                <w:b/>
                <w:snapToGrid w:val="0"/>
                <w:sz w:val="18"/>
                <w:lang w:eastAsia="sv-SE"/>
              </w:rPr>
              <w:t>138 613</w:t>
            </w:r>
          </w:p>
        </w:tc>
        <w:tc>
          <w:tcPr>
            <w:tcW w:w="992" w:type="dxa"/>
            <w:tcBorders>
              <w:bottom w:val="single" w:sz="4" w:space="0" w:color="auto"/>
            </w:tcBorders>
          </w:tcPr>
          <w:p w:rsidR="00CF1ABD" w:rsidRDefault="00CF1ABD">
            <w:pPr>
              <w:spacing w:before="120" w:line="240" w:lineRule="auto"/>
              <w:jc w:val="right"/>
              <w:rPr>
                <w:b/>
                <w:snapToGrid w:val="0"/>
                <w:sz w:val="18"/>
                <w:lang w:eastAsia="sv-SE"/>
              </w:rPr>
            </w:pPr>
          </w:p>
        </w:tc>
      </w:tr>
    </w:tbl>
    <w:p w:rsidR="00CF1ABD" w:rsidRDefault="00CF1ABD">
      <w:pPr>
        <w:pStyle w:val="Normaltindrag"/>
      </w:pPr>
    </w:p>
    <w:p w:rsidR="00CF1ABD" w:rsidRDefault="00CF1ABD">
      <w:pPr>
        <w:pStyle w:val="Normaltindrag"/>
      </w:pPr>
    </w:p>
    <w:p w:rsidR="00CF1ABD" w:rsidRDefault="00CF1ABD">
      <w:pPr>
        <w:pStyle w:val="Rubrik1"/>
      </w:pPr>
      <w:bookmarkStart w:id="22" w:name="_Toc436466204"/>
      <w:r>
        <w:t>Motionerna</w:t>
      </w:r>
      <w:bookmarkEnd w:id="22"/>
    </w:p>
    <w:p w:rsidR="00CF1ABD" w:rsidRDefault="00CF1ABD">
      <w:r>
        <w:t>1998/99:Fi301 av Per Erik Granström m.fl. (s) vari yrkas att riksdagen som sin mening ger regeringen till känna vad i motionen anförts om anslaget till länsstyrelserna.</w:t>
      </w:r>
    </w:p>
    <w:p w:rsidR="00CF1ABD" w:rsidRDefault="00CF1ABD">
      <w:r>
        <w:t>1998/99:Fi302 av Gun Hellsvik m.fl. (m) vari yrkas att riksdagen avslår regeringens förslag till tilläggsbudget avseende utgiftsområde 4 anslag F 7 Diverse kostnader för rättsväsendet i enlighet med vad som anförts i moti</w:t>
      </w:r>
      <w:r>
        <w:t>o</w:t>
      </w:r>
      <w:r>
        <w:t xml:space="preserve">nen. </w:t>
      </w:r>
    </w:p>
    <w:p w:rsidR="00CF1ABD" w:rsidRDefault="00CF1ABD">
      <w:r>
        <w:t xml:space="preserve">1998/99:T221 av Per-Richard Molén m.fl. (m) vari yrkas </w:t>
      </w:r>
    </w:p>
    <w:p w:rsidR="00CF1ABD" w:rsidRDefault="00CF1ABD">
      <w:pPr>
        <w:pStyle w:val="Normaltindrag"/>
      </w:pPr>
      <w:r>
        <w:t>12. att riksdagen som sin mening ger regeringen till känna vad i motionen anförts om Fonden för den mindre skeppsfarten i regeringens tilläggsbudget under utgiftsområde 22 Kommunikati</w:t>
      </w:r>
      <w:r>
        <w:t>o</w:t>
      </w:r>
      <w:r>
        <w:t>ner.</w:t>
      </w:r>
    </w:p>
    <w:p w:rsidR="00CF1ABD" w:rsidRDefault="00CF1ABD">
      <w:pPr>
        <w:pStyle w:val="Normaltindrag"/>
      </w:pPr>
    </w:p>
    <w:p w:rsidR="00CF1ABD" w:rsidRDefault="00CF1ABD">
      <w:pPr>
        <w:pStyle w:val="Rubrik1"/>
        <w:spacing w:before="0"/>
      </w:pPr>
    </w:p>
    <w:p w:rsidR="00CF1ABD" w:rsidRDefault="00CF1ABD">
      <w:pPr>
        <w:pStyle w:val="Rubrik1"/>
        <w:spacing w:before="0"/>
        <w:sectPr w:rsidR="00000000">
          <w:headerReference w:type="default" r:id="rId10"/>
          <w:footerReference w:type="default" r:id="rId11"/>
          <w:pgSz w:w="11906" w:h="16838" w:code="9"/>
          <w:pgMar w:top="567" w:right="4876" w:bottom="4508" w:left="1134" w:header="227" w:footer="227" w:gutter="0"/>
          <w:cols w:space="720"/>
        </w:sectPr>
      </w:pPr>
    </w:p>
    <w:p w:rsidR="00CF1ABD" w:rsidRDefault="00CF1ABD">
      <w:pPr>
        <w:pStyle w:val="Rubrik1"/>
        <w:spacing w:before="0"/>
      </w:pPr>
      <w:bookmarkStart w:id="23" w:name="_Toc436466205"/>
      <w:r>
        <w:t>Utskottet</w:t>
      </w:r>
      <w:bookmarkEnd w:id="23"/>
    </w:p>
    <w:p w:rsidR="00CF1ABD" w:rsidRDefault="00CF1ABD">
      <w:pPr>
        <w:pStyle w:val="Rubrik2"/>
        <w:spacing w:before="123"/>
      </w:pPr>
      <w:bookmarkStart w:id="24" w:name="_Toc432209923"/>
      <w:bookmarkStart w:id="25" w:name="_Toc432493934"/>
      <w:bookmarkStart w:id="26" w:name="_Toc435695061"/>
      <w:bookmarkStart w:id="27" w:name="_Toc436466206"/>
      <w:r>
        <w:t>Inledning</w:t>
      </w:r>
      <w:bookmarkEnd w:id="24"/>
      <w:bookmarkEnd w:id="25"/>
      <w:bookmarkEnd w:id="26"/>
      <w:bookmarkEnd w:id="27"/>
    </w:p>
    <w:p w:rsidR="00CF1ABD" w:rsidRDefault="00CF1ABD">
      <w:r>
        <w:t>Enligt 9 kap. 5 § regeringsformen kan riksdagen för löpande budgetår på tilläggsbudget göra en ny beräkning av statsinkomster samt ändra och anvisa nya anslag. I den nya budgetprocessen avses regeringen, om behov föreli</w:t>
      </w:r>
      <w:r>
        <w:t>g</w:t>
      </w:r>
      <w:r>
        <w:t>ger, redovisa förslag till tilläggsbudget vid två tillfällen, i den ekonomiska vårpropositionen och i budgetpropositionen. I årets ekonomiska vårpropos</w:t>
      </w:r>
      <w:r>
        <w:t>i</w:t>
      </w:r>
      <w:r>
        <w:t>tion (prop. 1997/98:150, bet. 1997/98:FiU27, rskr. 1997/98:317) föreslog regeringen ändringar och nya anslag för statsbudgeten för budgetåret 1998 (tilläggsbudget 1). Regeringen återkommer nu i budgetpropositionen med förslag till ytterligare förändringar på tilläggsbudget (prop. 1998/99:1, volym 1, avsnitt 7.3).</w:t>
      </w:r>
    </w:p>
    <w:p w:rsidR="00CF1ABD" w:rsidRDefault="00CF1ABD">
      <w:pPr>
        <w:pStyle w:val="Normaltindrag"/>
      </w:pPr>
      <w:r>
        <w:t>Efter att ha tagit ställning till den föresl</w:t>
      </w:r>
      <w:r>
        <w:t>agna tekniska justeringen av ansl</w:t>
      </w:r>
      <w:r>
        <w:t>a</w:t>
      </w:r>
      <w:r>
        <w:t xml:space="preserve">gen för förvaltningsändamål behandlar utskottet förslaget till tilläggsbudget utgiftsområdesvis. I det avslutande avsnittet </w:t>
      </w:r>
      <w:r>
        <w:rPr>
          <w:i/>
        </w:rPr>
        <w:t>Finansutskottets sammanstäl</w:t>
      </w:r>
      <w:r>
        <w:rPr>
          <w:i/>
        </w:rPr>
        <w:t>l</w:t>
      </w:r>
      <w:r>
        <w:rPr>
          <w:i/>
        </w:rPr>
        <w:t xml:space="preserve">ning av anslag och utgiftsramar på tilläggsbudget </w:t>
      </w:r>
      <w:r>
        <w:t>redovisar utskottet ko</w:t>
      </w:r>
      <w:r>
        <w:t>n</w:t>
      </w:r>
      <w:r>
        <w:t xml:space="preserve">sekvenserna av sina ställningstaganden för anslag och utgiftsramar för år 1998. Utskottet kommenterar i det avsnittet också vissa mer generella frågor rörande tilläggsbudget. Utskottet tar i </w:t>
      </w:r>
      <w:r>
        <w:rPr>
          <w:i/>
        </w:rPr>
        <w:t>en</w:t>
      </w:r>
      <w:r>
        <w:t xml:space="preserve"> hemställanspunkt ställning till fö</w:t>
      </w:r>
      <w:r>
        <w:t>r</w:t>
      </w:r>
      <w:r>
        <w:t>slagen i propositionen o</w:t>
      </w:r>
      <w:r>
        <w:t xml:space="preserve">ch motionerna om ändringar av anslag och ramar (hemställan moment 13). </w:t>
      </w:r>
    </w:p>
    <w:p w:rsidR="00CF1ABD" w:rsidRDefault="00CF1ABD">
      <w:pPr>
        <w:pStyle w:val="Normaltindrag"/>
      </w:pPr>
      <w:r>
        <w:t xml:space="preserve">I </w:t>
      </w:r>
      <w:r>
        <w:rPr>
          <w:i/>
        </w:rPr>
        <w:t xml:space="preserve">bilaga 1 </w:t>
      </w:r>
      <w:r>
        <w:t xml:space="preserve">till betänkandet återfinns en sammanställning av förändringar på tilläggsbudget 1 och 2 under 1998 på utgiftsområdesnivå. </w:t>
      </w:r>
    </w:p>
    <w:p w:rsidR="00CF1ABD" w:rsidRDefault="00CF1ABD">
      <w:pPr>
        <w:pStyle w:val="Rubrik2"/>
      </w:pPr>
      <w:bookmarkStart w:id="28" w:name="_Toc435695062"/>
      <w:bookmarkStart w:id="29" w:name="_Toc436466207"/>
      <w:r>
        <w:t>Teknisk justering av anslagen för förvaltningsä</w:t>
      </w:r>
      <w:r>
        <w:t>n</w:t>
      </w:r>
      <w:r>
        <w:t>damål</w:t>
      </w:r>
      <w:bookmarkEnd w:id="28"/>
      <w:bookmarkEnd w:id="29"/>
    </w:p>
    <w:p w:rsidR="00CF1ABD" w:rsidRDefault="00CF1ABD">
      <w:r>
        <w:t>I budgetpropositionen för 1998 anmälde regeringen att en teknisk justering hade genomförts av de utgiftsområdesramar som omfattar anslag för förval</w:t>
      </w:r>
      <w:r>
        <w:t>t</w:t>
      </w:r>
      <w:r>
        <w:t>ningsändamål. Justeringen gjordes med anledning av en av riksdagen besl</w:t>
      </w:r>
      <w:r>
        <w:t>u</w:t>
      </w:r>
      <w:r>
        <w:t>tad förändring av finansieringen av avtalsförsäkringar på det statliga området (prop. 1996/97:1, bet. 1996/97:FiU1, rskr. 1996/97:53). I efterhand har reg</w:t>
      </w:r>
      <w:r>
        <w:t>e</w:t>
      </w:r>
      <w:r>
        <w:t>ringen konstaterat ett fel i underlaget för justeringen. En teknisk justering genomförs därför av utgiftsområdesramarna för år 1999. För vissa anslag är det enligt regeringens bedömning nödvändigt att göra en justering redan innevarande budgetår. De ökade utgifterna täcks av motsvara</w:t>
      </w:r>
      <w:r>
        <w:t xml:space="preserve">nde inkomster på inkomsttitel 5211 </w:t>
      </w:r>
      <w:r>
        <w:rPr>
          <w:i/>
        </w:rPr>
        <w:t xml:space="preserve">Statliga pensionsavgifter. </w:t>
      </w:r>
      <w:r>
        <w:t>Regeringen föreslår att anslag där justeringen uppgår till 5 miljoner kronor eller mer anvisas ytterligare medel på tilläggsbudget för 1998 enligt nedanstående tabell. Justeringen innebär att berörda anslag ökas med samma</w:t>
      </w:r>
      <w:r>
        <w:t>n</w:t>
      </w:r>
      <w:r>
        <w:t>lagt 174 miljoner kronor.</w:t>
      </w:r>
    </w:p>
    <w:p w:rsidR="00CF1ABD" w:rsidRDefault="00CF1ABD"/>
    <w:p w:rsidR="00CF1ABD" w:rsidRDefault="00CF1ABD">
      <w:pPr>
        <w:pStyle w:val="Tabellrubrik"/>
        <w:keepNext/>
        <w:keepLines/>
        <w:jc w:val="left"/>
      </w:pPr>
      <w:r>
        <w:t>Teknisk justering av anslagen för förvaltningsä</w:t>
      </w:r>
      <w:r>
        <w:t>n</w:t>
      </w:r>
      <w:r>
        <w:t>damål 1998</w:t>
      </w:r>
    </w:p>
    <w:p w:rsidR="00CF1ABD" w:rsidRDefault="00CF1ABD">
      <w:pPr>
        <w:keepNext/>
        <w:keepLines/>
        <w:spacing w:before="0" w:line="360" w:lineRule="auto"/>
        <w:rPr>
          <w:sz w:val="17"/>
        </w:rPr>
      </w:pPr>
      <w:r>
        <w:rPr>
          <w:sz w:val="17"/>
        </w:rPr>
        <w:t>Tusental kronor</w:t>
      </w:r>
    </w:p>
    <w:tbl>
      <w:tblPr>
        <w:tblW w:w="0" w:type="auto"/>
        <w:jc w:val="right"/>
        <w:tblLayout w:type="fixed"/>
        <w:tblCellMar>
          <w:left w:w="107" w:type="dxa"/>
          <w:right w:w="107" w:type="dxa"/>
        </w:tblCellMar>
        <w:tblLook w:val="0000" w:firstRow="0" w:lastRow="0" w:firstColumn="0" w:lastColumn="0" w:noHBand="0" w:noVBand="0"/>
      </w:tblPr>
      <w:tblGrid>
        <w:gridCol w:w="949"/>
        <w:gridCol w:w="469"/>
        <w:gridCol w:w="3734"/>
        <w:gridCol w:w="851"/>
      </w:tblGrid>
      <w:tr w:rsidR="00000000">
        <w:tblPrEx>
          <w:tblCellMar>
            <w:top w:w="0" w:type="dxa"/>
            <w:bottom w:w="0" w:type="dxa"/>
          </w:tblCellMar>
        </w:tblPrEx>
        <w:trPr>
          <w:trHeight w:val="160"/>
          <w:jc w:val="right"/>
        </w:trPr>
        <w:tc>
          <w:tcPr>
            <w:tcW w:w="1418" w:type="dxa"/>
            <w:gridSpan w:val="2"/>
            <w:tcBorders>
              <w:top w:val="single" w:sz="6" w:space="0" w:color="auto"/>
            </w:tcBorders>
          </w:tcPr>
          <w:p w:rsidR="00CF1ABD" w:rsidRDefault="00CF1ABD">
            <w:pPr>
              <w:pStyle w:val="Tabell"/>
              <w:keepNext/>
              <w:keepLines/>
            </w:pPr>
            <w:r>
              <w:t>Utgiftsomr</w:t>
            </w:r>
            <w:r>
              <w:t>å</w:t>
            </w:r>
            <w:r>
              <w:t>de</w:t>
            </w:r>
          </w:p>
        </w:tc>
        <w:tc>
          <w:tcPr>
            <w:tcW w:w="3734" w:type="dxa"/>
            <w:tcBorders>
              <w:top w:val="single" w:sz="6" w:space="0" w:color="auto"/>
            </w:tcBorders>
          </w:tcPr>
          <w:p w:rsidR="00CF1ABD" w:rsidRDefault="00CF1ABD">
            <w:pPr>
              <w:pStyle w:val="Tabell"/>
              <w:keepNext/>
              <w:keepLines/>
            </w:pPr>
          </w:p>
        </w:tc>
        <w:tc>
          <w:tcPr>
            <w:tcW w:w="851" w:type="dxa"/>
            <w:tcBorders>
              <w:top w:val="single" w:sz="6" w:space="0" w:color="auto"/>
            </w:tcBorders>
          </w:tcPr>
          <w:p w:rsidR="00CF1ABD" w:rsidRDefault="00CF1ABD">
            <w:pPr>
              <w:pStyle w:val="Tabell"/>
              <w:keepNext/>
              <w:keepLines/>
            </w:pPr>
            <w:r>
              <w:t>Hö</w:t>
            </w:r>
            <w:r>
              <w:t>j</w:t>
            </w:r>
            <w:r>
              <w:t>ning</w:t>
            </w:r>
          </w:p>
        </w:tc>
      </w:tr>
      <w:tr w:rsidR="00000000">
        <w:tblPrEx>
          <w:tblCellMar>
            <w:top w:w="0" w:type="dxa"/>
            <w:bottom w:w="0" w:type="dxa"/>
          </w:tblCellMar>
        </w:tblPrEx>
        <w:trPr>
          <w:trHeight w:val="160"/>
          <w:jc w:val="right"/>
        </w:trPr>
        <w:tc>
          <w:tcPr>
            <w:tcW w:w="949" w:type="dxa"/>
            <w:tcBorders>
              <w:bottom w:val="single" w:sz="6" w:space="0" w:color="auto"/>
            </w:tcBorders>
          </w:tcPr>
          <w:p w:rsidR="00CF1ABD" w:rsidRDefault="00CF1ABD">
            <w:pPr>
              <w:pStyle w:val="Tabell"/>
              <w:keepNext/>
              <w:keepLines/>
            </w:pPr>
            <w:r>
              <w:t>Anslag</w:t>
            </w:r>
          </w:p>
        </w:tc>
        <w:tc>
          <w:tcPr>
            <w:tcW w:w="4203" w:type="dxa"/>
            <w:gridSpan w:val="2"/>
            <w:tcBorders>
              <w:bottom w:val="single" w:sz="6" w:space="0" w:color="auto"/>
            </w:tcBorders>
          </w:tcPr>
          <w:p w:rsidR="00CF1ABD" w:rsidRDefault="00CF1ABD">
            <w:pPr>
              <w:pStyle w:val="Tabell"/>
              <w:keepNext/>
              <w:keepLines/>
            </w:pPr>
          </w:p>
        </w:tc>
        <w:tc>
          <w:tcPr>
            <w:tcW w:w="851" w:type="dxa"/>
            <w:tcBorders>
              <w:bottom w:val="single" w:sz="6" w:space="0" w:color="auto"/>
            </w:tcBorders>
          </w:tcPr>
          <w:p w:rsidR="00CF1ABD" w:rsidRDefault="00CF1ABD">
            <w:pPr>
              <w:pStyle w:val="Tabell"/>
              <w:keepNext/>
              <w:keepLines/>
            </w:pPr>
          </w:p>
        </w:tc>
      </w:tr>
      <w:tr w:rsidR="00000000">
        <w:tblPrEx>
          <w:tblCellMar>
            <w:top w:w="0" w:type="dxa"/>
            <w:bottom w:w="0" w:type="dxa"/>
          </w:tblCellMar>
        </w:tblPrEx>
        <w:trPr>
          <w:trHeight w:hRule="exact" w:val="120"/>
          <w:jc w:val="right"/>
        </w:trPr>
        <w:tc>
          <w:tcPr>
            <w:tcW w:w="949" w:type="dxa"/>
          </w:tcPr>
          <w:p w:rsidR="00CF1ABD" w:rsidRDefault="00CF1ABD">
            <w:pPr>
              <w:pStyle w:val="Tabell"/>
              <w:keepNext/>
              <w:keepLines/>
              <w:jc w:val="left"/>
              <w:rPr>
                <w:b/>
              </w:rPr>
            </w:pPr>
          </w:p>
        </w:tc>
        <w:tc>
          <w:tcPr>
            <w:tcW w:w="4203" w:type="dxa"/>
            <w:gridSpan w:val="2"/>
          </w:tcPr>
          <w:p w:rsidR="00CF1ABD" w:rsidRDefault="00CF1ABD">
            <w:pPr>
              <w:pStyle w:val="Tabell"/>
              <w:keepNext/>
              <w:keepLines/>
              <w:jc w:val="left"/>
              <w:rPr>
                <w:b/>
              </w:rPr>
            </w:pPr>
          </w:p>
        </w:tc>
        <w:tc>
          <w:tcPr>
            <w:tcW w:w="851" w:type="dxa"/>
          </w:tcPr>
          <w:p w:rsidR="00CF1ABD" w:rsidRDefault="00CF1ABD">
            <w:pPr>
              <w:pStyle w:val="Tabell"/>
              <w:keepNext/>
              <w:keepLines/>
              <w:jc w:val="left"/>
            </w:pPr>
          </w:p>
        </w:tc>
      </w:tr>
      <w:tr w:rsidR="00000000">
        <w:tblPrEx>
          <w:tblCellMar>
            <w:top w:w="0" w:type="dxa"/>
            <w:bottom w:w="0" w:type="dxa"/>
          </w:tblCellMar>
        </w:tblPrEx>
        <w:trPr>
          <w:trHeight w:val="160"/>
          <w:jc w:val="right"/>
        </w:trPr>
        <w:tc>
          <w:tcPr>
            <w:tcW w:w="949" w:type="dxa"/>
          </w:tcPr>
          <w:p w:rsidR="00CF1ABD" w:rsidRDefault="00CF1ABD">
            <w:pPr>
              <w:pStyle w:val="Tabell"/>
              <w:keepNext/>
              <w:keepLines/>
              <w:jc w:val="left"/>
            </w:pPr>
            <w:r>
              <w:rPr>
                <w:b/>
              </w:rPr>
              <w:t>1</w:t>
            </w:r>
            <w:r>
              <w:br/>
              <w:t>C 1</w:t>
            </w:r>
          </w:p>
        </w:tc>
        <w:tc>
          <w:tcPr>
            <w:tcW w:w="4203" w:type="dxa"/>
            <w:gridSpan w:val="2"/>
          </w:tcPr>
          <w:p w:rsidR="00CF1ABD" w:rsidRDefault="00CF1ABD">
            <w:pPr>
              <w:pStyle w:val="Tabell"/>
              <w:keepNext/>
              <w:keepLines/>
              <w:jc w:val="left"/>
              <w:rPr>
                <w:vertAlign w:val="superscript"/>
              </w:rPr>
            </w:pPr>
            <w:r>
              <w:rPr>
                <w:b/>
              </w:rPr>
              <w:t>Rikets styrelse</w:t>
            </w:r>
            <w:r>
              <w:rPr>
                <w:b/>
              </w:rPr>
              <w:br/>
            </w:r>
            <w:r>
              <w:t>Regeringskansliet m.m.</w:t>
            </w:r>
            <w:r>
              <w:rPr>
                <w:vertAlign w:val="superscript"/>
              </w:rPr>
              <w:t>1</w:t>
            </w:r>
          </w:p>
          <w:p w:rsidR="00CF1ABD" w:rsidRDefault="00CF1ABD">
            <w:pPr>
              <w:pStyle w:val="Tabell"/>
              <w:keepNext/>
              <w:keepLines/>
              <w:jc w:val="left"/>
            </w:pPr>
          </w:p>
        </w:tc>
        <w:tc>
          <w:tcPr>
            <w:tcW w:w="851" w:type="dxa"/>
          </w:tcPr>
          <w:p w:rsidR="00CF1ABD" w:rsidRDefault="00CF1ABD">
            <w:pPr>
              <w:pStyle w:val="Tabell"/>
              <w:keepNext/>
              <w:keepLines/>
              <w:jc w:val="left"/>
            </w:pPr>
            <w:r>
              <w:br/>
              <w:t>18 893</w:t>
            </w:r>
          </w:p>
        </w:tc>
      </w:tr>
      <w:tr w:rsidR="00000000">
        <w:tblPrEx>
          <w:tblCellMar>
            <w:top w:w="0" w:type="dxa"/>
            <w:bottom w:w="0" w:type="dxa"/>
          </w:tblCellMar>
        </w:tblPrEx>
        <w:trPr>
          <w:trHeight w:val="160"/>
          <w:jc w:val="right"/>
        </w:trPr>
        <w:tc>
          <w:tcPr>
            <w:tcW w:w="949" w:type="dxa"/>
          </w:tcPr>
          <w:p w:rsidR="00CF1ABD" w:rsidRDefault="00CF1ABD">
            <w:pPr>
              <w:pStyle w:val="Tabell"/>
              <w:keepNext/>
              <w:keepLines/>
              <w:jc w:val="left"/>
            </w:pPr>
            <w:r>
              <w:rPr>
                <w:b/>
              </w:rPr>
              <w:t>3</w:t>
            </w:r>
            <w:r>
              <w:rPr>
                <w:b/>
              </w:rPr>
              <w:br/>
            </w:r>
            <w:r>
              <w:t>A 2</w:t>
            </w:r>
            <w:r>
              <w:br/>
              <w:t>A 3</w:t>
            </w:r>
          </w:p>
        </w:tc>
        <w:tc>
          <w:tcPr>
            <w:tcW w:w="4203" w:type="dxa"/>
            <w:gridSpan w:val="2"/>
          </w:tcPr>
          <w:p w:rsidR="00CF1ABD" w:rsidRDefault="00CF1ABD">
            <w:pPr>
              <w:pStyle w:val="Tabell"/>
              <w:keepNext/>
              <w:keepLines/>
              <w:jc w:val="left"/>
              <w:rPr>
                <w:vertAlign w:val="superscript"/>
              </w:rPr>
            </w:pPr>
            <w:r>
              <w:rPr>
                <w:b/>
              </w:rPr>
              <w:t>Skatteförvaltning och up</w:t>
            </w:r>
            <w:r>
              <w:rPr>
                <w:b/>
              </w:rPr>
              <w:t>p</w:t>
            </w:r>
            <w:r>
              <w:rPr>
                <w:b/>
              </w:rPr>
              <w:t>börd</w:t>
            </w:r>
            <w:r>
              <w:rPr>
                <w:b/>
              </w:rPr>
              <w:br/>
            </w:r>
            <w:r>
              <w:t>Skattemyndigheterna</w:t>
            </w:r>
            <w:r>
              <w:br/>
              <w:t xml:space="preserve">Tullverket </w:t>
            </w:r>
            <w:r>
              <w:rPr>
                <w:vertAlign w:val="superscript"/>
              </w:rPr>
              <w:t>1</w:t>
            </w:r>
          </w:p>
          <w:p w:rsidR="00CF1ABD" w:rsidRDefault="00CF1ABD">
            <w:pPr>
              <w:pStyle w:val="Tabell"/>
              <w:keepNext/>
              <w:keepLines/>
              <w:jc w:val="left"/>
            </w:pPr>
          </w:p>
        </w:tc>
        <w:tc>
          <w:tcPr>
            <w:tcW w:w="851" w:type="dxa"/>
          </w:tcPr>
          <w:p w:rsidR="00CF1ABD" w:rsidRDefault="00CF1ABD">
            <w:pPr>
              <w:pStyle w:val="Tabell"/>
              <w:keepNext/>
              <w:keepLines/>
              <w:jc w:val="left"/>
            </w:pPr>
            <w:r>
              <w:br/>
              <w:t>17 588</w:t>
            </w:r>
            <w:r>
              <w:br/>
              <w:t>6 760</w:t>
            </w:r>
          </w:p>
        </w:tc>
      </w:tr>
      <w:tr w:rsidR="00000000">
        <w:tblPrEx>
          <w:tblCellMar>
            <w:top w:w="0" w:type="dxa"/>
            <w:bottom w:w="0" w:type="dxa"/>
          </w:tblCellMar>
        </w:tblPrEx>
        <w:trPr>
          <w:trHeight w:val="160"/>
          <w:jc w:val="right"/>
        </w:trPr>
        <w:tc>
          <w:tcPr>
            <w:tcW w:w="949" w:type="dxa"/>
          </w:tcPr>
          <w:p w:rsidR="00CF1ABD" w:rsidRDefault="00CF1ABD">
            <w:pPr>
              <w:pStyle w:val="Tabell"/>
              <w:keepNext/>
              <w:keepLines/>
              <w:jc w:val="left"/>
            </w:pPr>
            <w:r>
              <w:rPr>
                <w:b/>
              </w:rPr>
              <w:t>4</w:t>
            </w:r>
            <w:r>
              <w:rPr>
                <w:b/>
              </w:rPr>
              <w:br/>
            </w:r>
            <w:r>
              <w:t>A 1</w:t>
            </w:r>
            <w:r>
              <w:br/>
              <w:t>C 1</w:t>
            </w:r>
            <w:r>
              <w:br/>
              <w:t>D 1</w:t>
            </w:r>
          </w:p>
        </w:tc>
        <w:tc>
          <w:tcPr>
            <w:tcW w:w="4203" w:type="dxa"/>
            <w:gridSpan w:val="2"/>
          </w:tcPr>
          <w:p w:rsidR="00CF1ABD" w:rsidRDefault="00CF1ABD">
            <w:pPr>
              <w:pStyle w:val="Tabell"/>
              <w:keepNext/>
              <w:keepLines/>
              <w:jc w:val="left"/>
            </w:pPr>
            <w:r>
              <w:rPr>
                <w:b/>
              </w:rPr>
              <w:t>Rättsväsendet</w:t>
            </w:r>
            <w:r>
              <w:rPr>
                <w:b/>
              </w:rPr>
              <w:br/>
            </w:r>
            <w:r>
              <w:t xml:space="preserve">Polisorganisationen </w:t>
            </w:r>
            <w:r>
              <w:rPr>
                <w:vertAlign w:val="superscript"/>
              </w:rPr>
              <w:t>1</w:t>
            </w:r>
            <w:r>
              <w:br/>
              <w:t>Domstolsväsendet m.m.</w:t>
            </w:r>
            <w:r>
              <w:br/>
              <w:t>Kriminalvården</w:t>
            </w:r>
          </w:p>
          <w:p w:rsidR="00CF1ABD" w:rsidRDefault="00CF1ABD">
            <w:pPr>
              <w:pStyle w:val="Tabell"/>
              <w:keepNext/>
              <w:keepLines/>
              <w:jc w:val="left"/>
            </w:pPr>
          </w:p>
        </w:tc>
        <w:tc>
          <w:tcPr>
            <w:tcW w:w="851" w:type="dxa"/>
          </w:tcPr>
          <w:p w:rsidR="00CF1ABD" w:rsidRDefault="00CF1ABD">
            <w:pPr>
              <w:pStyle w:val="Tabell"/>
              <w:keepNext/>
              <w:keepLines/>
              <w:jc w:val="left"/>
            </w:pPr>
            <w:r>
              <w:br/>
              <w:t>61 776</w:t>
            </w:r>
            <w:r>
              <w:br/>
              <w:t>11 012</w:t>
            </w:r>
            <w:r>
              <w:br/>
              <w:t>16 742</w:t>
            </w:r>
          </w:p>
        </w:tc>
      </w:tr>
      <w:tr w:rsidR="00000000">
        <w:tblPrEx>
          <w:tblCellMar>
            <w:top w:w="0" w:type="dxa"/>
            <w:bottom w:w="0" w:type="dxa"/>
          </w:tblCellMar>
        </w:tblPrEx>
        <w:trPr>
          <w:trHeight w:val="160"/>
          <w:jc w:val="right"/>
        </w:trPr>
        <w:tc>
          <w:tcPr>
            <w:tcW w:w="949" w:type="dxa"/>
          </w:tcPr>
          <w:p w:rsidR="00CF1ABD" w:rsidRDefault="00CF1ABD">
            <w:pPr>
              <w:pStyle w:val="Tabell"/>
              <w:keepNext/>
              <w:keepLines/>
              <w:jc w:val="left"/>
            </w:pPr>
            <w:r>
              <w:rPr>
                <w:b/>
              </w:rPr>
              <w:t>14</w:t>
            </w:r>
            <w:r>
              <w:rPr>
                <w:b/>
              </w:rPr>
              <w:br/>
            </w:r>
            <w:r>
              <w:t>A 1</w:t>
            </w:r>
          </w:p>
        </w:tc>
        <w:tc>
          <w:tcPr>
            <w:tcW w:w="4203" w:type="dxa"/>
            <w:gridSpan w:val="2"/>
          </w:tcPr>
          <w:p w:rsidR="00CF1ABD" w:rsidRDefault="00CF1ABD">
            <w:pPr>
              <w:pStyle w:val="Tabell"/>
              <w:keepNext/>
              <w:keepLines/>
              <w:jc w:val="left"/>
            </w:pPr>
            <w:r>
              <w:rPr>
                <w:b/>
              </w:rPr>
              <w:t>Arbetsmarknad och arbetsliv</w:t>
            </w:r>
            <w:r>
              <w:rPr>
                <w:b/>
              </w:rPr>
              <w:br/>
            </w:r>
            <w:r>
              <w:t>Arbetsmarknadsverkets förvaltningskostn</w:t>
            </w:r>
            <w:r>
              <w:t>a</w:t>
            </w:r>
            <w:r>
              <w:t>der</w:t>
            </w:r>
          </w:p>
          <w:p w:rsidR="00CF1ABD" w:rsidRDefault="00CF1ABD">
            <w:pPr>
              <w:pStyle w:val="Tabell"/>
              <w:keepNext/>
              <w:keepLines/>
              <w:jc w:val="left"/>
            </w:pPr>
          </w:p>
        </w:tc>
        <w:tc>
          <w:tcPr>
            <w:tcW w:w="851" w:type="dxa"/>
          </w:tcPr>
          <w:p w:rsidR="00CF1ABD" w:rsidRDefault="00CF1ABD">
            <w:pPr>
              <w:pStyle w:val="Tabell"/>
              <w:keepNext/>
              <w:keepLines/>
              <w:jc w:val="left"/>
            </w:pPr>
            <w:r>
              <w:br/>
              <w:t>13 458</w:t>
            </w:r>
          </w:p>
        </w:tc>
      </w:tr>
      <w:tr w:rsidR="00000000">
        <w:tblPrEx>
          <w:tblCellMar>
            <w:top w:w="0" w:type="dxa"/>
            <w:bottom w:w="0" w:type="dxa"/>
          </w:tblCellMar>
        </w:tblPrEx>
        <w:trPr>
          <w:trHeight w:val="160"/>
          <w:jc w:val="right"/>
        </w:trPr>
        <w:tc>
          <w:tcPr>
            <w:tcW w:w="949" w:type="dxa"/>
          </w:tcPr>
          <w:p w:rsidR="00CF1ABD" w:rsidRDefault="00CF1ABD">
            <w:pPr>
              <w:pStyle w:val="Tabell"/>
              <w:keepNext/>
              <w:keepLines/>
              <w:jc w:val="left"/>
            </w:pPr>
            <w:r>
              <w:rPr>
                <w:b/>
              </w:rPr>
              <w:t>16</w:t>
            </w:r>
            <w:r>
              <w:rPr>
                <w:b/>
              </w:rPr>
              <w:br/>
            </w:r>
            <w:r>
              <w:t>A 7</w:t>
            </w:r>
          </w:p>
        </w:tc>
        <w:tc>
          <w:tcPr>
            <w:tcW w:w="4203" w:type="dxa"/>
            <w:gridSpan w:val="2"/>
          </w:tcPr>
          <w:p w:rsidR="00CF1ABD" w:rsidRDefault="00CF1ABD">
            <w:pPr>
              <w:pStyle w:val="Tabell"/>
              <w:keepNext/>
              <w:keepLines/>
              <w:jc w:val="left"/>
            </w:pPr>
            <w:r>
              <w:rPr>
                <w:b/>
              </w:rPr>
              <w:t>Utbildning och universitetsfors</w:t>
            </w:r>
            <w:r>
              <w:rPr>
                <w:b/>
              </w:rPr>
              <w:t>k</w:t>
            </w:r>
            <w:r>
              <w:rPr>
                <w:b/>
              </w:rPr>
              <w:t>ning</w:t>
            </w:r>
            <w:r>
              <w:rPr>
                <w:b/>
              </w:rPr>
              <w:br/>
            </w:r>
            <w:r>
              <w:t>Specialskolor och resursce</w:t>
            </w:r>
            <w:r>
              <w:t>n</w:t>
            </w:r>
            <w:r>
              <w:t>ter m.m.</w:t>
            </w:r>
          </w:p>
          <w:p w:rsidR="00CF1ABD" w:rsidRDefault="00CF1ABD">
            <w:pPr>
              <w:pStyle w:val="Tabell"/>
              <w:keepNext/>
              <w:keepLines/>
              <w:jc w:val="left"/>
            </w:pPr>
          </w:p>
        </w:tc>
        <w:tc>
          <w:tcPr>
            <w:tcW w:w="851" w:type="dxa"/>
          </w:tcPr>
          <w:p w:rsidR="00CF1ABD" w:rsidRDefault="00CF1ABD">
            <w:pPr>
              <w:pStyle w:val="Tabell"/>
              <w:keepNext/>
              <w:keepLines/>
              <w:jc w:val="left"/>
            </w:pPr>
            <w:r>
              <w:br/>
              <w:t>5 330</w:t>
            </w:r>
          </w:p>
        </w:tc>
      </w:tr>
      <w:tr w:rsidR="00000000">
        <w:tblPrEx>
          <w:tblCellMar>
            <w:top w:w="0" w:type="dxa"/>
            <w:bottom w:w="0" w:type="dxa"/>
          </w:tblCellMar>
        </w:tblPrEx>
        <w:trPr>
          <w:trHeight w:val="160"/>
          <w:jc w:val="right"/>
        </w:trPr>
        <w:tc>
          <w:tcPr>
            <w:tcW w:w="949" w:type="dxa"/>
            <w:tcBorders>
              <w:bottom w:val="single" w:sz="6" w:space="0" w:color="auto"/>
            </w:tcBorders>
          </w:tcPr>
          <w:p w:rsidR="00CF1ABD" w:rsidRDefault="00CF1ABD">
            <w:pPr>
              <w:pStyle w:val="Tabell"/>
              <w:keepNext/>
              <w:keepLines/>
              <w:jc w:val="left"/>
            </w:pPr>
            <w:r>
              <w:rPr>
                <w:b/>
              </w:rPr>
              <w:t>18</w:t>
            </w:r>
            <w:r>
              <w:rPr>
                <w:b/>
              </w:rPr>
              <w:br/>
            </w:r>
            <w:r>
              <w:t>C 1</w:t>
            </w:r>
          </w:p>
          <w:p w:rsidR="00CF1ABD" w:rsidRDefault="00CF1ABD">
            <w:pPr>
              <w:pStyle w:val="Tabell"/>
              <w:keepNext/>
              <w:keepLines/>
              <w:jc w:val="left"/>
            </w:pPr>
          </w:p>
        </w:tc>
        <w:tc>
          <w:tcPr>
            <w:tcW w:w="4203" w:type="dxa"/>
            <w:gridSpan w:val="2"/>
            <w:tcBorders>
              <w:bottom w:val="single" w:sz="6" w:space="0" w:color="auto"/>
            </w:tcBorders>
          </w:tcPr>
          <w:p w:rsidR="00CF1ABD" w:rsidRDefault="00CF1ABD">
            <w:pPr>
              <w:pStyle w:val="Tabell"/>
              <w:keepNext/>
              <w:keepLines/>
              <w:jc w:val="left"/>
            </w:pPr>
            <w:r>
              <w:rPr>
                <w:b/>
              </w:rPr>
              <w:t>Samhällsplanering, bostadsförsörjning och by</w:t>
            </w:r>
            <w:r>
              <w:rPr>
                <w:b/>
              </w:rPr>
              <w:t>g</w:t>
            </w:r>
            <w:r>
              <w:rPr>
                <w:b/>
              </w:rPr>
              <w:t>gande</w:t>
            </w:r>
            <w:r>
              <w:rPr>
                <w:b/>
              </w:rPr>
              <w:br/>
            </w:r>
            <w:r>
              <w:t>Länsstyrelserna m.m.</w:t>
            </w:r>
            <w:r>
              <w:rPr>
                <w:vertAlign w:val="superscript"/>
              </w:rPr>
              <w:t xml:space="preserve"> 1</w:t>
            </w:r>
          </w:p>
        </w:tc>
        <w:tc>
          <w:tcPr>
            <w:tcW w:w="851" w:type="dxa"/>
            <w:tcBorders>
              <w:bottom w:val="single" w:sz="6" w:space="0" w:color="auto"/>
            </w:tcBorders>
          </w:tcPr>
          <w:p w:rsidR="00CF1ABD" w:rsidRDefault="00CF1ABD">
            <w:pPr>
              <w:pStyle w:val="Tabell"/>
              <w:keepNext/>
              <w:keepLines/>
              <w:jc w:val="left"/>
            </w:pPr>
            <w:r>
              <w:br/>
              <w:t>22 454</w:t>
            </w:r>
          </w:p>
        </w:tc>
      </w:tr>
    </w:tbl>
    <w:p w:rsidR="00CF1ABD" w:rsidRDefault="00CF1ABD">
      <w:pPr>
        <w:pStyle w:val="Fotnotstext"/>
        <w:keepNext/>
        <w:keepLines/>
        <w:rPr>
          <w:i/>
        </w:rPr>
      </w:pPr>
      <w:r>
        <w:rPr>
          <w:vertAlign w:val="superscript"/>
        </w:rPr>
        <w:t xml:space="preserve">1 </w:t>
      </w:r>
      <w:r>
        <w:t xml:space="preserve">Ytterligare förändringar på tilläggsbudget föreslås i propositionen för anslagen C 1 </w:t>
      </w:r>
      <w:r>
        <w:rPr>
          <w:i/>
        </w:rPr>
        <w:t>Regeringskansliet m.m.</w:t>
      </w:r>
      <w:r>
        <w:t xml:space="preserve"> (utgiftsområde 1), A 3 </w:t>
      </w:r>
      <w:r>
        <w:rPr>
          <w:i/>
        </w:rPr>
        <w:t xml:space="preserve">Tullverket </w:t>
      </w:r>
      <w:r>
        <w:t xml:space="preserve">(utgiftsområde 3), A 1 </w:t>
      </w:r>
      <w:r>
        <w:rPr>
          <w:i/>
        </w:rPr>
        <w:t xml:space="preserve">Polisorganisationen </w:t>
      </w:r>
      <w:r>
        <w:t xml:space="preserve">(utgiftsområde 4) samt C 1 </w:t>
      </w:r>
      <w:r>
        <w:rPr>
          <w:i/>
        </w:rPr>
        <w:t xml:space="preserve">Länsstyrelserna m.m. </w:t>
      </w:r>
      <w:r>
        <w:t>(utgiftsområde 18)</w:t>
      </w:r>
      <w:r>
        <w:rPr>
          <w:i/>
        </w:rPr>
        <w:t>.</w:t>
      </w:r>
    </w:p>
    <w:p w:rsidR="00CF1ABD" w:rsidRDefault="00CF1ABD">
      <w:pPr>
        <w:pStyle w:val="R4"/>
      </w:pPr>
      <w:r>
        <w:t>Finansutskottets ställningstagande</w:t>
      </w:r>
    </w:p>
    <w:p w:rsidR="00CF1ABD" w:rsidRDefault="00CF1ABD">
      <w:r>
        <w:t xml:space="preserve">Finansutskottet tillstyrker propositionens förslag (yrkande 29 delvis). </w:t>
      </w:r>
    </w:p>
    <w:p w:rsidR="00CF1ABD" w:rsidRDefault="00CF1ABD">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1998.</w:t>
      </w:r>
    </w:p>
    <w:p w:rsidR="00CF1ABD" w:rsidRDefault="00CF1ABD">
      <w:pPr>
        <w:pStyle w:val="Rubrik2"/>
      </w:pPr>
      <w:bookmarkStart w:id="30" w:name="_Toc432209924"/>
      <w:bookmarkStart w:id="31" w:name="_Toc432493935"/>
      <w:bookmarkStart w:id="32" w:name="_Toc435695063"/>
      <w:bookmarkStart w:id="33" w:name="_Toc436466208"/>
      <w:r>
        <w:t>Utgiftsområde 1 Rikets styrelse</w:t>
      </w:r>
      <w:bookmarkEnd w:id="30"/>
      <w:bookmarkEnd w:id="31"/>
      <w:bookmarkEnd w:id="32"/>
      <w:bookmarkEnd w:id="33"/>
    </w:p>
    <w:p w:rsidR="00CF1ABD" w:rsidRDefault="00CF1ABD">
      <w:pPr>
        <w:pStyle w:val="Rubrik3"/>
        <w:spacing w:before="123"/>
      </w:pPr>
      <w:bookmarkStart w:id="34" w:name="_Toc435695064"/>
      <w:bookmarkStart w:id="35" w:name="_Toc436466209"/>
      <w:r>
        <w:t>Allmänna val (C 3)</w:t>
      </w:r>
      <w:bookmarkEnd w:id="34"/>
      <w:bookmarkEnd w:id="35"/>
    </w:p>
    <w:p w:rsidR="00CF1ABD" w:rsidRDefault="00CF1ABD">
      <w:pPr>
        <w:pStyle w:val="R4"/>
        <w:spacing w:before="123"/>
      </w:pPr>
      <w:r>
        <w:t>Propositionen</w:t>
      </w:r>
    </w:p>
    <w:p w:rsidR="00CF1ABD" w:rsidRDefault="00CF1ABD">
      <w:bookmarkStart w:id="36" w:name="_Toc432209925"/>
      <w:bookmarkStart w:id="37" w:name="_Toc432493936"/>
      <w:r>
        <w:t>Inför valet till Europaparlamentet i september 1995 anvisades 30 000 000 kr  för partiernas kampanjkostnader (prop. 1994/95:150 bilaga 3, bet. 1994/95:KU50, rskr. 1994/95:430). Partierna har ett givet intresse av att nå ut med information till väljarna för att informera om hur de ser på de EU-frågor som aktualiseras i valet till Europ</w:t>
      </w:r>
      <w:r>
        <w:t>a</w:t>
      </w:r>
      <w:r>
        <w:t xml:space="preserve">parlamentet i juni 1999. </w:t>
      </w:r>
    </w:p>
    <w:p w:rsidR="00CF1ABD" w:rsidRDefault="00CF1ABD">
      <w:pPr>
        <w:pStyle w:val="Normaltindrag"/>
      </w:pPr>
      <w:r>
        <w:t>Med hänsyn till det låga valdeltagandet i valet till Europaparlamentet 1995 bedömer regeringen att extra resurser behövs för att informera väljarna om valet 1999. Mot denna bakgrund föreslår regeringen att 20 000 000 kr anv</w:t>
      </w:r>
      <w:r>
        <w:t>i</w:t>
      </w:r>
      <w:r>
        <w:t xml:space="preserve">sas för detta ändamål. Finansiering föreslås ske genom att anslaget C 4 </w:t>
      </w:r>
      <w:r>
        <w:rPr>
          <w:i/>
        </w:rPr>
        <w:t xml:space="preserve">Stöd till politiska partier </w:t>
      </w:r>
      <w:r>
        <w:t>minskas med motsvarande belopp.</w:t>
      </w:r>
    </w:p>
    <w:p w:rsidR="00CF1ABD" w:rsidRDefault="00CF1ABD">
      <w:pPr>
        <w:pStyle w:val="R4"/>
      </w:pPr>
      <w:r>
        <w:t>Finansutskottets ställningstagande</w:t>
      </w:r>
    </w:p>
    <w:p w:rsidR="00CF1ABD" w:rsidRDefault="00CF1ABD">
      <w:r>
        <w:t xml:space="preserve">Finansutskottet tillstyrker propositionens förslag (yrkande 29 delvis). </w:t>
      </w:r>
    </w:p>
    <w:p w:rsidR="00CF1ABD" w:rsidRDefault="00CF1ABD">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1998.</w:t>
      </w:r>
    </w:p>
    <w:p w:rsidR="00CF1ABD" w:rsidRDefault="00CF1ABD">
      <w:pPr>
        <w:pStyle w:val="Normaltindrag"/>
      </w:pPr>
    </w:p>
    <w:p w:rsidR="00CF1ABD" w:rsidRDefault="00CF1ABD">
      <w:pPr>
        <w:pStyle w:val="Rubrik2"/>
      </w:pPr>
      <w:bookmarkStart w:id="38" w:name="_Toc435695065"/>
      <w:bookmarkStart w:id="39" w:name="_Toc436466210"/>
      <w:r>
        <w:t>Utgiftsområde 2 Samhällsekonomi och finansförvaltning</w:t>
      </w:r>
      <w:bookmarkEnd w:id="36"/>
      <w:bookmarkEnd w:id="37"/>
      <w:bookmarkEnd w:id="38"/>
      <w:bookmarkEnd w:id="39"/>
    </w:p>
    <w:p w:rsidR="00CF1ABD" w:rsidRDefault="00CF1ABD">
      <w:pPr>
        <w:pStyle w:val="Rubrik3"/>
        <w:spacing w:before="123"/>
      </w:pPr>
      <w:bookmarkStart w:id="40" w:name="_Toc435695066"/>
      <w:bookmarkStart w:id="41" w:name="_Toc436466211"/>
      <w:r>
        <w:t>Förvärv av aktier i A/O Dom Shvetsii</w:t>
      </w:r>
      <w:bookmarkEnd w:id="40"/>
      <w:bookmarkEnd w:id="41"/>
    </w:p>
    <w:p w:rsidR="00CF1ABD" w:rsidRDefault="00CF1ABD">
      <w:pPr>
        <w:pStyle w:val="R4"/>
        <w:spacing w:before="123"/>
      </w:pPr>
      <w:r>
        <w:t>Propositionen</w:t>
      </w:r>
    </w:p>
    <w:p w:rsidR="00CF1ABD" w:rsidRDefault="00CF1ABD">
      <w:r>
        <w:t>Ett ryskt fastighetsbolag – A/O Dom Shvetsii – bildades år 1995 genom ett avtal mellan svenska staten, Skanska International Building AB och S:t Petersburgs stad. Svenska staten äger 36 % av aktierna, Skanska 49 % och S:t Petersburgs stad 15 %. Aktiekapitalet i bolaget uppgår till 20 miljoner kronor. Skanska har ställt ut en option till svenska staten (Finansdepart</w:t>
      </w:r>
      <w:r>
        <w:t>e</w:t>
      </w:r>
      <w:r>
        <w:t>mentet) med rätt att förvärva Skanskagruppens samtliga aktier i A/O Dom Shvetsii – motsvarande 49 % av aktiekapitalet – till ett pris av 15,5 miljoner kronor.</w:t>
      </w:r>
    </w:p>
    <w:p w:rsidR="00CF1ABD" w:rsidRDefault="00CF1ABD">
      <w:pPr>
        <w:pStyle w:val="Normaltindrag"/>
      </w:pPr>
      <w:r>
        <w:t>Regeringen föreslår att riksdagen bemyndigar regeringen att för svenska statens räkning utnyttja denna option. Genom förvärvet blir svenska staten major</w:t>
      </w:r>
      <w:r>
        <w:t>i</w:t>
      </w:r>
      <w:r>
        <w:t>tetsägare, 85 %, i bolaget.</w:t>
      </w:r>
    </w:p>
    <w:p w:rsidR="00CF1ABD" w:rsidRDefault="00CF1ABD">
      <w:pPr>
        <w:pStyle w:val="Normaltindrag"/>
      </w:pPr>
      <w:r>
        <w:t xml:space="preserve">Regeringen föreslår att anslaget A 7 </w:t>
      </w:r>
      <w:r>
        <w:rPr>
          <w:i/>
        </w:rPr>
        <w:t>Kostnader för omstrukturering av vi</w:t>
      </w:r>
      <w:r>
        <w:rPr>
          <w:i/>
        </w:rPr>
        <w:t>s</w:t>
      </w:r>
      <w:r>
        <w:rPr>
          <w:i/>
        </w:rPr>
        <w:t>sa statligt ägda företag, m.m.</w:t>
      </w:r>
      <w:r>
        <w:t xml:space="preserve"> under utgiftsområde 24 Näringsliv får belastas med kostnaderna för förvärvet av aktierna och därmed uppkomna förval</w:t>
      </w:r>
      <w:r>
        <w:t>t</w:t>
      </w:r>
      <w:r>
        <w:t xml:space="preserve">ningskostnader. Förvärvet av aktierna och övriga kostnader i samband med förvärvet uppskattas till 20 miljoner kronor. </w:t>
      </w:r>
    </w:p>
    <w:p w:rsidR="00CF1ABD" w:rsidRDefault="00CF1ABD">
      <w:pPr>
        <w:pStyle w:val="R4"/>
      </w:pPr>
      <w:r>
        <w:t>Finansutskottets ställningstagande</w:t>
      </w:r>
    </w:p>
    <w:p w:rsidR="00CF1ABD" w:rsidRDefault="00CF1ABD">
      <w:r>
        <w:t>Finansutskottet tillstyrker propositionens förslag (yrkandena 16 och 17).</w:t>
      </w:r>
    </w:p>
    <w:p w:rsidR="00CF1ABD" w:rsidRDefault="00CF1ABD">
      <w:pPr>
        <w:pStyle w:val="Rubrik3"/>
      </w:pPr>
      <w:bookmarkStart w:id="42" w:name="_Toc435695067"/>
      <w:bookmarkStart w:id="43" w:name="_Toc436466212"/>
      <w:r>
        <w:t>Finansinspektionen (A 6)</w:t>
      </w:r>
      <w:bookmarkEnd w:id="42"/>
      <w:bookmarkEnd w:id="43"/>
    </w:p>
    <w:p w:rsidR="00CF1ABD" w:rsidRDefault="00CF1ABD">
      <w:pPr>
        <w:pStyle w:val="R4"/>
        <w:spacing w:before="123"/>
      </w:pPr>
      <w:r>
        <w:t>Propositionen</w:t>
      </w:r>
    </w:p>
    <w:p w:rsidR="00CF1ABD" w:rsidRDefault="00CF1ABD">
      <w:r>
        <w:t>Regeringen har under budgetåret 1998 lagt fram ett antal propositioner som ger inspektionen nya eller utökade arbetsuppgifter. Under 1998 berörs my</w:t>
      </w:r>
      <w:r>
        <w:t>n</w:t>
      </w:r>
      <w:r>
        <w:t>digheten främst av förslaget om förstärkt tillsyn över börser. Regeringen har vidare uppdragit åt Finansinspektion</w:t>
      </w:r>
      <w:r>
        <w:softHyphen/>
        <w:t>en att kartlägga de svenska bankernas kostnadsuttag och föreslå eventuella åtgärder för att förbättra informationen till bankkunderna. Vissa kostnadsökningar bedöms Finans</w:t>
      </w:r>
      <w:r>
        <w:softHyphen/>
        <w:t>inspektionen klara genom omprioriteringar av verksamheten. Sammantaget föreslår regeringen en engångsvis anslagshöjning på 1 000 000 kr till Finansinspektionen under budgetåret 1998. Finansiering föreslås ske genom att ansla</w:t>
      </w:r>
      <w:r>
        <w:t xml:space="preserve">get A 8 </w:t>
      </w:r>
      <w:r>
        <w:rPr>
          <w:i/>
        </w:rPr>
        <w:t>Riksgäld</w:t>
      </w:r>
      <w:r>
        <w:rPr>
          <w:i/>
        </w:rPr>
        <w:t>s</w:t>
      </w:r>
      <w:r>
        <w:rPr>
          <w:i/>
        </w:rPr>
        <w:t>kontoret: Förvaltningskostnader</w:t>
      </w:r>
      <w:r>
        <w:t xml:space="preserve"> minskas med motsvarande belopp.</w:t>
      </w:r>
    </w:p>
    <w:p w:rsidR="00CF1ABD" w:rsidRDefault="00CF1ABD">
      <w:pPr>
        <w:pStyle w:val="R4"/>
      </w:pPr>
      <w:r>
        <w:t>Finansutskottets ställningstagande</w:t>
      </w:r>
    </w:p>
    <w:p w:rsidR="00CF1ABD" w:rsidRDefault="00CF1ABD">
      <w:r>
        <w:t xml:space="preserve">Finansutskottet tillstyrker propositionens förslag (yrkande 29 delvis). </w:t>
      </w:r>
    </w:p>
    <w:p w:rsidR="00CF1ABD" w:rsidRDefault="00CF1ABD">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1998.</w:t>
      </w:r>
    </w:p>
    <w:p w:rsidR="00CF1ABD" w:rsidRDefault="00CF1ABD">
      <w:pPr>
        <w:pStyle w:val="Rubrik3"/>
      </w:pPr>
      <w:bookmarkStart w:id="44" w:name="_Toc435695068"/>
      <w:bookmarkStart w:id="45" w:name="_Toc436466213"/>
      <w:r>
        <w:t>Riksgäldskontoret: Kostnader för upplåning och låneförvaltning</w:t>
      </w:r>
      <w:bookmarkEnd w:id="44"/>
      <w:bookmarkEnd w:id="45"/>
    </w:p>
    <w:p w:rsidR="00CF1ABD" w:rsidRDefault="00CF1ABD">
      <w:pPr>
        <w:pStyle w:val="R4"/>
        <w:spacing w:before="123"/>
      </w:pPr>
      <w:r>
        <w:t>Propositionen</w:t>
      </w:r>
    </w:p>
    <w:p w:rsidR="00CF1ABD" w:rsidRDefault="00CF1ABD">
      <w:r>
        <w:t>I syfte att uppnå en effektivare upplåning, låneförvaltning och likviditetsfö</w:t>
      </w:r>
      <w:r>
        <w:t>r</w:t>
      </w:r>
      <w:r>
        <w:t>valtning överfördes den 1 juli 1998 ansvaret för och driften av statens beta</w:t>
      </w:r>
      <w:r>
        <w:t>l</w:t>
      </w:r>
      <w:r>
        <w:t>ningssystem från Riksrevisionsverket till Riksgäldskontoret. De administr</w:t>
      </w:r>
      <w:r>
        <w:t>a</w:t>
      </w:r>
      <w:r>
        <w:t xml:space="preserve">tiva kostnaderna för betalningssystemet belastar anslaget A 8 </w:t>
      </w:r>
      <w:r>
        <w:rPr>
          <w:i/>
        </w:rPr>
        <w:t>Riksgäldsko</w:t>
      </w:r>
      <w:r>
        <w:rPr>
          <w:i/>
        </w:rPr>
        <w:t>n</w:t>
      </w:r>
      <w:r>
        <w:rPr>
          <w:i/>
        </w:rPr>
        <w:t>toret: Förvaltningskostnader</w:t>
      </w:r>
      <w:r>
        <w:t>. Regeringen föreslår att andra centrala drift</w:t>
      </w:r>
      <w:r>
        <w:t>s</w:t>
      </w:r>
      <w:r>
        <w:t xml:space="preserve">kostnader för statens betalningssystem fr.o.m. innevarande budgetår får belasta anslaget A 9 </w:t>
      </w:r>
      <w:r>
        <w:rPr>
          <w:i/>
        </w:rPr>
        <w:t>Riksgäldskontoret: Kostnader för upplåning och lån</w:t>
      </w:r>
      <w:r>
        <w:rPr>
          <w:i/>
        </w:rPr>
        <w:t>e</w:t>
      </w:r>
      <w:r>
        <w:rPr>
          <w:i/>
        </w:rPr>
        <w:t>för</w:t>
      </w:r>
      <w:r>
        <w:rPr>
          <w:i/>
        </w:rPr>
        <w:softHyphen/>
        <w:t>val</w:t>
      </w:r>
      <w:r>
        <w:rPr>
          <w:i/>
        </w:rPr>
        <w:t>t</w:t>
      </w:r>
      <w:r>
        <w:rPr>
          <w:i/>
        </w:rPr>
        <w:t>ning</w:t>
      </w:r>
      <w:r>
        <w:t>.</w:t>
      </w:r>
    </w:p>
    <w:p w:rsidR="00CF1ABD" w:rsidRDefault="00CF1ABD">
      <w:pPr>
        <w:pStyle w:val="R4"/>
      </w:pPr>
      <w:bookmarkStart w:id="46" w:name="_Toc432209926"/>
      <w:bookmarkStart w:id="47" w:name="_Toc432493937"/>
      <w:r>
        <w:t>Finansutskottets ställningstagande</w:t>
      </w:r>
    </w:p>
    <w:p w:rsidR="00CF1ABD" w:rsidRDefault="00CF1ABD">
      <w:r>
        <w:t xml:space="preserve">Finansutskottet tillstyrker propositionens förslag (yrkande 18). </w:t>
      </w:r>
    </w:p>
    <w:p w:rsidR="00CF1ABD" w:rsidRDefault="00CF1ABD">
      <w:pPr>
        <w:pStyle w:val="Normaltindrag"/>
      </w:pPr>
    </w:p>
    <w:p w:rsidR="00CF1ABD" w:rsidRDefault="00CF1ABD">
      <w:pPr>
        <w:pStyle w:val="Rubrik2"/>
      </w:pPr>
      <w:bookmarkStart w:id="48" w:name="_Toc435695069"/>
      <w:bookmarkStart w:id="49" w:name="_Toc436466214"/>
      <w:r>
        <w:t>Utgiftsområde 3 Skatteförvaltning och uppbörd</w:t>
      </w:r>
      <w:bookmarkEnd w:id="46"/>
      <w:bookmarkEnd w:id="47"/>
      <w:bookmarkEnd w:id="48"/>
      <w:bookmarkEnd w:id="49"/>
    </w:p>
    <w:p w:rsidR="00CF1ABD" w:rsidRDefault="00CF1ABD">
      <w:pPr>
        <w:pStyle w:val="Rubrik3"/>
        <w:spacing w:before="123"/>
      </w:pPr>
      <w:bookmarkStart w:id="50" w:name="_Toc435695070"/>
      <w:bookmarkStart w:id="51" w:name="_Toc436466215"/>
      <w:r>
        <w:t>Riksskatteverket (A 1)</w:t>
      </w:r>
      <w:bookmarkEnd w:id="50"/>
      <w:bookmarkEnd w:id="51"/>
    </w:p>
    <w:p w:rsidR="00CF1ABD" w:rsidRDefault="00CF1ABD">
      <w:pPr>
        <w:pStyle w:val="R4"/>
        <w:spacing w:before="123"/>
      </w:pPr>
      <w:r>
        <w:t>Propositionen</w:t>
      </w:r>
    </w:p>
    <w:p w:rsidR="00CF1ABD" w:rsidRDefault="00CF1ABD">
      <w:r>
        <w:rPr>
          <w:sz w:val="20"/>
        </w:rPr>
        <w:t xml:space="preserve">Regeringen föreslår att </w:t>
      </w:r>
      <w:r>
        <w:t>anslaget minskas med 10 000 000 kr. På tilläggs</w:t>
      </w:r>
      <w:r>
        <w:softHyphen/>
        <w:t>budget 1 tillfördes Riksskatteverket samma belopp för utbetalning av ersät</w:t>
      </w:r>
      <w:r>
        <w:t>t</w:t>
      </w:r>
      <w:r>
        <w:t>ningar på grund av överträdelse av gemenskapsrätten avseende punktskatt på mineraloljor. Regeringen avsåg att återkomma i budgetpropositionen med dels en mera precis beräkning, dels förslag till finansi</w:t>
      </w:r>
      <w:r>
        <w:t>e</w:t>
      </w:r>
      <w:r>
        <w:t>ring.</w:t>
      </w:r>
    </w:p>
    <w:p w:rsidR="00CF1ABD" w:rsidRDefault="00CF1ABD">
      <w:pPr>
        <w:pStyle w:val="Normaltindrag"/>
      </w:pPr>
      <w:r>
        <w:t>Regeringen konstaterar att det fortfarande är svårt att göra någon mera pr</w:t>
      </w:r>
      <w:r>
        <w:t>e</w:t>
      </w:r>
      <w:r>
        <w:t>cis beräkning av ersättningsanspråkens totala omfattning. De senaste up</w:t>
      </w:r>
      <w:r>
        <w:t>p</w:t>
      </w:r>
      <w:r>
        <w:t>gifterna som inhämtats från Justitiekanslern och Riksskatteverket och den prognos som Riksskatteverket redovisade i augusti tyder på en lägre medel</w:t>
      </w:r>
      <w:r>
        <w:t>s</w:t>
      </w:r>
      <w:r>
        <w:t>förbrukning än vad som tidigare har ant</w:t>
      </w:r>
      <w:r>
        <w:t>a</w:t>
      </w:r>
      <w:r>
        <w:t>gits.</w:t>
      </w:r>
    </w:p>
    <w:p w:rsidR="00CF1ABD" w:rsidRDefault="00CF1ABD">
      <w:pPr>
        <w:pStyle w:val="Normaltindrag"/>
      </w:pPr>
      <w:r>
        <w:t>Mot denna bakgrund anser regeringen att det är mindre lämpligt att ko</w:t>
      </w:r>
      <w:r>
        <w:t>m</w:t>
      </w:r>
      <w:r>
        <w:t>pensera Riksskatteverket för kostnaden för ersättningarna och samtidigt finansiera detta genom minskning av något annat anslag inom utgiftsomr</w:t>
      </w:r>
      <w:r>
        <w:t>å</w:t>
      </w:r>
      <w:r>
        <w:t>det, vilket var den utgångspunkt som angavs i den ekonomiska vårpropos</w:t>
      </w:r>
      <w:r>
        <w:t>i</w:t>
      </w:r>
      <w:r>
        <w:t>tionen. Kostnaden bör därför, enligt regeringens mening, i stället bäras av Riksska</w:t>
      </w:r>
      <w:r>
        <w:t>t</w:t>
      </w:r>
      <w:r>
        <w:t>teverket inom ordinarie resursramar.</w:t>
      </w:r>
    </w:p>
    <w:p w:rsidR="00CF1ABD" w:rsidRDefault="00CF1ABD">
      <w:pPr>
        <w:pStyle w:val="Rubrik4"/>
      </w:pPr>
      <w:bookmarkStart w:id="52" w:name="_Toc436466216"/>
      <w:r>
        <w:t>Skatteutskottets yttrande</w:t>
      </w:r>
      <w:bookmarkEnd w:id="52"/>
    </w:p>
    <w:p w:rsidR="00CF1ABD" w:rsidRDefault="00CF1ABD">
      <w:r>
        <w:t>Skatteutskottet tillstyrker i sitt yttrande (SkU2y) regeringens förslag inom utgiftsområde 3 Skatteförvaltning och uppbörd.</w:t>
      </w:r>
    </w:p>
    <w:p w:rsidR="00CF1ABD" w:rsidRDefault="00CF1ABD">
      <w:pPr>
        <w:pStyle w:val="R4"/>
      </w:pPr>
      <w:r>
        <w:t>Finansutskottets ställningstagande</w:t>
      </w:r>
    </w:p>
    <w:p w:rsidR="00CF1ABD" w:rsidRDefault="00CF1ABD">
      <w:r>
        <w:t>Finansutskottet tillstyrker, i likhet med skatteutskottet, propositionens förslag (yrkande 29 de</w:t>
      </w:r>
      <w:r>
        <w:t>l</w:t>
      </w:r>
      <w:r>
        <w:t xml:space="preserve">vis). </w:t>
      </w:r>
    </w:p>
    <w:p w:rsidR="00CF1ABD" w:rsidRDefault="00CF1ABD">
      <w:pPr>
        <w:pStyle w:val="Normaltindrag"/>
      </w:pPr>
      <w:r>
        <w:t xml:space="preserve">Utskottet återkommer nedan i avsnittet </w:t>
      </w:r>
      <w:r>
        <w:rPr>
          <w:i/>
        </w:rPr>
        <w:t xml:space="preserve">Finansutskottets sammanställning av anslag och utgiftsramar på tilläggsbudget </w:t>
      </w:r>
      <w:r>
        <w:t xml:space="preserve">och redovisar konsekvenserna av sitt ställningstagande för anslag och utgiftsramar för år 1998. </w:t>
      </w:r>
    </w:p>
    <w:p w:rsidR="00CF1ABD" w:rsidRDefault="00CF1ABD">
      <w:pPr>
        <w:pStyle w:val="Normaltindrag"/>
      </w:pPr>
    </w:p>
    <w:p w:rsidR="00CF1ABD" w:rsidRDefault="00CF1ABD">
      <w:pPr>
        <w:pStyle w:val="Rubrik2"/>
      </w:pPr>
      <w:bookmarkStart w:id="53" w:name="_Toc432209927"/>
      <w:bookmarkStart w:id="54" w:name="_Toc432493938"/>
      <w:bookmarkStart w:id="55" w:name="_Toc435695071"/>
      <w:bookmarkStart w:id="56" w:name="_Toc436466217"/>
      <w:r>
        <w:t>Utgiftsområde 4 Rättsväsendet</w:t>
      </w:r>
      <w:bookmarkEnd w:id="53"/>
      <w:bookmarkEnd w:id="54"/>
      <w:bookmarkEnd w:id="55"/>
      <w:bookmarkEnd w:id="56"/>
    </w:p>
    <w:p w:rsidR="00CF1ABD" w:rsidRDefault="00CF1ABD">
      <w:pPr>
        <w:pStyle w:val="Rubrik3"/>
        <w:spacing w:before="123"/>
      </w:pPr>
      <w:bookmarkStart w:id="57" w:name="_Toc435695072"/>
      <w:bookmarkStart w:id="58" w:name="_Toc436466218"/>
      <w:r>
        <w:t>Diverse kostnader för rättsväsendet (F 7)</w:t>
      </w:r>
      <w:bookmarkEnd w:id="57"/>
      <w:bookmarkEnd w:id="58"/>
    </w:p>
    <w:p w:rsidR="00CF1ABD" w:rsidRDefault="00CF1ABD">
      <w:pPr>
        <w:pStyle w:val="R4"/>
        <w:spacing w:before="123"/>
      </w:pPr>
      <w:r>
        <w:t>Propositionen</w:t>
      </w:r>
    </w:p>
    <w:p w:rsidR="00CF1ABD" w:rsidRDefault="00CF1ABD">
      <w:r>
        <w:rPr>
          <w:sz w:val="20"/>
        </w:rPr>
        <w:t>Regeringen föreslår att a</w:t>
      </w:r>
      <w:r>
        <w:t xml:space="preserve">nslaget F 7 </w:t>
      </w:r>
      <w:r>
        <w:rPr>
          <w:i/>
        </w:rPr>
        <w:t>Diverse kostnader för rättsväsendet</w:t>
      </w:r>
      <w:r>
        <w:t xml:space="preserve"> ökas med 15 000 000 kr. Regeringen gör bedömningen att utgifterna på anslaget kommer att uppgå till 34 560 000 kr, vilket innebär att anslaget behöver höjas med 15 000 000 kr. Finansiering sker genom att anslaget A 2 </w:t>
      </w:r>
      <w:r>
        <w:rPr>
          <w:i/>
        </w:rPr>
        <w:t>S</w:t>
      </w:r>
      <w:r>
        <w:rPr>
          <w:i/>
        </w:rPr>
        <w:t>ä</w:t>
      </w:r>
      <w:r>
        <w:rPr>
          <w:i/>
        </w:rPr>
        <w:t xml:space="preserve">kerhetspolisen </w:t>
      </w:r>
      <w:r>
        <w:t>minskas med motsvarande belopp.</w:t>
      </w:r>
    </w:p>
    <w:p w:rsidR="00CF1ABD" w:rsidRDefault="00CF1ABD">
      <w:pPr>
        <w:pStyle w:val="R4"/>
      </w:pPr>
      <w:r>
        <w:t>Motionen</w:t>
      </w:r>
    </w:p>
    <w:p w:rsidR="00CF1ABD" w:rsidRDefault="00CF1ABD">
      <w:r>
        <w:t xml:space="preserve">I </w:t>
      </w:r>
      <w:r>
        <w:rPr>
          <w:i/>
        </w:rPr>
        <w:t xml:space="preserve">kommittémotion Fi302 </w:t>
      </w:r>
      <w:r>
        <w:t>av Gun Hellsvik m.fl. (m)</w:t>
      </w:r>
      <w:r>
        <w:rPr>
          <w:i/>
        </w:rPr>
        <w:t xml:space="preserve"> </w:t>
      </w:r>
      <w:r>
        <w:t>motsätter sig motionäre</w:t>
      </w:r>
      <w:r>
        <w:t>r</w:t>
      </w:r>
      <w:r>
        <w:t xml:space="preserve">na att medel förs från anslaget A 2 </w:t>
      </w:r>
      <w:r>
        <w:rPr>
          <w:i/>
        </w:rPr>
        <w:t xml:space="preserve">Säkerhetspolisen </w:t>
      </w:r>
      <w:r>
        <w:t xml:space="preserve">till F 7 </w:t>
      </w:r>
      <w:r>
        <w:rPr>
          <w:i/>
        </w:rPr>
        <w:t>Diverse kostn</w:t>
      </w:r>
      <w:r>
        <w:rPr>
          <w:i/>
        </w:rPr>
        <w:t>a</w:t>
      </w:r>
      <w:r>
        <w:rPr>
          <w:i/>
        </w:rPr>
        <w:t>der för rättsväsendet</w:t>
      </w:r>
      <w:r>
        <w:t>. I motionen anförs att regeringens motivering till fö</w:t>
      </w:r>
      <w:r>
        <w:t>r</w:t>
      </w:r>
      <w:r>
        <w:t>ändringen är knapp och att det mot den bakgrunden inte är möjligt att bed</w:t>
      </w:r>
      <w:r>
        <w:t>ö</w:t>
      </w:r>
      <w:r>
        <w:t>ma relevansen i den föreslagna anslagshöjningen.</w:t>
      </w:r>
    </w:p>
    <w:p w:rsidR="00CF1ABD" w:rsidRDefault="00CF1ABD">
      <w:r>
        <w:rPr>
          <w:i/>
        </w:rPr>
        <w:t>Justitieutskottet</w:t>
      </w:r>
      <w:r>
        <w:t>, som har yttrat sig i form av protokollsutdrag, tillstyrker regeringens förslag och avstyrker motionen. Företrädarna för Moderata sa</w:t>
      </w:r>
      <w:r>
        <w:t>m</w:t>
      </w:r>
      <w:r>
        <w:t>lingspartiet har anmält avvikande mening.</w:t>
      </w:r>
    </w:p>
    <w:p w:rsidR="00CF1ABD" w:rsidRDefault="00CF1ABD">
      <w:pPr>
        <w:pStyle w:val="R4"/>
      </w:pPr>
      <w:r>
        <w:t>Finansutskottets ställningstagande</w:t>
      </w:r>
    </w:p>
    <w:p w:rsidR="00CF1ABD" w:rsidRDefault="00CF1ABD">
      <w:r>
        <w:t>Finansutskottet tillstyrker, i likhet med justitieutskottet, propositionens fö</w:t>
      </w:r>
      <w:r>
        <w:t>r</w:t>
      </w:r>
      <w:r>
        <w:t>slag (yrkande 29 de</w:t>
      </w:r>
      <w:r>
        <w:t>l</w:t>
      </w:r>
      <w:r>
        <w:t>vis). Motion Fi302 (m) avstyrks således.</w:t>
      </w:r>
    </w:p>
    <w:p w:rsidR="00CF1ABD" w:rsidRDefault="00CF1ABD">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1998.</w:t>
      </w:r>
    </w:p>
    <w:p w:rsidR="00CF1ABD" w:rsidRDefault="00CF1ABD">
      <w:pPr>
        <w:pStyle w:val="Rubrik3"/>
      </w:pPr>
      <w:bookmarkStart w:id="59" w:name="_Toc435695073"/>
      <w:bookmarkStart w:id="60" w:name="_Toc436466219"/>
      <w:r>
        <w:t>Bidrag till vissa internationella sammanslutningar (F 8)</w:t>
      </w:r>
      <w:bookmarkEnd w:id="59"/>
      <w:bookmarkEnd w:id="60"/>
    </w:p>
    <w:p w:rsidR="00CF1ABD" w:rsidRDefault="00CF1ABD">
      <w:pPr>
        <w:pStyle w:val="R4"/>
        <w:spacing w:before="123"/>
      </w:pPr>
      <w:r>
        <w:t>Propositionen</w:t>
      </w:r>
    </w:p>
    <w:p w:rsidR="00CF1ABD" w:rsidRDefault="00CF1ABD">
      <w:r>
        <w:rPr>
          <w:sz w:val="20"/>
        </w:rPr>
        <w:t>Regeringen föreslår att a</w:t>
      </w:r>
      <w:r>
        <w:t xml:space="preserve">nslaget F 8 </w:t>
      </w:r>
      <w:r>
        <w:rPr>
          <w:i/>
        </w:rPr>
        <w:t>Bidrag till vissa internationella sa</w:t>
      </w:r>
      <w:r>
        <w:rPr>
          <w:i/>
        </w:rPr>
        <w:t>m</w:t>
      </w:r>
      <w:r>
        <w:rPr>
          <w:i/>
        </w:rPr>
        <w:t>manslutningar</w:t>
      </w:r>
      <w:r>
        <w:t xml:space="preserve"> ökas med 2 000 000 kr då anslagsbelastningen blivit större än beräknat på grund av ökade kostnader för Sveriges medlemskap i Schenge</w:t>
      </w:r>
      <w:r>
        <w:t>n</w:t>
      </w:r>
      <w:r>
        <w:t>samarbetet u</w:t>
      </w:r>
      <w:r>
        <w:t>n</w:t>
      </w:r>
      <w:r>
        <w:t>der 1998.</w:t>
      </w:r>
    </w:p>
    <w:p w:rsidR="00CF1ABD" w:rsidRDefault="00CF1ABD">
      <w:pPr>
        <w:pStyle w:val="Normaltindrag"/>
      </w:pPr>
      <w:r>
        <w:t>Finansiering sker genom att det under utgiftsområde 1 Rikets styrelse up</w:t>
      </w:r>
      <w:r>
        <w:t>p</w:t>
      </w:r>
      <w:r>
        <w:t xml:space="preserve">förda anslaget C 1 </w:t>
      </w:r>
      <w:r>
        <w:rPr>
          <w:i/>
        </w:rPr>
        <w:t xml:space="preserve">Regeringskansliet m.m. </w:t>
      </w:r>
      <w:r>
        <w:t xml:space="preserve">minskas med 200 000 kr, det under utgiftsområde 3 Skatteförvaltning och uppbörd uppförda anslaget A 3 </w:t>
      </w:r>
      <w:r>
        <w:rPr>
          <w:i/>
        </w:rPr>
        <w:t xml:space="preserve">Tullverket </w:t>
      </w:r>
      <w:r>
        <w:t xml:space="preserve">minskas med 200 000 kr, det under utgiftsområde 4 uppförda anslaget A 1 </w:t>
      </w:r>
      <w:r>
        <w:rPr>
          <w:i/>
        </w:rPr>
        <w:t>Polisorganisationen</w:t>
      </w:r>
      <w:r>
        <w:t xml:space="preserve"> minskas med 800 000 kr, det under utgift</w:t>
      </w:r>
      <w:r>
        <w:t>s</w:t>
      </w:r>
      <w:r>
        <w:t xml:space="preserve">område 5 Utrikesförvaltning och internationell samverkan uppförda anslaget B 1 </w:t>
      </w:r>
      <w:r>
        <w:rPr>
          <w:i/>
        </w:rPr>
        <w:t>Bidrag till vissa internationella organisationer</w:t>
      </w:r>
      <w:r>
        <w:t xml:space="preserve"> minskas med 600 000 kr samt att det under utgiftsområde 6 Totalförsvar uppförda anslaget B 1 </w:t>
      </w:r>
      <w:r>
        <w:rPr>
          <w:i/>
        </w:rPr>
        <w:t>Fu</w:t>
      </w:r>
      <w:r>
        <w:rPr>
          <w:i/>
        </w:rPr>
        <w:t>n</w:t>
      </w:r>
      <w:r>
        <w:rPr>
          <w:i/>
        </w:rPr>
        <w:t>k</w:t>
      </w:r>
      <w:r>
        <w:rPr>
          <w:i/>
        </w:rPr>
        <w:t>tionen Civil ledning</w:t>
      </w:r>
      <w:r>
        <w:t xml:space="preserve"> minskas med 200 000 kr.</w:t>
      </w:r>
    </w:p>
    <w:p w:rsidR="00CF1ABD" w:rsidRDefault="00CF1ABD">
      <w:r>
        <w:rPr>
          <w:i/>
        </w:rPr>
        <w:t>Justitieutskottet</w:t>
      </w:r>
      <w:r>
        <w:t>, som har yttrat sig i form av protokollsutdrag, tillstyrker regeringens förslag.</w:t>
      </w:r>
    </w:p>
    <w:p w:rsidR="00CF1ABD" w:rsidRDefault="00CF1ABD">
      <w:pPr>
        <w:pStyle w:val="R4"/>
      </w:pPr>
      <w:r>
        <w:t>Finansutskottets ställningstagande</w:t>
      </w:r>
    </w:p>
    <w:p w:rsidR="00CF1ABD" w:rsidRDefault="00CF1ABD">
      <w:r>
        <w:t>Finansutskottet tillstyrker, i likhet med justitieutskottet, propositionens fö</w:t>
      </w:r>
      <w:r>
        <w:t>r</w:t>
      </w:r>
      <w:r>
        <w:t>slag (yrkande 29 de</w:t>
      </w:r>
      <w:r>
        <w:t>l</w:t>
      </w:r>
      <w:r>
        <w:t xml:space="preserve">vis). </w:t>
      </w:r>
    </w:p>
    <w:p w:rsidR="00CF1ABD" w:rsidRDefault="00CF1ABD">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1998.</w:t>
      </w:r>
    </w:p>
    <w:p w:rsidR="00CF1ABD" w:rsidRDefault="00CF1ABD">
      <w:pPr>
        <w:pStyle w:val="Normaltindrag"/>
      </w:pPr>
    </w:p>
    <w:p w:rsidR="00CF1ABD" w:rsidRDefault="00CF1ABD">
      <w:pPr>
        <w:pStyle w:val="Rubrik2"/>
      </w:pPr>
      <w:bookmarkStart w:id="61" w:name="_Toc432209929"/>
      <w:bookmarkStart w:id="62" w:name="_Toc432493940"/>
      <w:bookmarkStart w:id="63" w:name="_Toc435695074"/>
      <w:bookmarkStart w:id="64" w:name="_Toc436466220"/>
      <w:r>
        <w:t>Utgiftsområde 6 Totalförsvar</w:t>
      </w:r>
      <w:bookmarkEnd w:id="61"/>
      <w:bookmarkEnd w:id="62"/>
      <w:bookmarkEnd w:id="63"/>
      <w:bookmarkEnd w:id="64"/>
    </w:p>
    <w:p w:rsidR="00CF1ABD" w:rsidRDefault="00CF1ABD">
      <w:pPr>
        <w:pStyle w:val="Rubrik3"/>
        <w:spacing w:before="123"/>
      </w:pPr>
      <w:bookmarkStart w:id="65" w:name="_Toc435695075"/>
      <w:bookmarkStart w:id="66" w:name="_Toc436466221"/>
      <w:r>
        <w:t>Försvarsmakten</w:t>
      </w:r>
      <w:bookmarkEnd w:id="65"/>
      <w:bookmarkEnd w:id="66"/>
      <w:r>
        <w:t xml:space="preserve"> </w:t>
      </w:r>
    </w:p>
    <w:p w:rsidR="00CF1ABD" w:rsidRDefault="00CF1ABD">
      <w:pPr>
        <w:pStyle w:val="R4"/>
        <w:spacing w:before="123"/>
      </w:pPr>
      <w:r>
        <w:t>Propositionen</w:t>
      </w:r>
    </w:p>
    <w:p w:rsidR="00CF1ABD" w:rsidRDefault="00CF1ABD">
      <w:r>
        <w:t xml:space="preserve">Riksdagen har godkänt regeringens förslag till inriktning av investeringsplan för Försvarsmakten för perioden 1998–2000 samt bemyndigat regeringen att i fråga om ramanslaget A 1 </w:t>
      </w:r>
      <w:r>
        <w:rPr>
          <w:i/>
        </w:rPr>
        <w:t>Försvarsmakten</w:t>
      </w:r>
      <w:r>
        <w:t xml:space="preserve"> beställa materiel m.m. och u</w:t>
      </w:r>
      <w:r>
        <w:t>t</w:t>
      </w:r>
      <w:r>
        <w:t>vecklingsarbete så att behovet av anslagsmedel efter budgetåret 1998 för denna materiel m.m. och tidigare beställningar tillsammans uppgår till högst 83 505 400 000 kr (prop. 1997/98:1 utg.omr. 6 avsnitt 4.3, bet. 1997/98:</w:t>
      </w:r>
      <w:r>
        <w:br/>
        <w:t>FöU1, rskr. 1997/98:82).</w:t>
      </w:r>
    </w:p>
    <w:p w:rsidR="00CF1ABD" w:rsidRDefault="00CF1ABD">
      <w:pPr>
        <w:pStyle w:val="Normaltindrag"/>
      </w:pPr>
      <w:r>
        <w:t>Regeringens förslag till investeringsplan och beställningsbemyndigande var inte angivna i samma prisläge, vilket de rätteligen borde ha varit. Invest</w:t>
      </w:r>
      <w:r>
        <w:t>e</w:t>
      </w:r>
      <w:r>
        <w:t>ringsplanen är i 1998 års prisläge medan beställningsbemyndigandet är ang</w:t>
      </w:r>
      <w:r>
        <w:t>i</w:t>
      </w:r>
      <w:r>
        <w:t>vet i 1997 års prisläge. En omräkning av bemyndigandet till 1998 års prisl</w:t>
      </w:r>
      <w:r>
        <w:t>ä</w:t>
      </w:r>
      <w:r>
        <w:t>ge krävs s</w:t>
      </w:r>
      <w:r>
        <w:t>å</w:t>
      </w:r>
      <w:r>
        <w:t>ledes enligt regeringen.</w:t>
      </w:r>
    </w:p>
    <w:p w:rsidR="00CF1ABD" w:rsidRDefault="00CF1ABD">
      <w:pPr>
        <w:pStyle w:val="Normaltindrag"/>
      </w:pPr>
      <w:r>
        <w:t>Regeringens förslag till bemyndigande omfattade inte heller utgifter efter år 2007, vilket det rätteligen borde ha gjort. För vissa objekt som enligt mat</w:t>
      </w:r>
      <w:r>
        <w:t>e</w:t>
      </w:r>
      <w:r>
        <w:t>rielplanen skall beställas under år 1998 kommer betalningarna att pågå även efter år 2007, vilket ökar behovet av beställningsbemynd</w:t>
      </w:r>
      <w:r>
        <w:t>i</w:t>
      </w:r>
      <w:r>
        <w:t>gande.</w:t>
      </w:r>
    </w:p>
    <w:p w:rsidR="00CF1ABD" w:rsidRDefault="00CF1ABD">
      <w:pPr>
        <w:pStyle w:val="Normaltindrag"/>
      </w:pPr>
      <w:r>
        <w:t>Sedan år 1996 skall Försvarsmakten vid sin materielanskaffning tillämpa reglerna i anslagsförordningen (1996:1189). Detta innebär att Försvarsma</w:t>
      </w:r>
      <w:r>
        <w:t>k</w:t>
      </w:r>
      <w:r>
        <w:t>ten skall betala vid leverans och inte som tidigare genom samlingsfakturering och förskott. Tillämpningen av anslagsförordningen leder till ett ökat behov av beställningsbemynd</w:t>
      </w:r>
      <w:r>
        <w:t>i</w:t>
      </w:r>
      <w:r>
        <w:t>gande.</w:t>
      </w:r>
    </w:p>
    <w:p w:rsidR="00CF1ABD" w:rsidRDefault="00CF1ABD">
      <w:pPr>
        <w:pStyle w:val="Normaltindrag"/>
      </w:pPr>
      <w:r>
        <w:t>I prop. 1997/98:84 Försvarsmaktens ekonomi och verksamhet år 1998 m.m. redovisade regeringen ett antal reduceringsåtgärder för att hantera problemen med Försvarsmaktens ekonomi, däribland åtgärden att betalnin</w:t>
      </w:r>
      <w:r>
        <w:t>g</w:t>
      </w:r>
      <w:r>
        <w:t>arna för viss materielanskaffning senarelagts i syfte att minska anslagsbelas</w:t>
      </w:r>
      <w:r>
        <w:t>t</w:t>
      </w:r>
      <w:r>
        <w:t>ningen under 1998. Senareläggningen medför ett ökat behov av beställning</w:t>
      </w:r>
      <w:r>
        <w:t>s</w:t>
      </w:r>
      <w:r>
        <w:t>bemyndiga</w:t>
      </w:r>
      <w:r>
        <w:t>n</w:t>
      </w:r>
      <w:r>
        <w:t>de.</w:t>
      </w:r>
    </w:p>
    <w:p w:rsidR="00CF1ABD" w:rsidRDefault="00CF1ABD">
      <w:pPr>
        <w:pStyle w:val="Normaltindrag"/>
      </w:pPr>
      <w:r>
        <w:rPr>
          <w:sz w:val="20"/>
        </w:rPr>
        <w:t>Regeringen</w:t>
      </w:r>
      <w:r>
        <w:t xml:space="preserve"> föreslår av ovanstående anledningar att riksdagen bemyndigar regeringen att i fråga om ramanslaget A 1 </w:t>
      </w:r>
      <w:r>
        <w:rPr>
          <w:i/>
        </w:rPr>
        <w:t>Försvarsmakten</w:t>
      </w:r>
      <w:r>
        <w:t xml:space="preserve"> under budgetåret 1998 medge beställningar av materiel m.m. och utvecklingsarbete så att behovet av anslagsmedel efter budgetåret 1998 för denna materiel m.m. och tidigare beställningar tillsammans up</w:t>
      </w:r>
      <w:r>
        <w:t>p</w:t>
      </w:r>
      <w:r>
        <w:t>går till högst 88 918 200 000 kr.</w:t>
      </w:r>
    </w:p>
    <w:p w:rsidR="00CF1ABD" w:rsidRDefault="00CF1ABD">
      <w:r>
        <w:rPr>
          <w:i/>
        </w:rPr>
        <w:t>Försvarsutskottet,</w:t>
      </w:r>
      <w:r>
        <w:t xml:space="preserve"> som har yttrat sig i form av protokollsutdrag, tillstyrker regeringens förslag. </w:t>
      </w:r>
    </w:p>
    <w:p w:rsidR="00CF1ABD" w:rsidRDefault="00CF1ABD">
      <w:pPr>
        <w:pStyle w:val="R4"/>
      </w:pPr>
      <w:r>
        <w:t>Finansutskottets ställningstagande</w:t>
      </w:r>
    </w:p>
    <w:p w:rsidR="00CF1ABD" w:rsidRDefault="00CF1ABD">
      <w:r>
        <w:t xml:space="preserve">Finansutskottet tillstyrker i likhet med försvarsutskottet, propositionens förslag (yrkande 19). </w:t>
      </w:r>
    </w:p>
    <w:p w:rsidR="00CF1ABD" w:rsidRDefault="00CF1ABD">
      <w:pPr>
        <w:pStyle w:val="Rubrik3"/>
      </w:pPr>
      <w:bookmarkStart w:id="67" w:name="_Toc435695076"/>
      <w:bookmarkStart w:id="68" w:name="_Toc436466222"/>
      <w:r>
        <w:t>Fredsfrämjande truppinsatser (A 2)</w:t>
      </w:r>
      <w:bookmarkEnd w:id="67"/>
      <w:bookmarkEnd w:id="68"/>
    </w:p>
    <w:p w:rsidR="00CF1ABD" w:rsidRDefault="00CF1ABD">
      <w:pPr>
        <w:pStyle w:val="R4"/>
        <w:spacing w:before="123"/>
      </w:pPr>
      <w:r>
        <w:t>Propositionen</w:t>
      </w:r>
    </w:p>
    <w:p w:rsidR="00CF1ABD" w:rsidRDefault="00CF1ABD">
      <w:r>
        <w:t>Regeringen</w:t>
      </w:r>
      <w:r>
        <w:rPr>
          <w:b/>
        </w:rPr>
        <w:t xml:space="preserve"> </w:t>
      </w:r>
      <w:r>
        <w:t>föreslår att anslaget engångsvis tillförs 205 000 000 kr för att i första hand bekosta eventuella nya eller förändrade truppinsatser på Balkan och eventuella insatser med snabbinsat</w:t>
      </w:r>
      <w:r>
        <w:t>s</w:t>
      </w:r>
      <w:r>
        <w:t>styrkan (Swerap).</w:t>
      </w:r>
    </w:p>
    <w:p w:rsidR="00CF1ABD" w:rsidRDefault="00CF1ABD">
      <w:pPr>
        <w:pStyle w:val="Normaltindrag"/>
      </w:pPr>
      <w:r>
        <w:t>Den 28 maj 1998 beslutade regeringen om det särskilda tillägget för a</w:t>
      </w:r>
      <w:r>
        <w:t>n</w:t>
      </w:r>
      <w:r>
        <w:t>ställda i utlandsstyrkan med minröjningsuppdrag i Västsahara (Minurso) och om vissa reseförmåner för den berörda personalen. I beslutet anförde reg</w:t>
      </w:r>
      <w:r>
        <w:t>e</w:t>
      </w:r>
      <w:r>
        <w:t xml:space="preserve">ringen att den avsåg att på tilläggsbudget till statsbudgeten föreslå riksdagen att anslaget A 2 </w:t>
      </w:r>
      <w:r>
        <w:rPr>
          <w:i/>
        </w:rPr>
        <w:t>Fredsfrämjande truppinsatser</w:t>
      </w:r>
      <w:r>
        <w:t xml:space="preserve"> skulle ökas med ett belopp som motsvarar den aktuella höjningen av det särskilda tillägget. Regeringen föreslår därför att anslaget ökas med 2 136 000 kr till följd av de förmå</w:t>
      </w:r>
      <w:r>
        <w:t>n</w:t>
      </w:r>
      <w:r>
        <w:t>s</w:t>
      </w:r>
      <w:r>
        <w:softHyphen/>
        <w:t>ändringar som regeringen beslutat om. Sammantaget föreslår</w:t>
      </w:r>
      <w:r>
        <w:t xml:space="preserve"> regeringen att a</w:t>
      </w:r>
      <w:r>
        <w:t>n</w:t>
      </w:r>
      <w:r>
        <w:t>slaget ökas med totalt 207 136 000 kr.</w:t>
      </w:r>
    </w:p>
    <w:p w:rsidR="00CF1ABD" w:rsidRDefault="00CF1ABD">
      <w:r>
        <w:t>Riksdagen har beslutat att högst 510 personer får ställas till förfogande inom ramen för SFOR (prop. 1996/97:54, bet. 1996/97:UU5, rskr. 1996/97:116). Sverige övertog ansvaret för sjukvårdsorganisationen den 1 oktober 1998. Sjukvårdsansvaret kräver mer personal än vad som var fallet när Sverige hade ansvaret för brigadens underhållsfunktion. Regeringen föreslår därför att  personalramen utökas från högst 510 personer till högst 530 personer för att kl</w:t>
      </w:r>
      <w:r>
        <w:t>ara det större sjukvårdsansvaret. Förslaget ryms enligt regeringen inom tilldelade medel.</w:t>
      </w:r>
    </w:p>
    <w:p w:rsidR="00CF1ABD" w:rsidRDefault="00CF1ABD">
      <w:r>
        <w:rPr>
          <w:i/>
        </w:rPr>
        <w:t>Försvarsutskottet,</w:t>
      </w:r>
      <w:r>
        <w:t xml:space="preserve"> som har yttrat sig i form av protokollsutdrag, tillstyrker regeringens förslag. Företrädarna för Moderata samlingspartiet har reserverat sig och anser att den föreslagna uppräkningen av anslaget A 2 </w:t>
      </w:r>
      <w:r>
        <w:rPr>
          <w:i/>
        </w:rPr>
        <w:t>Fredsfrämja</w:t>
      </w:r>
      <w:r>
        <w:rPr>
          <w:i/>
        </w:rPr>
        <w:t>n</w:t>
      </w:r>
      <w:r>
        <w:rPr>
          <w:i/>
        </w:rPr>
        <w:t>de truppinsatser</w:t>
      </w:r>
      <w:r>
        <w:t xml:space="preserve"> inte bör ske genom en överföring av medel från ramanslaget A 1</w:t>
      </w:r>
      <w:r>
        <w:rPr>
          <w:i/>
        </w:rPr>
        <w:t xml:space="preserve"> Försvarsmakten</w:t>
      </w:r>
      <w:r>
        <w:t>.</w:t>
      </w:r>
    </w:p>
    <w:p w:rsidR="00CF1ABD" w:rsidRDefault="00CF1ABD">
      <w:pPr>
        <w:pStyle w:val="R4"/>
      </w:pPr>
      <w:r>
        <w:t>Finansutskottets ställningstagande</w:t>
      </w:r>
    </w:p>
    <w:p w:rsidR="00CF1ABD" w:rsidRDefault="00CF1ABD">
      <w:r>
        <w:t>Finansutskottet tillstyrker, i likhet med försvarsutskottet, propositionens förslag om att personalramen för det svenska bidraget i SFOR utökas till högst 530 personer (yrkande 20).</w:t>
      </w:r>
    </w:p>
    <w:p w:rsidR="00CF1ABD" w:rsidRDefault="00CF1ABD">
      <w:pPr>
        <w:pStyle w:val="Normaltindrag"/>
      </w:pPr>
      <w:r>
        <w:t>Finansutskottet tillstyrker även, också i likhet med försvarsutskottet, pr</w:t>
      </w:r>
      <w:r>
        <w:t>o</w:t>
      </w:r>
      <w:r>
        <w:t>positionens förslag om anslagsförändringar (yrkande 29 del</w:t>
      </w:r>
      <w:r>
        <w:softHyphen/>
        <w:t xml:space="preserve">vis). </w:t>
      </w:r>
    </w:p>
    <w:p w:rsidR="00CF1ABD" w:rsidRDefault="00CF1ABD">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1998.</w:t>
      </w:r>
    </w:p>
    <w:p w:rsidR="00CF1ABD" w:rsidRDefault="00CF1ABD">
      <w:pPr>
        <w:pStyle w:val="Rubrik3"/>
      </w:pPr>
      <w:bookmarkStart w:id="69" w:name="_Toc435695077"/>
      <w:bookmarkStart w:id="70" w:name="_Toc436466223"/>
      <w:r>
        <w:t>Funktionen Energiförsörjning – kostnaderna för myndighetsarbetet med dammberedskap</w:t>
      </w:r>
      <w:bookmarkEnd w:id="69"/>
      <w:bookmarkEnd w:id="70"/>
    </w:p>
    <w:p w:rsidR="00CF1ABD" w:rsidRDefault="00CF1ABD">
      <w:pPr>
        <w:pStyle w:val="R4"/>
        <w:spacing w:before="123"/>
      </w:pPr>
      <w:r>
        <w:t>Propositionen</w:t>
      </w:r>
    </w:p>
    <w:p w:rsidR="00CF1ABD" w:rsidRDefault="00CF1ABD">
      <w:r>
        <w:t>Från anslaget bekostas bl.a. beredskapsinsatser för att minska känsligheten för störningar inom elförsörjningen och Affärsverket svenska kraftnäts my</w:t>
      </w:r>
      <w:r>
        <w:t>n</w:t>
      </w:r>
      <w:r>
        <w:t>dighetsutövning enligt beredskapslagen (1997:288).</w:t>
      </w:r>
    </w:p>
    <w:p w:rsidR="00CF1ABD" w:rsidRDefault="00CF1ABD">
      <w:pPr>
        <w:pStyle w:val="Normaltindrag"/>
      </w:pPr>
      <w:r>
        <w:t>Sedan den 1 januari 1998 har Svenska kraftnät även myndighetsansvaret vad gäller frågor om dammsäkerhet. Utgifterna för denna verksamhet berä</w:t>
      </w:r>
      <w:r>
        <w:t>k</w:t>
      </w:r>
      <w:r>
        <w:t>nas till 1 miljon kronor årligen.</w:t>
      </w:r>
    </w:p>
    <w:p w:rsidR="00CF1ABD" w:rsidRDefault="00CF1ABD">
      <w:pPr>
        <w:pStyle w:val="Normaltindrag"/>
      </w:pPr>
      <w:r>
        <w:t xml:space="preserve">Enligt regeringens bedömning är Svenska kraftnäts verksamhet med dammsäkerhet och med elberedskap så nära kopplade till varandra att en entydig gränsdragning mellan verksamheterna svårligen låter sig göras. Regeringen föreslår därför att även Svenska kraftnäts verksamhet med dammsäkerhet under budgetåret 1998 får bekostas från anslaget B 10 </w:t>
      </w:r>
      <w:r>
        <w:rPr>
          <w:i/>
        </w:rPr>
        <w:t>Fun</w:t>
      </w:r>
      <w:r>
        <w:rPr>
          <w:i/>
        </w:rPr>
        <w:t>k</w:t>
      </w:r>
      <w:r>
        <w:rPr>
          <w:i/>
        </w:rPr>
        <w:t>tionen Energifö</w:t>
      </w:r>
      <w:r>
        <w:rPr>
          <w:i/>
        </w:rPr>
        <w:t>r</w:t>
      </w:r>
      <w:r>
        <w:rPr>
          <w:i/>
        </w:rPr>
        <w:t>sörjning</w:t>
      </w:r>
      <w:r>
        <w:t xml:space="preserve">. </w:t>
      </w:r>
    </w:p>
    <w:p w:rsidR="00CF1ABD" w:rsidRDefault="00CF1ABD">
      <w:r>
        <w:rPr>
          <w:i/>
        </w:rPr>
        <w:t>Försvarsutskottet,</w:t>
      </w:r>
      <w:r>
        <w:t xml:space="preserve"> som har yttrat sig i form av protokollsutdrag, tillstyrker regeringens förslag.</w:t>
      </w:r>
    </w:p>
    <w:p w:rsidR="00CF1ABD" w:rsidRDefault="00CF1ABD">
      <w:pPr>
        <w:pStyle w:val="R4"/>
      </w:pPr>
      <w:r>
        <w:t>Finansutskottets ställningstagande</w:t>
      </w:r>
    </w:p>
    <w:p w:rsidR="00CF1ABD" w:rsidRDefault="00CF1ABD">
      <w:r>
        <w:t xml:space="preserve">Finansutskottet tillstyrker, i likhet med försvarsutskottet, propositionens förslag (yrkande 21). </w:t>
      </w:r>
    </w:p>
    <w:p w:rsidR="00CF1ABD" w:rsidRDefault="00CF1ABD">
      <w:pPr>
        <w:pStyle w:val="Normaltindrag"/>
        <w:ind w:firstLine="0"/>
      </w:pPr>
    </w:p>
    <w:p w:rsidR="00CF1ABD" w:rsidRDefault="00CF1ABD">
      <w:pPr>
        <w:pStyle w:val="Rubrik2"/>
      </w:pPr>
      <w:bookmarkStart w:id="71" w:name="_Toc432209930"/>
      <w:bookmarkStart w:id="72" w:name="_Toc432493941"/>
      <w:bookmarkStart w:id="73" w:name="_Toc435695078"/>
      <w:bookmarkStart w:id="74" w:name="_Toc436466224"/>
      <w:r>
        <w:t>Utgiftsområde 8 Invandrare och flyktingar</w:t>
      </w:r>
      <w:bookmarkEnd w:id="71"/>
      <w:bookmarkEnd w:id="72"/>
      <w:bookmarkEnd w:id="73"/>
      <w:bookmarkEnd w:id="74"/>
    </w:p>
    <w:p w:rsidR="00CF1ABD" w:rsidRDefault="00CF1ABD">
      <w:pPr>
        <w:pStyle w:val="Rubrik3"/>
        <w:spacing w:before="123"/>
      </w:pPr>
      <w:bookmarkStart w:id="75" w:name="_Toc435695079"/>
      <w:bookmarkStart w:id="76" w:name="_Toc436466225"/>
      <w:r>
        <w:t>Statens invandrarverk (A 1)</w:t>
      </w:r>
      <w:bookmarkEnd w:id="75"/>
      <w:bookmarkEnd w:id="76"/>
    </w:p>
    <w:p w:rsidR="00CF1ABD" w:rsidRDefault="00CF1ABD">
      <w:pPr>
        <w:pStyle w:val="R4"/>
        <w:spacing w:before="123"/>
      </w:pPr>
      <w:r>
        <w:t>Propositionen</w:t>
      </w:r>
    </w:p>
    <w:p w:rsidR="00CF1ABD" w:rsidRDefault="00CF1ABD">
      <w:r>
        <w:t>Regeringen fattade den 26 februari 1998 ett beslut med innebörden att iran</w:t>
      </w:r>
      <w:r>
        <w:t>s</w:t>
      </w:r>
      <w:r>
        <w:t>ka medborgare inte behöver befria sig från sitt nuvarande medborgarskap för att bli svenska medborgare. Detta bedöms leda till att ca 16 000 iranska medborgare bosatta i Sverige, som annars inte hade ansökt om svenskt me</w:t>
      </w:r>
      <w:r>
        <w:t>d</w:t>
      </w:r>
      <w:r>
        <w:t>borgarskap, nu kommer att göra det. Statens invandrarverk har under år 1998 inte resurser för att pröva en sådan ökad mängd medborgar</w:t>
      </w:r>
      <w:r>
        <w:softHyphen/>
        <w:t xml:space="preserve">skapsärenden. För att undvika mycket långa väntetider för de sökande föreslår regeringen </w:t>
      </w:r>
      <w:r>
        <w:rPr>
          <w:sz w:val="20"/>
        </w:rPr>
        <w:t>att a</w:t>
      </w:r>
      <w:r>
        <w:t xml:space="preserve">nslaget A 1 </w:t>
      </w:r>
      <w:r>
        <w:rPr>
          <w:i/>
        </w:rPr>
        <w:t>Statens invandrarverk</w:t>
      </w:r>
      <w:r>
        <w:t xml:space="preserve"> ökas med 3 000 000 kr. Finan</w:t>
      </w:r>
      <w:r>
        <w:t xml:space="preserve">siering sker genom att anslaget B 1 </w:t>
      </w:r>
      <w:r>
        <w:rPr>
          <w:i/>
        </w:rPr>
        <w:t>Integrationsmyndigheten</w:t>
      </w:r>
      <w:r>
        <w:t xml:space="preserve"> minskas med motsvarande belopp.</w:t>
      </w:r>
    </w:p>
    <w:p w:rsidR="00CF1ABD" w:rsidRDefault="00CF1ABD">
      <w:r>
        <w:rPr>
          <w:i/>
        </w:rPr>
        <w:t>Socialförsäkringsutskottet</w:t>
      </w:r>
      <w:r>
        <w:t>, som har yttrat sig i form av protokollsutdrag, tillsty</w:t>
      </w:r>
      <w:r>
        <w:t>r</w:t>
      </w:r>
      <w:r>
        <w:t xml:space="preserve">ker regeringens förslag. </w:t>
      </w:r>
    </w:p>
    <w:p w:rsidR="00CF1ABD" w:rsidRDefault="00CF1ABD">
      <w:pPr>
        <w:pStyle w:val="R4"/>
      </w:pPr>
      <w:r>
        <w:t>Finansutskottets ställningstagande</w:t>
      </w:r>
    </w:p>
    <w:p w:rsidR="00CF1ABD" w:rsidRDefault="00CF1ABD">
      <w:r>
        <w:t>Finansutskottet tillstyrker, i likhet med socialförsäkringsutskottet, propos</w:t>
      </w:r>
      <w:r>
        <w:t>i</w:t>
      </w:r>
      <w:r>
        <w:t>tionens förslag (yrka</w:t>
      </w:r>
      <w:r>
        <w:t>n</w:t>
      </w:r>
      <w:r>
        <w:t xml:space="preserve">de 29 delvis). </w:t>
      </w:r>
    </w:p>
    <w:p w:rsidR="00CF1ABD" w:rsidRDefault="00CF1ABD">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1998.</w:t>
      </w:r>
    </w:p>
    <w:p w:rsidR="00CF1ABD" w:rsidRDefault="00CF1ABD">
      <w:pPr>
        <w:pStyle w:val="Rubrik3"/>
      </w:pPr>
      <w:bookmarkStart w:id="77" w:name="_Toc435695080"/>
      <w:bookmarkStart w:id="78" w:name="_Toc436466226"/>
      <w:r>
        <w:t>Mottagande av asylsökande (A 2)</w:t>
      </w:r>
      <w:bookmarkEnd w:id="77"/>
      <w:bookmarkEnd w:id="78"/>
    </w:p>
    <w:p w:rsidR="00CF1ABD" w:rsidRDefault="00CF1ABD">
      <w:pPr>
        <w:pStyle w:val="R4"/>
        <w:spacing w:before="123"/>
      </w:pPr>
      <w:r>
        <w:t>Propositionen</w:t>
      </w:r>
    </w:p>
    <w:p w:rsidR="00CF1ABD" w:rsidRDefault="00CF1ABD">
      <w:r>
        <w:t>Anslaget kommer, enligt regeringen, att innevarande år överskridas med 208 000 000 kr. I propositionen sägs att regeringen inte hinner avvakta rik</w:t>
      </w:r>
      <w:r>
        <w:t>s</w:t>
      </w:r>
      <w:r>
        <w:t>dagens beslut utan måste medge ett överskridande av anslaget. Regeringen föreslår att överskridandet regleras på tilläggsbudget genom att anslaget höjs med samma belopp. Finansiering sker delvis genom en minskning av ansl</w:t>
      </w:r>
      <w:r>
        <w:t>a</w:t>
      </w:r>
      <w:r>
        <w:t xml:space="preserve">gen A 3 </w:t>
      </w:r>
      <w:r>
        <w:rPr>
          <w:i/>
        </w:rPr>
        <w:t>Migrationspolitiska åtgärder</w:t>
      </w:r>
      <w:r>
        <w:t xml:space="preserve"> med 85 000 000 kr, A 5 </w:t>
      </w:r>
      <w:r>
        <w:rPr>
          <w:i/>
        </w:rPr>
        <w:t>Offentligt bi</w:t>
      </w:r>
      <w:r>
        <w:rPr>
          <w:i/>
        </w:rPr>
        <w:softHyphen/>
        <w:t>träde i utlänningsärenden</w:t>
      </w:r>
      <w:r>
        <w:t xml:space="preserve"> med 11 000 000 kr och A 6 </w:t>
      </w:r>
      <w:r>
        <w:rPr>
          <w:i/>
        </w:rPr>
        <w:t>Utresor för avvisade och utvisade</w:t>
      </w:r>
      <w:r>
        <w:t xml:space="preserve"> med 23 000 000 kr. </w:t>
      </w:r>
    </w:p>
    <w:p w:rsidR="00CF1ABD" w:rsidRDefault="00CF1ABD">
      <w:pPr>
        <w:pStyle w:val="Normaltindrag"/>
      </w:pPr>
      <w:r>
        <w:t>Orsaken till den ökade anslagsbelastningen är främst den komplicerade situationen i Förbundsrepubliken Jugosl</w:t>
      </w:r>
      <w:r>
        <w:t>avien. Ett stort antal jugoslaviska medborgare har vägrats inresa i sitt hemland efter det att de fått avslag på sina ansökningar om uppehållstillstånd i Sverige. De har därför kommit att stanna kvar i mottagandesystemet under betydligt längre tid än vad som beräknats i budgetpropositionen för 1998. Under innevarande år har antalet asylsökande åter ökat, inte minst på grund av förhållandena i den jugoslavi</w:t>
      </w:r>
      <w:r>
        <w:t>s</w:t>
      </w:r>
      <w:r>
        <w:t xml:space="preserve">ka provinsen Kosovo. Även situationen i Irak leder till att människor söker sig därifrån till Sverige </w:t>
      </w:r>
      <w:r>
        <w:t>och andra europei</w:t>
      </w:r>
      <w:r>
        <w:t>s</w:t>
      </w:r>
      <w:r>
        <w:t>ka länder.</w:t>
      </w:r>
    </w:p>
    <w:p w:rsidR="00CF1ABD" w:rsidRDefault="00CF1ABD">
      <w:r>
        <w:rPr>
          <w:i/>
        </w:rPr>
        <w:t>Socialförsäkringsutskottet</w:t>
      </w:r>
      <w:r>
        <w:t>, som har yttrat sig i form av protokollsutdrag, till</w:t>
      </w:r>
      <w:r>
        <w:softHyphen/>
        <w:t>sty</w:t>
      </w:r>
      <w:r>
        <w:t>r</w:t>
      </w:r>
      <w:r>
        <w:t xml:space="preserve">ker regeringens förslag. </w:t>
      </w:r>
    </w:p>
    <w:p w:rsidR="00CF1ABD" w:rsidRDefault="00CF1ABD">
      <w:pPr>
        <w:pStyle w:val="R4"/>
      </w:pPr>
      <w:r>
        <w:t>Finansutskottets ställningstagande</w:t>
      </w:r>
    </w:p>
    <w:p w:rsidR="00CF1ABD" w:rsidRDefault="00CF1ABD">
      <w:r>
        <w:t>Finansutskottet tillstyrker, i likhet med socialförsäkringsutskottet, propos</w:t>
      </w:r>
      <w:r>
        <w:t>i</w:t>
      </w:r>
      <w:r>
        <w:t>tionens förslag (yrka</w:t>
      </w:r>
      <w:r>
        <w:t>n</w:t>
      </w:r>
      <w:r>
        <w:t xml:space="preserve">de 29 delvis). </w:t>
      </w:r>
    </w:p>
    <w:p w:rsidR="00CF1ABD" w:rsidRDefault="00CF1ABD">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1998.</w:t>
      </w:r>
    </w:p>
    <w:p w:rsidR="00CF1ABD" w:rsidRDefault="00CF1ABD">
      <w:pPr>
        <w:pStyle w:val="Rubrik3"/>
      </w:pPr>
      <w:bookmarkStart w:id="79" w:name="_Toc435695081"/>
      <w:bookmarkStart w:id="80" w:name="_Toc436466227"/>
      <w:r>
        <w:t>Kommunersättningar vid flyktingmott</w:t>
      </w:r>
      <w:r>
        <w:t>a</w:t>
      </w:r>
      <w:r>
        <w:t>gande (B 4)</w:t>
      </w:r>
      <w:bookmarkEnd w:id="79"/>
      <w:bookmarkEnd w:id="80"/>
    </w:p>
    <w:p w:rsidR="00CF1ABD" w:rsidRDefault="00CF1ABD">
      <w:pPr>
        <w:pStyle w:val="R4"/>
        <w:spacing w:before="123"/>
      </w:pPr>
      <w:r>
        <w:t>Propositionen</w:t>
      </w:r>
    </w:p>
    <w:p w:rsidR="00CF1ABD" w:rsidRDefault="00CF1ABD">
      <w:r>
        <w:t>Enligt regeringen kommer anslaget att innevarande år överskridas med 324 000 000 kr. I propositionen sägs att regeringen inte hinner avvakta rik</w:t>
      </w:r>
      <w:r>
        <w:t>s</w:t>
      </w:r>
      <w:r>
        <w:t xml:space="preserve">dagens beslut utan måste medge ett överskridande av anslaget. Regeringen föreslår att överskridandet regleras på tilläggsbudget genom att anslaget höjs med samma belopp. Finansiering sker delvis genom minskning av anslagen B 1 </w:t>
      </w:r>
      <w:r>
        <w:rPr>
          <w:i/>
        </w:rPr>
        <w:t>Integrationsmyndigheten</w:t>
      </w:r>
      <w:r>
        <w:t xml:space="preserve"> med 5 000 000 kr, B 2 </w:t>
      </w:r>
      <w:r>
        <w:rPr>
          <w:i/>
        </w:rPr>
        <w:t>Särskilda insatser i utsatta bostadsområden</w:t>
      </w:r>
      <w:r>
        <w:t xml:space="preserve"> med 25 000 000 kr, B 3 </w:t>
      </w:r>
      <w:r>
        <w:rPr>
          <w:i/>
        </w:rPr>
        <w:t>Integrationsåtgärder</w:t>
      </w:r>
      <w:r>
        <w:t xml:space="preserve"> med 10 000 000 kr och B 5 </w:t>
      </w:r>
      <w:r>
        <w:rPr>
          <w:i/>
        </w:rPr>
        <w:t>Hemutrustningslån</w:t>
      </w:r>
      <w:r>
        <w:t xml:space="preserve"> med 7 000 000 kr. </w:t>
      </w:r>
    </w:p>
    <w:p w:rsidR="00CF1ABD" w:rsidRDefault="00CF1ABD">
      <w:pPr>
        <w:pStyle w:val="Normaltindrag"/>
      </w:pPr>
      <w:r>
        <w:t>Skälet till överskridandet av anslaget är enligt propositionen att komm</w:t>
      </w:r>
      <w:r>
        <w:t>u</w:t>
      </w:r>
      <w:r>
        <w:t>nerna nu beräknas ta emot väsentligt fler flyktingar än vad som låg till grund för regeringens anslagsberäkningar i bu</w:t>
      </w:r>
      <w:r>
        <w:t>d</w:t>
      </w:r>
      <w:r>
        <w:t>getpropositionen för 1998.</w:t>
      </w:r>
    </w:p>
    <w:p w:rsidR="00CF1ABD" w:rsidRDefault="00CF1ABD">
      <w:pPr>
        <w:pStyle w:val="Normaltindrag"/>
      </w:pPr>
      <w:r>
        <w:t>Ökningen beror främst på att regeringen och Utlänningsnämnden har måst fatta praxisbeslut om uppehållstillstånd för sådana asylsökande som under flera år befunnit sig i Sverige. Även antagandet hösten 1997 om antalet kommunmottagna det året var för lågt jämfört med det verkliga utfallet. Utbetalningsreglerna gör att ersättningsutbetalningarna år 1998 påverkas sta</w:t>
      </w:r>
      <w:r>
        <w:t>rkt av kommunmottagandet år 1997.</w:t>
      </w:r>
    </w:p>
    <w:p w:rsidR="00CF1ABD" w:rsidRDefault="00CF1ABD">
      <w:r>
        <w:rPr>
          <w:i/>
        </w:rPr>
        <w:t>Socialförsäkringsutskottet</w:t>
      </w:r>
      <w:r>
        <w:t>, som har yttrat sig i form av protokollsutdrag, tillsty</w:t>
      </w:r>
      <w:r>
        <w:t>r</w:t>
      </w:r>
      <w:r>
        <w:t xml:space="preserve">ker regeringens förslag. </w:t>
      </w:r>
    </w:p>
    <w:p w:rsidR="00CF1ABD" w:rsidRDefault="00CF1ABD">
      <w:pPr>
        <w:pStyle w:val="R4"/>
      </w:pPr>
      <w:r>
        <w:t>Finansutskottets ställningstagande</w:t>
      </w:r>
    </w:p>
    <w:p w:rsidR="00CF1ABD" w:rsidRDefault="00CF1ABD">
      <w:r>
        <w:t>Finansutskottet tillstyrker, i likhet med social</w:t>
      </w:r>
      <w:r>
        <w:softHyphen/>
        <w:t>försäkringsut</w:t>
      </w:r>
      <w:r>
        <w:softHyphen/>
        <w:t>skottet, propos</w:t>
      </w:r>
      <w:r>
        <w:t>i</w:t>
      </w:r>
      <w:r>
        <w:t>tionens förslag (yrka</w:t>
      </w:r>
      <w:r>
        <w:t>n</w:t>
      </w:r>
      <w:r>
        <w:t xml:space="preserve">de 29 delvis). </w:t>
      </w:r>
    </w:p>
    <w:p w:rsidR="00CF1ABD" w:rsidRDefault="00CF1ABD">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1998.</w:t>
      </w:r>
    </w:p>
    <w:p w:rsidR="00CF1ABD" w:rsidRDefault="00CF1ABD">
      <w:pPr>
        <w:pStyle w:val="Normaltindrag"/>
      </w:pPr>
    </w:p>
    <w:p w:rsidR="00CF1ABD" w:rsidRDefault="00CF1ABD">
      <w:pPr>
        <w:pStyle w:val="Rubrik2"/>
      </w:pPr>
      <w:bookmarkStart w:id="81" w:name="_Toc432209931"/>
      <w:bookmarkStart w:id="82" w:name="_Toc432493942"/>
      <w:bookmarkStart w:id="83" w:name="_Toc435695082"/>
      <w:bookmarkStart w:id="84" w:name="_Toc436466228"/>
      <w:r>
        <w:t>Utgiftsområde 12 Ekonomisk trygghet för familjer och barn</w:t>
      </w:r>
      <w:bookmarkEnd w:id="81"/>
      <w:bookmarkEnd w:id="82"/>
      <w:bookmarkEnd w:id="83"/>
      <w:bookmarkEnd w:id="84"/>
    </w:p>
    <w:p w:rsidR="00CF1ABD" w:rsidRDefault="00CF1ABD">
      <w:pPr>
        <w:pStyle w:val="Rubrik3"/>
        <w:spacing w:before="123"/>
      </w:pPr>
      <w:bookmarkStart w:id="85" w:name="_Toc435695083"/>
      <w:bookmarkStart w:id="86" w:name="_Toc436466229"/>
      <w:r>
        <w:t>Underhållsstöd (A 3)</w:t>
      </w:r>
      <w:bookmarkEnd w:id="85"/>
      <w:bookmarkEnd w:id="86"/>
    </w:p>
    <w:p w:rsidR="00CF1ABD" w:rsidRDefault="00CF1ABD">
      <w:pPr>
        <w:pStyle w:val="R4"/>
        <w:spacing w:before="123"/>
      </w:pPr>
      <w:r>
        <w:t>Propositionen</w:t>
      </w:r>
    </w:p>
    <w:p w:rsidR="00CF1ABD" w:rsidRDefault="00CF1ABD">
      <w:r>
        <w:t>Enligt Riksförsäkringsverkets senaste redovisning av anslagsbelastning och prognos, som bygger på utfallet under första halvåret 1998, beräknas ansl</w:t>
      </w:r>
      <w:r>
        <w:t>a</w:t>
      </w:r>
      <w:r>
        <w:t xml:space="preserve">get A 3 </w:t>
      </w:r>
      <w:r>
        <w:rPr>
          <w:i/>
        </w:rPr>
        <w:t>Underhållsstöd</w:t>
      </w:r>
      <w:r>
        <w:t xml:space="preserve"> överskridas med ca 933 miljoner kronor jämfört med anslaget enligt regleringsbrevet för 1998. Det beräknade underskottet är ca 735 miljoner kronor större än högsta möjliga anslagskredit.</w:t>
      </w:r>
    </w:p>
    <w:p w:rsidR="00CF1ABD" w:rsidRDefault="00CF1ABD">
      <w:pPr>
        <w:pStyle w:val="Normaltindrag"/>
      </w:pPr>
      <w:r>
        <w:t>En särskild arbetsgrupp inom Regeringskansliet har, i enlighet med vad som angavs i 1998 års ekonomiska vårproposition, analyserat regler och ekonomiskt utfall av underhållsstödet. Detta analysarbete fortsätter. Reg</w:t>
      </w:r>
      <w:r>
        <w:t>e</w:t>
      </w:r>
      <w:r>
        <w:t>ringen följer noga utvecklingen.</w:t>
      </w:r>
    </w:p>
    <w:p w:rsidR="00CF1ABD" w:rsidRDefault="00CF1ABD">
      <w:pPr>
        <w:pStyle w:val="Normaltindrag"/>
      </w:pPr>
      <w:r>
        <w:t>Enligt arbetsgruppens prognoser talar den demografiska utvecklingen med färre födda barn och en inkomstutveckling med bl.a. återställda ersättning</w:t>
      </w:r>
      <w:r>
        <w:t>s</w:t>
      </w:r>
      <w:r>
        <w:t>nivåer i socialförsäkringen och fler sysselsatta för att kostnaderna för unde</w:t>
      </w:r>
      <w:r>
        <w:t>r</w:t>
      </w:r>
      <w:r>
        <w:t>hållsst</w:t>
      </w:r>
      <w:r>
        <w:t>ö</w:t>
      </w:r>
      <w:r>
        <w:t>det börjar sjunka inom något år.</w:t>
      </w:r>
    </w:p>
    <w:p w:rsidR="00CF1ABD" w:rsidRDefault="00CF1ABD">
      <w:pPr>
        <w:pStyle w:val="Normaltindrag"/>
      </w:pPr>
      <w:r>
        <w:t xml:space="preserve">Regeringen föreslår mot denna bakgrund att anslaget A 3 </w:t>
      </w:r>
      <w:r>
        <w:rPr>
          <w:i/>
        </w:rPr>
        <w:t>Underhållsstöd</w:t>
      </w:r>
      <w:r>
        <w:t xml:space="preserve"> ökas med 735 000 000 kr för att täcka det beräknade överskridandet för budgetåret 1998. Finansiering sker genom att anslaget A 2 </w:t>
      </w:r>
      <w:r>
        <w:rPr>
          <w:i/>
        </w:rPr>
        <w:t>Föräldraförsä</w:t>
      </w:r>
      <w:r>
        <w:rPr>
          <w:i/>
        </w:rPr>
        <w:t>k</w:t>
      </w:r>
      <w:r>
        <w:rPr>
          <w:i/>
        </w:rPr>
        <w:t>ring</w:t>
      </w:r>
      <w:r>
        <w:t xml:space="preserve"> minskas med motsvarande belopp. </w:t>
      </w:r>
    </w:p>
    <w:p w:rsidR="00CF1ABD" w:rsidRDefault="00CF1ABD">
      <w:r>
        <w:rPr>
          <w:i/>
        </w:rPr>
        <w:t>Socialförsäkringsutskottet</w:t>
      </w:r>
      <w:r>
        <w:t>, som har yttrat sig i form av protokollsutdrag, tillsty</w:t>
      </w:r>
      <w:r>
        <w:t>r</w:t>
      </w:r>
      <w:r>
        <w:t xml:space="preserve">ker regeringens förslag. </w:t>
      </w:r>
    </w:p>
    <w:p w:rsidR="00CF1ABD" w:rsidRDefault="00CF1ABD">
      <w:pPr>
        <w:pStyle w:val="R4"/>
      </w:pPr>
      <w:bookmarkStart w:id="87" w:name="_Toc432209932"/>
      <w:bookmarkStart w:id="88" w:name="_Toc432493943"/>
      <w:r>
        <w:t>Finansutskottets ställningstagande</w:t>
      </w:r>
    </w:p>
    <w:p w:rsidR="00CF1ABD" w:rsidRDefault="00CF1ABD">
      <w:r>
        <w:t>Finansutskottet tillstyrker, i likhet med socialförsäkringsutskottet, propos</w:t>
      </w:r>
      <w:r>
        <w:t>i</w:t>
      </w:r>
      <w:r>
        <w:t>tionens förslag (yrka</w:t>
      </w:r>
      <w:r>
        <w:t>n</w:t>
      </w:r>
      <w:r>
        <w:t xml:space="preserve">de 29 delvis). </w:t>
      </w:r>
    </w:p>
    <w:p w:rsidR="00CF1ABD" w:rsidRDefault="00CF1ABD">
      <w:pPr>
        <w:pStyle w:val="Normaltindrag"/>
      </w:pPr>
      <w:r>
        <w:t xml:space="preserve">Utskottet återkommer nedan i avsnittet </w:t>
      </w:r>
      <w:r>
        <w:rPr>
          <w:i/>
        </w:rPr>
        <w:t xml:space="preserve">Finansutskottets sammanställning av anslag och utgiftsramar på tilläggsbudget </w:t>
      </w:r>
      <w:r>
        <w:t xml:space="preserve">och redovisar konsekvenserna av sitt ställningstagande för anslag och utgiftsramar för år 1998. </w:t>
      </w:r>
    </w:p>
    <w:p w:rsidR="00CF1ABD" w:rsidRDefault="00CF1ABD">
      <w:pPr>
        <w:pStyle w:val="Normaltindrag"/>
      </w:pPr>
    </w:p>
    <w:p w:rsidR="00CF1ABD" w:rsidRDefault="00CF1ABD">
      <w:pPr>
        <w:pStyle w:val="Rubrik2"/>
      </w:pPr>
      <w:bookmarkStart w:id="89" w:name="_Toc435695084"/>
      <w:bookmarkStart w:id="90" w:name="_Toc436466230"/>
      <w:r>
        <w:t>Utgiftsområde 14 Arbetsmarknad och arbet</w:t>
      </w:r>
      <w:r>
        <w:t>s</w:t>
      </w:r>
      <w:r>
        <w:t>liv</w:t>
      </w:r>
      <w:bookmarkEnd w:id="87"/>
      <w:bookmarkEnd w:id="88"/>
      <w:bookmarkEnd w:id="89"/>
      <w:bookmarkEnd w:id="90"/>
    </w:p>
    <w:p w:rsidR="00CF1ABD" w:rsidRDefault="00CF1ABD">
      <w:pPr>
        <w:pStyle w:val="Rubrik3"/>
        <w:spacing w:before="123"/>
      </w:pPr>
      <w:bookmarkStart w:id="91" w:name="_Toc435695085"/>
      <w:bookmarkStart w:id="92" w:name="_Toc436466231"/>
      <w:r>
        <w:t>Arbetsmarknadspolitiska åtgärder (A 2)</w:t>
      </w:r>
      <w:bookmarkEnd w:id="91"/>
      <w:bookmarkEnd w:id="92"/>
    </w:p>
    <w:p w:rsidR="00CF1ABD" w:rsidRDefault="00CF1ABD">
      <w:pPr>
        <w:pStyle w:val="R4"/>
        <w:spacing w:before="123"/>
      </w:pPr>
      <w:r>
        <w:t>Propositionen</w:t>
      </w:r>
    </w:p>
    <w:p w:rsidR="00CF1ABD" w:rsidRDefault="00CF1ABD">
      <w:r>
        <w:t xml:space="preserve">I propositionen redovisar regeringen bedömningen att antalet deltagare i arbetsmarknadspolitiska åtgärder eller yrkesinriktad rehabilitering kommer att vara lägre än vad som beräknades i samband med statsbudgeten för 1998. Regeringen föreslår därför att anslaget A 2 </w:t>
      </w:r>
      <w:r>
        <w:rPr>
          <w:i/>
        </w:rPr>
        <w:t>Arbetsmarknadspolitiska åtgä</w:t>
      </w:r>
      <w:r>
        <w:rPr>
          <w:i/>
        </w:rPr>
        <w:t>r</w:t>
      </w:r>
      <w:r>
        <w:rPr>
          <w:i/>
        </w:rPr>
        <w:t>der</w:t>
      </w:r>
      <w:r>
        <w:t xml:space="preserve"> minskas med 800 miljoner kr</w:t>
      </w:r>
      <w:r>
        <w:t>o</w:t>
      </w:r>
      <w:r>
        <w:t>nor.</w:t>
      </w:r>
    </w:p>
    <w:p w:rsidR="00CF1ABD" w:rsidRDefault="00CF1ABD">
      <w:pPr>
        <w:pStyle w:val="Normaltindrag"/>
      </w:pPr>
      <w:r>
        <w:t>Vidare anförs i propositionen att en stor del av besluten om åtgärder vilkas kostnader täcks av anslaget innebär utgifter för kommande budgetår. Reg</w:t>
      </w:r>
      <w:r>
        <w:t>e</w:t>
      </w:r>
      <w:r>
        <w:t>ringen föreslår därför att riksdagen bemyndigar regeringen att under år 1998 beställa tjänster som medför utgifter på högst 55 miljoner kronor under år 1999.</w:t>
      </w:r>
    </w:p>
    <w:p w:rsidR="00CF1ABD" w:rsidRDefault="00CF1ABD">
      <w:pPr>
        <w:pStyle w:val="R4"/>
      </w:pPr>
      <w:bookmarkStart w:id="93" w:name="_Toc432209933"/>
      <w:bookmarkStart w:id="94" w:name="_Toc432493944"/>
      <w:r>
        <w:t>Finansutskottets ställningstagande</w:t>
      </w:r>
    </w:p>
    <w:p w:rsidR="00CF1ABD" w:rsidRDefault="00CF1ABD">
      <w:r>
        <w:t>Finansutskottet tillstyrker propositionens förslag (yrkandena 22 och 29 del</w:t>
      </w:r>
      <w:r>
        <w:softHyphen/>
        <w:t xml:space="preserve">vis). </w:t>
      </w:r>
    </w:p>
    <w:p w:rsidR="00CF1ABD" w:rsidRDefault="00CF1ABD">
      <w:pPr>
        <w:pStyle w:val="Normaltindrag"/>
      </w:pPr>
      <w:r>
        <w:t xml:space="preserve">Utskottet återkommer nedan i avsnittet </w:t>
      </w:r>
      <w:r>
        <w:rPr>
          <w:i/>
        </w:rPr>
        <w:t xml:space="preserve">Finansutskottets sammanställning av anslag och utgiftsramar på tilläggsbudget </w:t>
      </w:r>
      <w:r>
        <w:t xml:space="preserve">och redovisar konsekvenserna av sitt ställningstagande för anslag och utgiftsramar för år 1998. </w:t>
      </w:r>
    </w:p>
    <w:p w:rsidR="00CF1ABD" w:rsidRDefault="00CF1ABD">
      <w:pPr>
        <w:pStyle w:val="Normaltindrag"/>
      </w:pPr>
    </w:p>
    <w:p w:rsidR="00CF1ABD" w:rsidRDefault="00CF1ABD">
      <w:pPr>
        <w:pStyle w:val="Rubrik2"/>
      </w:pPr>
      <w:bookmarkStart w:id="95" w:name="_Toc435695086"/>
      <w:bookmarkStart w:id="96" w:name="_Toc436466232"/>
      <w:r>
        <w:t>Utgiftsområde 16 Utbildning och universitetsforskning</w:t>
      </w:r>
      <w:bookmarkEnd w:id="93"/>
      <w:bookmarkEnd w:id="94"/>
      <w:bookmarkEnd w:id="95"/>
      <w:bookmarkEnd w:id="96"/>
    </w:p>
    <w:p w:rsidR="00CF1ABD" w:rsidRDefault="00CF1ABD">
      <w:pPr>
        <w:pStyle w:val="Rubrik3"/>
        <w:spacing w:before="123"/>
      </w:pPr>
      <w:bookmarkStart w:id="97" w:name="_Toc435695087"/>
      <w:bookmarkStart w:id="98" w:name="_Toc436466233"/>
      <w:r>
        <w:t>Särskilda utgifter inom universitet och högskolor m.m. (B 45)</w:t>
      </w:r>
      <w:bookmarkEnd w:id="97"/>
      <w:r>
        <w:t xml:space="preserve"> samt </w:t>
      </w:r>
      <w:bookmarkStart w:id="99" w:name="_Toc435695088"/>
      <w:r>
        <w:t>Centrala studiestödsnämnden (C 3)</w:t>
      </w:r>
      <w:bookmarkEnd w:id="98"/>
      <w:bookmarkEnd w:id="99"/>
    </w:p>
    <w:p w:rsidR="00CF1ABD" w:rsidRDefault="00CF1ABD">
      <w:pPr>
        <w:pStyle w:val="R4"/>
        <w:spacing w:before="123"/>
      </w:pPr>
      <w:r>
        <w:t>Propositionen</w:t>
      </w:r>
    </w:p>
    <w:p w:rsidR="00CF1ABD" w:rsidRDefault="00CF1ABD">
      <w:pPr>
        <w:rPr>
          <w:i/>
        </w:rPr>
      </w:pPr>
      <w:r>
        <w:t xml:space="preserve">I statsbudgeten för innevarande budgetår finns under anslaget B 44 </w:t>
      </w:r>
      <w:r>
        <w:rPr>
          <w:i/>
        </w:rPr>
        <w:t>Enskilda och kommunala högskoleutbildningar m.m.</w:t>
      </w:r>
      <w:r>
        <w:t xml:space="preserve"> anslagsposten 12 Momsmerkos</w:t>
      </w:r>
      <w:r>
        <w:t>t</w:t>
      </w:r>
      <w:r>
        <w:t>nader för Chalmers tekniska högskola AB och Stiftelsen Högskolan i Jönk</w:t>
      </w:r>
      <w:r>
        <w:t>ö</w:t>
      </w:r>
      <w:r>
        <w:t>ping. Avtalet mellan staten och berörda stiftelsehögskolor reglerar bland annat kompensation för mervärdesskatt. För detta ändamål finns en anslag</w:t>
      </w:r>
      <w:r>
        <w:t>s</w:t>
      </w:r>
      <w:r>
        <w:t>post på 76 300 000 kr uppförd. Enligt prognosen för budgetåret 1998 ko</w:t>
      </w:r>
      <w:r>
        <w:t>m</w:t>
      </w:r>
      <w:r>
        <w:t>mer utgifterna att överstiga beräknade medel med ca 150 000 000 kr. Reg</w:t>
      </w:r>
      <w:r>
        <w:t>e</w:t>
      </w:r>
      <w:r>
        <w:t xml:space="preserve">ringen anser att denna kostnad bör belasta anslaget B 45 </w:t>
      </w:r>
      <w:r>
        <w:rPr>
          <w:i/>
        </w:rPr>
        <w:t>Särskilda utgift</w:t>
      </w:r>
      <w:r>
        <w:rPr>
          <w:i/>
        </w:rPr>
        <w:t>er inom universitet och högskolor m.m.</w:t>
      </w:r>
      <w:r>
        <w:t xml:space="preserve"> Genom att höja anslaget B 45 </w:t>
      </w:r>
      <w:r>
        <w:rPr>
          <w:i/>
        </w:rPr>
        <w:t>Särskilda utgifter inom universitet och högskolor m.m.</w:t>
      </w:r>
      <w:r>
        <w:t xml:space="preserve"> med 87 800 000 kr finns medel för att utbetala kompensationen för mervärdesskatten till stiftelsehögskolo</w:t>
      </w:r>
      <w:r>
        <w:t>r</w:t>
      </w:r>
      <w:r>
        <w:t>na. Återstående del av kostnaden för kompensation för mervärdesskatt för</w:t>
      </w:r>
      <w:r>
        <w:t>e</w:t>
      </w:r>
      <w:r>
        <w:t>slås tas med 50 000 000 kr från den för budgetåret 1998 uppförda anslag</w:t>
      </w:r>
      <w:r>
        <w:t>s</w:t>
      </w:r>
      <w:r>
        <w:t>posten 12 För regeringens fördelning samt med 12 900 000 kr från anslag</w:t>
      </w:r>
      <w:r>
        <w:t>s</w:t>
      </w:r>
      <w:r>
        <w:t>sparande vid ingången av budgetåret 1998 på anslagsposten 10 Övrig</w:t>
      </w:r>
      <w:r>
        <w:t xml:space="preserve"> fors</w:t>
      </w:r>
      <w:r>
        <w:t>k</w:t>
      </w:r>
      <w:r>
        <w:t xml:space="preserve">ning. Båda anslagsposterna ligger under anslaget B 45 </w:t>
      </w:r>
      <w:r>
        <w:rPr>
          <w:i/>
        </w:rPr>
        <w:t xml:space="preserve">Särskilda utgifter inom universitet och högskolor m.m. </w:t>
      </w:r>
    </w:p>
    <w:p w:rsidR="00CF1ABD" w:rsidRDefault="00CF1ABD">
      <w:pPr>
        <w:pStyle w:val="Normaltindrag"/>
      </w:pPr>
      <w:r>
        <w:t>Finansiering sker genom indragning av 77 300 000 kr från det för budge</w:t>
      </w:r>
      <w:r>
        <w:t>t</w:t>
      </w:r>
      <w:r>
        <w:t xml:space="preserve">året 1995/96 uppförda anslaget C 46 </w:t>
      </w:r>
      <w:r>
        <w:rPr>
          <w:i/>
        </w:rPr>
        <w:t>Övriga utgifter inom grundutbildning</w:t>
      </w:r>
      <w:r>
        <w:t xml:space="preserve"> samt av 10 500 000 kr från det för budgetåret uppförda anslaget C 47 </w:t>
      </w:r>
      <w:r>
        <w:rPr>
          <w:i/>
        </w:rPr>
        <w:t>Övriga utgifter inom forskning och forska</w:t>
      </w:r>
      <w:r>
        <w:rPr>
          <w:i/>
        </w:rPr>
        <w:t>r</w:t>
      </w:r>
      <w:r>
        <w:rPr>
          <w:i/>
        </w:rPr>
        <w:t>utbildning</w:t>
      </w:r>
      <w:r>
        <w:t>.</w:t>
      </w:r>
    </w:p>
    <w:p w:rsidR="00CF1ABD" w:rsidRDefault="00CF1ABD">
      <w:r>
        <w:t xml:space="preserve">Vidare föreslår regeringen att anslagsposten 6 Utveckling av naturvetenskap och teknik under anslaget B 45 </w:t>
      </w:r>
      <w:r>
        <w:rPr>
          <w:i/>
        </w:rPr>
        <w:t>Särskilda utgifter inom universitet och hö</w:t>
      </w:r>
      <w:r>
        <w:rPr>
          <w:i/>
        </w:rPr>
        <w:t>g</w:t>
      </w:r>
      <w:r>
        <w:rPr>
          <w:i/>
        </w:rPr>
        <w:t>skolor m.m.</w:t>
      </w:r>
      <w:r>
        <w:t xml:space="preserve"> engångsvis tillförs 20 000 000 kr. Detta görs för att medel för s.k. NT-utbildning skall kunna fördelas till de högskolor som har genomfört mer NT-utbildning än vad de initialt planerat att genomföra. Finansiering sker genom indragning av anslagssparande på följande anslag: B 1, B 3, B 5, B 7, B 9, B 11, B 15, B 17, B 21, B 22, B 23, B 24, B 25, B 26, B 27, B 28, B 29, B 30, B 31, B 32, B 33, B 39 samt B 40. Medlen dras in från de hö</w:t>
      </w:r>
      <w:r>
        <w:t>g</w:t>
      </w:r>
      <w:r>
        <w:t>skolor som inte har</w:t>
      </w:r>
      <w:r>
        <w:t xml:space="preserve"> genomfört hela sitt planerade NT-utbildning</w:t>
      </w:r>
      <w:r>
        <w:t>s</w:t>
      </w:r>
      <w:r>
        <w:t>uppdrag.</w:t>
      </w:r>
    </w:p>
    <w:p w:rsidR="00CF1ABD" w:rsidRDefault="00CF1ABD">
      <w:r>
        <w:t xml:space="preserve">Regeringen föreslår också att anslaget C 3 </w:t>
      </w:r>
      <w:r>
        <w:rPr>
          <w:i/>
        </w:rPr>
        <w:t xml:space="preserve">Centrala </w:t>
      </w:r>
      <w:r>
        <w:rPr>
          <w:i/>
        </w:rPr>
        <w:softHyphen/>
        <w:t>studiestödsnämnden</w:t>
      </w:r>
      <w:r>
        <w:t xml:space="preserve"> ökas med 22 400 000 kr. Anslagshöjningen avser att täcka kostnaderna för den ökade administration som satsningen på vuxenutbildningen och högsk</w:t>
      </w:r>
      <w:r>
        <w:t>o</w:t>
      </w:r>
      <w:r>
        <w:t>lan inneburit inom hela studiestödsområdet. Finansiering sker genom indra</w:t>
      </w:r>
      <w:r>
        <w:t>g</w:t>
      </w:r>
      <w:r>
        <w:t xml:space="preserve">ning av medel enligt följande: 6 400 000 kr från anslaget A 3 </w:t>
      </w:r>
      <w:r>
        <w:rPr>
          <w:i/>
        </w:rPr>
        <w:t>Vuxenstud</w:t>
      </w:r>
      <w:r>
        <w:rPr>
          <w:i/>
        </w:rPr>
        <w:t>i</w:t>
      </w:r>
      <w:r>
        <w:rPr>
          <w:i/>
        </w:rPr>
        <w:t>e</w:t>
      </w:r>
      <w:r>
        <w:rPr>
          <w:i/>
        </w:rPr>
        <w:softHyphen/>
        <w:t>stöd</w:t>
      </w:r>
      <w:r>
        <w:t xml:space="preserve">, 2 000 000 kr från det för budgetåret 1995/96 uppförda anslaget C 43 </w:t>
      </w:r>
      <w:r>
        <w:rPr>
          <w:i/>
        </w:rPr>
        <w:t>Enskilda och kommunala högskoleutbildningar m.m.</w:t>
      </w:r>
      <w:r>
        <w:t>, 4 100 000 kr från det för budgetåret 1995/96 uppförda anslaget C 45</w:t>
      </w:r>
      <w:r>
        <w:t xml:space="preserve"> </w:t>
      </w:r>
      <w:r>
        <w:rPr>
          <w:i/>
        </w:rPr>
        <w:t>Vissa särskilda utgifter inom universitet och högskolor m.m.</w:t>
      </w:r>
      <w:r>
        <w:t xml:space="preserve">, 800 000 kr från det för budgetåret 1995/96 uppförda anslaget C 46 </w:t>
      </w:r>
      <w:r>
        <w:rPr>
          <w:i/>
        </w:rPr>
        <w:t>Övriga utgifter inom grundutbildning</w:t>
      </w:r>
      <w:r>
        <w:t xml:space="preserve"> samt 9 100 000 kr från det för budgetåret 1995/96 uppförda anslaget C 47 </w:t>
      </w:r>
      <w:r>
        <w:rPr>
          <w:i/>
        </w:rPr>
        <w:t>Övriga utgifter inom forskning och forskarutbil</w:t>
      </w:r>
      <w:r>
        <w:rPr>
          <w:i/>
        </w:rPr>
        <w:t>d</w:t>
      </w:r>
      <w:r>
        <w:rPr>
          <w:i/>
        </w:rPr>
        <w:t>ning</w:t>
      </w:r>
      <w:r>
        <w:t xml:space="preserve">. </w:t>
      </w:r>
    </w:p>
    <w:p w:rsidR="00CF1ABD" w:rsidRDefault="00CF1ABD">
      <w:pPr>
        <w:pStyle w:val="R4"/>
      </w:pPr>
      <w:r>
        <w:t>Utbildningsutskottets yttrande</w:t>
      </w:r>
    </w:p>
    <w:p w:rsidR="00CF1ABD" w:rsidRDefault="00CF1ABD">
      <w:r>
        <w:t>Utbildningsutskottet noterar i sitt yttrande (UbU1y) att det är regeringens ambition att ökade utgifter skall finansieras genom motsvarande minskningar av andra utgifter samma år. För de flesta anslagsökningar föreslås således finansiering, i första hand genom minskningar av andra anslag. Utbildning</w:t>
      </w:r>
      <w:r>
        <w:t>s</w:t>
      </w:r>
      <w:r>
        <w:t xml:space="preserve">utskottet konstaterar att såvitt avser utgiftsområde 16 täcks den allra största delen av anslagshöjningarna genom indragningar av anslagssparande på anslag som förts upp på statsbudgeten för budgetåret 1995/96 – visserligen inom utgiftsområdet men för andra av riksdagen angivna ändamål än de ändamål som gäller den nu aktuella utgiftsökningen. </w:t>
      </w:r>
    </w:p>
    <w:p w:rsidR="00CF1ABD" w:rsidRDefault="00CF1ABD">
      <w:pPr>
        <w:pStyle w:val="Normaltindrag"/>
      </w:pPr>
      <w:r>
        <w:t>Utbildning</w:t>
      </w:r>
      <w:r>
        <w:softHyphen/>
        <w:t>s</w:t>
      </w:r>
      <w:r>
        <w:softHyphen/>
        <w:t>utskottet delar regeringens uppfattning om behovet av tillskott av medel på de nu berörda anslagen och föreslår att finansutskottet tillstyrker propositionen.</w:t>
      </w:r>
    </w:p>
    <w:p w:rsidR="00CF1ABD" w:rsidRDefault="00CF1ABD">
      <w:pPr>
        <w:pStyle w:val="R4"/>
      </w:pPr>
      <w:r>
        <w:t>Finansutskottets ställningstagande</w:t>
      </w:r>
    </w:p>
    <w:p w:rsidR="00CF1ABD" w:rsidRDefault="00CF1ABD">
      <w:r>
        <w:t xml:space="preserve">Finansutskottet tillstyrker, i likhet med utbildningsutskottet, propositionens förslag (yrkande 29 delvis). </w:t>
      </w:r>
    </w:p>
    <w:p w:rsidR="00CF1ABD" w:rsidRDefault="00CF1ABD">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1998. Utskottet kommenterar i det avsnittet också tillvägagångssättet att dra in anslagsb</w:t>
      </w:r>
      <w:r>
        <w:t>e</w:t>
      </w:r>
      <w:r>
        <w:t xml:space="preserve">hållningar i stället för att sänka anslagsnivån. </w:t>
      </w:r>
    </w:p>
    <w:p w:rsidR="00CF1ABD" w:rsidRDefault="00CF1ABD">
      <w:pPr>
        <w:pStyle w:val="Normaltindrag"/>
      </w:pPr>
    </w:p>
    <w:p w:rsidR="00CF1ABD" w:rsidRDefault="00CF1ABD">
      <w:pPr>
        <w:pStyle w:val="Rubrik2"/>
      </w:pPr>
      <w:bookmarkStart w:id="100" w:name="_Toc432209934"/>
      <w:bookmarkStart w:id="101" w:name="_Toc432493945"/>
      <w:bookmarkStart w:id="102" w:name="_Toc435695089"/>
      <w:bookmarkStart w:id="103" w:name="_Toc436466234"/>
      <w:r>
        <w:t>Utgiftsområde 18 Samhällsplanering, bostadsförsörjning och by</w:t>
      </w:r>
      <w:r>
        <w:t>g</w:t>
      </w:r>
      <w:r>
        <w:t>gande</w:t>
      </w:r>
      <w:bookmarkEnd w:id="100"/>
      <w:bookmarkEnd w:id="101"/>
      <w:bookmarkEnd w:id="102"/>
      <w:bookmarkEnd w:id="103"/>
    </w:p>
    <w:p w:rsidR="00CF1ABD" w:rsidRDefault="00CF1ABD">
      <w:pPr>
        <w:pStyle w:val="Rubrik3"/>
        <w:spacing w:before="123"/>
      </w:pPr>
      <w:bookmarkStart w:id="104" w:name="_Toc435695090"/>
      <w:bookmarkStart w:id="105" w:name="_Toc436466235"/>
      <w:r>
        <w:t>Statens bostadskreditnämnd: Garantiverksamhet (A 5)</w:t>
      </w:r>
      <w:bookmarkEnd w:id="104"/>
      <w:bookmarkEnd w:id="105"/>
    </w:p>
    <w:p w:rsidR="00CF1ABD" w:rsidRDefault="00CF1ABD">
      <w:pPr>
        <w:pStyle w:val="R4"/>
        <w:spacing w:before="123"/>
      </w:pPr>
      <w:r>
        <w:t>Propositionen</w:t>
      </w:r>
    </w:p>
    <w:p w:rsidR="00CF1ABD" w:rsidRDefault="00CF1ABD">
      <w:r>
        <w:t>I propositionen redovisas att anslaget enligt nuvarande beräkning kommer att överskridas innevarande år med 1 015 miljoner kronor. Regeringen har me</w:t>
      </w:r>
      <w:r>
        <w:t>d</w:t>
      </w:r>
      <w:r>
        <w:t>givit ett överskridande av anslaget. Regeringen föreslår att överskridandet regleras på tilläggsbudget genom att anslaget höjs med samma belopp. Den ökade anslagsbelastningen under år 1998 beror, enligt propositionen, på att förväntade skador ökat mer än prognostiserat beroende på att det låga ränt</w:t>
      </w:r>
      <w:r>
        <w:t>e</w:t>
      </w:r>
      <w:r>
        <w:t xml:space="preserve">läget lett till att räntebidragen avvecklats fortare för de kredittagare vars lån staten garanterat. </w:t>
      </w:r>
    </w:p>
    <w:p w:rsidR="00CF1ABD" w:rsidRDefault="00CF1ABD">
      <w:pPr>
        <w:pStyle w:val="Normaltindrag"/>
      </w:pPr>
      <w:r>
        <w:t>Finansiering föreslås ske delvis genom minskningar av anslag enligt fö</w:t>
      </w:r>
      <w:r>
        <w:t>l</w:t>
      </w:r>
      <w:r>
        <w:t xml:space="preserve">jande: anslaget A 1 </w:t>
      </w:r>
      <w:r>
        <w:rPr>
          <w:i/>
        </w:rPr>
        <w:t>Boverket</w:t>
      </w:r>
      <w:r>
        <w:t xml:space="preserve"> med 17 000 000 kr, anslaget A 2 </w:t>
      </w:r>
      <w:r>
        <w:rPr>
          <w:i/>
        </w:rPr>
        <w:t>Räntebidrag</w:t>
      </w:r>
      <w:r>
        <w:t xml:space="preserve"> med 600 000 000 kr, anslaget A 4 </w:t>
      </w:r>
      <w:r>
        <w:rPr>
          <w:i/>
        </w:rPr>
        <w:t>Statens bostadskreditnämnd: Förval</w:t>
      </w:r>
      <w:r>
        <w:rPr>
          <w:i/>
        </w:rPr>
        <w:t>t</w:t>
      </w:r>
      <w:r>
        <w:rPr>
          <w:i/>
        </w:rPr>
        <w:t>ningskostnader</w:t>
      </w:r>
      <w:r>
        <w:t xml:space="preserve"> med 2 000 000 kr, anslaget A 8 </w:t>
      </w:r>
      <w:r>
        <w:rPr>
          <w:i/>
        </w:rPr>
        <w:t>Fonden för fukt- och m</w:t>
      </w:r>
      <w:r>
        <w:rPr>
          <w:i/>
        </w:rPr>
        <w:t>ö</w:t>
      </w:r>
      <w:r>
        <w:rPr>
          <w:i/>
        </w:rPr>
        <w:t>gelskador</w:t>
      </w:r>
      <w:r>
        <w:t xml:space="preserve"> med 15 000 000 kr, anslaget A 9 </w:t>
      </w:r>
      <w:r>
        <w:rPr>
          <w:i/>
        </w:rPr>
        <w:t>Bidrag till åtgärder mot radon i bostäder</w:t>
      </w:r>
      <w:r>
        <w:t xml:space="preserve"> med 7 000 000 kr, anslaget A 12 </w:t>
      </w:r>
      <w:r>
        <w:rPr>
          <w:i/>
        </w:rPr>
        <w:t>Investeringsbidrag för anordna</w:t>
      </w:r>
      <w:r>
        <w:rPr>
          <w:i/>
        </w:rPr>
        <w:t>n</w:t>
      </w:r>
      <w:r>
        <w:rPr>
          <w:i/>
        </w:rPr>
        <w:t>de av bostäder till studenter m.fl.</w:t>
      </w:r>
      <w:r>
        <w:t xml:space="preserve"> med 75 000 000 kr, anslaget C 1 </w:t>
      </w:r>
      <w:r>
        <w:rPr>
          <w:i/>
        </w:rPr>
        <w:t>Länsst</w:t>
      </w:r>
      <w:r>
        <w:rPr>
          <w:i/>
        </w:rPr>
        <w:t>y</w:t>
      </w:r>
      <w:r>
        <w:rPr>
          <w:i/>
        </w:rPr>
        <w:t>relserna m.m.</w:t>
      </w:r>
      <w:r>
        <w:t xml:space="preserve"> med 30 000 000 kr, anslaget D 1 </w:t>
      </w:r>
      <w:r>
        <w:rPr>
          <w:i/>
        </w:rPr>
        <w:t>Statens va-nämnd</w:t>
      </w:r>
      <w:r>
        <w:t xml:space="preserve"> med 2 000 000 kr</w:t>
      </w:r>
      <w:r>
        <w:t xml:space="preserve"> samt det under utgiftsområde 25 Allmänna bidrag till komm</w:t>
      </w:r>
      <w:r>
        <w:t>u</w:t>
      </w:r>
      <w:r>
        <w:t xml:space="preserve">ner uppförda anslaget A 2 </w:t>
      </w:r>
      <w:r>
        <w:rPr>
          <w:i/>
        </w:rPr>
        <w:t xml:space="preserve">Bidrag till särskilda insatser i vissa kommuner och landsting </w:t>
      </w:r>
      <w:r>
        <w:t xml:space="preserve">med 20 000 000 kr. Vidare dras 37 000 000 kr in från det under utgiftsområde 18 uppförda anslaget A 3 </w:t>
      </w:r>
      <w:r>
        <w:rPr>
          <w:i/>
        </w:rPr>
        <w:t>Vissa äldre låne- och bidrag</w:t>
      </w:r>
      <w:r>
        <w:rPr>
          <w:i/>
        </w:rPr>
        <w:t>s</w:t>
      </w:r>
      <w:r>
        <w:rPr>
          <w:i/>
        </w:rPr>
        <w:t>stöd för bostadsänd</w:t>
      </w:r>
      <w:r>
        <w:rPr>
          <w:i/>
        </w:rPr>
        <w:t>a</w:t>
      </w:r>
      <w:r>
        <w:rPr>
          <w:i/>
        </w:rPr>
        <w:t>mål m.m.</w:t>
      </w:r>
    </w:p>
    <w:p w:rsidR="00CF1ABD" w:rsidRDefault="00CF1ABD">
      <w:pPr>
        <w:pStyle w:val="R4"/>
      </w:pPr>
      <w:r>
        <w:t>Motionen</w:t>
      </w:r>
    </w:p>
    <w:p w:rsidR="00CF1ABD" w:rsidRDefault="00CF1ABD">
      <w:r>
        <w:t>Per Erik Granström m.fl</w:t>
      </w:r>
      <w:r>
        <w:rPr>
          <w:i/>
        </w:rPr>
        <w:t xml:space="preserve">. </w:t>
      </w:r>
      <w:r>
        <w:t xml:space="preserve">(s) motsätter sig i </w:t>
      </w:r>
      <w:r>
        <w:rPr>
          <w:i/>
        </w:rPr>
        <w:t xml:space="preserve">motion Fi301 </w:t>
      </w:r>
      <w:r>
        <w:t xml:space="preserve">att ökningen av anslaget A 5 </w:t>
      </w:r>
      <w:r>
        <w:rPr>
          <w:i/>
        </w:rPr>
        <w:t>Statens bostadskreditnämnd: Garantiverksamhet</w:t>
      </w:r>
      <w:r>
        <w:t xml:space="preserve"> delvis finans</w:t>
      </w:r>
      <w:r>
        <w:t>i</w:t>
      </w:r>
      <w:r>
        <w:t xml:space="preserve">eras med en minskning av anslaget C 1 </w:t>
      </w:r>
      <w:r>
        <w:rPr>
          <w:i/>
        </w:rPr>
        <w:t xml:space="preserve">Länsstyrelserna m.m. </w:t>
      </w:r>
      <w:r>
        <w:t>Motionärerna anser att omvärldsberoende budgetposter borde behandlas så att de inte p</w:t>
      </w:r>
      <w:r>
        <w:t>å</w:t>
      </w:r>
      <w:r>
        <w:t>verkar anslag till verksamheter som t.ex. länsstyrelserna. Vad som anförts i motionen om anslaget till länsstyrelserna bör enligt motionärerna riksdagen som sin m</w:t>
      </w:r>
      <w:r>
        <w:t>e</w:t>
      </w:r>
      <w:r>
        <w:t xml:space="preserve">ning ge regeringen till känna. </w:t>
      </w:r>
    </w:p>
    <w:p w:rsidR="00CF1ABD" w:rsidRDefault="00CF1ABD">
      <w:pPr>
        <w:pStyle w:val="R4"/>
      </w:pPr>
      <w:r>
        <w:t>Bostadsutskottets yttrande</w:t>
      </w:r>
    </w:p>
    <w:p w:rsidR="00CF1ABD" w:rsidRDefault="00CF1ABD">
      <w:r>
        <w:t>Bostadsutskottet påpekar i sitt yttrande (BoU1y) att man i olika samma</w:t>
      </w:r>
      <w:r>
        <w:t>n</w:t>
      </w:r>
      <w:r>
        <w:t>hang, inte minst i samband med budgetberedningen, har framhållit vikten av att ett fullgott beslutsunderlag tillställs riksdagen. Bostadsutskottet konstat</w:t>
      </w:r>
      <w:r>
        <w:t>e</w:t>
      </w:r>
      <w:r>
        <w:t>rar att förslaget om tilläggsbudget vad gäller utgiftsområde 18 i detta avsee</w:t>
      </w:r>
      <w:r>
        <w:t>n</w:t>
      </w:r>
      <w:r>
        <w:t>de uppvisar påtagliga brister. För de förslagna anslagsminskningarna saknas således helt en redovisning av hur besparingarna skall kunna uppnås inom respektive anslag. Det framgår inte heller på vilket sätt och i vilken utsträc</w:t>
      </w:r>
      <w:r>
        <w:t>k</w:t>
      </w:r>
      <w:r>
        <w:t xml:space="preserve">ning som minskningarna av anslagen bedöms påverka </w:t>
      </w:r>
      <w:r>
        <w:t>de verksamheter som finansieras genom respektive anslag. Bostadsutskottet förutsätter att budge</w:t>
      </w:r>
      <w:r>
        <w:t>t</w:t>
      </w:r>
      <w:r>
        <w:t>propositionen i fortsättningen utformas så att riksdagen redan genom försl</w:t>
      </w:r>
      <w:r>
        <w:t>a</w:t>
      </w:r>
      <w:r>
        <w:t>gen får tillgång till ett beslutsunderlag av hög kvalitet.</w:t>
      </w:r>
    </w:p>
    <w:p w:rsidR="00CF1ABD" w:rsidRDefault="00CF1ABD">
      <w:pPr>
        <w:pStyle w:val="Normaltindrag"/>
      </w:pPr>
      <w:r>
        <w:t>Bostadsutskottet framhåller de svårigheter som finns att korrekt förutse belastningen på anslagen för räntebidrag och för garantiverksamheten vid Statens bostadskreditnämnd. Bostadsutskottet anser, utan att ifrågasätta den grundläggande principen att varje anslagsöverskridande i fö</w:t>
      </w:r>
      <w:r>
        <w:t>rhållande till den fastställda budgeten skall finansieras, att det bör övervägas om det är möjligt att finna former som bättre än i dag kan hantera de problem som kan uppstå inom de utgiftsområden som innehåller tunga anslagsposter där belastningen inte kan förutses med någon större säkerhet. Ett steg till en säkrare budge</w:t>
      </w:r>
      <w:r>
        <w:t>t</w:t>
      </w:r>
      <w:r>
        <w:t>hantering i dessa avseenden kan vara att ställa krav på redovisning av kän</w:t>
      </w:r>
      <w:r>
        <w:t>s</w:t>
      </w:r>
      <w:r>
        <w:t>ligheten i de prognoser som bildar utgångspunkt för förslagen för kommande budgetår. Vidare skulle en preliminär</w:t>
      </w:r>
      <w:r>
        <w:t xml:space="preserve"> bedömning av vad som bör göras om utfallet av anslagsprognosen inte blir det förväntade ge riksdagen möjlighet till bättre framförhållning i sitt arbete. Det finns också anledning att överväga vilka utgångspunkter som bör användas i budgetarbetet när ett anslagsöve</w:t>
      </w:r>
      <w:r>
        <w:t>r</w:t>
      </w:r>
      <w:r>
        <w:t>skridande ändå inträffar. Vad gäller anslagsöverskridanden som beror på den allmänna ekonomiska utvecklingen i samhället förefaller det – enligt b</w:t>
      </w:r>
      <w:r>
        <w:t>o</w:t>
      </w:r>
      <w:r>
        <w:t>stadsutskottet – rimligt att övervägandena om finansieringen sker med bred</w:t>
      </w:r>
      <w:r>
        <w:t>a</w:t>
      </w:r>
      <w:r>
        <w:t>re utgångspunkter än en</w:t>
      </w:r>
      <w:r>
        <w:t>bart det aktuella utgiftsområdet. Bostadsutskottet förutsätter att den utvärdering av budgetprocessen som initierats av talman</w:t>
      </w:r>
      <w:r>
        <w:t>s</w:t>
      </w:r>
      <w:r>
        <w:t xml:space="preserve">konferensen även kommer att uppmärksamma de frågor som aktualiseras i yttrandet. </w:t>
      </w:r>
    </w:p>
    <w:p w:rsidR="00CF1ABD" w:rsidRDefault="00CF1ABD">
      <w:pPr>
        <w:pStyle w:val="Normaltindrag"/>
      </w:pPr>
      <w:r>
        <w:t>Bostadsutskottet tillstyrker, med hänvisning till vad som anförts i yttra</w:t>
      </w:r>
      <w:r>
        <w:t>n</w:t>
      </w:r>
      <w:r>
        <w:t>det, regeringens förslag och avstyrker motion Fi301 (s).</w:t>
      </w:r>
    </w:p>
    <w:p w:rsidR="00CF1ABD" w:rsidRDefault="00CF1ABD">
      <w:pPr>
        <w:pStyle w:val="R4"/>
      </w:pPr>
      <w:bookmarkStart w:id="106" w:name="_Toc432209935"/>
      <w:bookmarkStart w:id="107" w:name="_Toc432493946"/>
      <w:r>
        <w:t>Finansutskottets ställningstagande</w:t>
      </w:r>
    </w:p>
    <w:p w:rsidR="00CF1ABD" w:rsidRDefault="00CF1ABD">
      <w:r>
        <w:t xml:space="preserve">Finansutskottet tillstyrker, i likhet med bostadsutskottet, propositionens förslag (yrkande 29 delvis) och avstyrker motion Fi301 (s). </w:t>
      </w:r>
    </w:p>
    <w:p w:rsidR="00CF1ABD" w:rsidRDefault="00CF1ABD">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1998. Finansu</w:t>
      </w:r>
      <w:r>
        <w:t>t</w:t>
      </w:r>
      <w:r>
        <w:t xml:space="preserve">skottet kommenterar i det avsnittet också de aspekter som bostadsutskottet tar upp i sitt yttrande.  </w:t>
      </w:r>
    </w:p>
    <w:p w:rsidR="00CF1ABD" w:rsidRDefault="00CF1ABD">
      <w:pPr>
        <w:pStyle w:val="Normaltindrag"/>
      </w:pPr>
    </w:p>
    <w:p w:rsidR="00CF1ABD" w:rsidRDefault="00CF1ABD">
      <w:pPr>
        <w:pStyle w:val="Rubrik2"/>
      </w:pPr>
      <w:bookmarkStart w:id="108" w:name="_Toc435695091"/>
      <w:bookmarkStart w:id="109" w:name="_Toc436466236"/>
      <w:r>
        <w:t>Utgiftsområde 20 Allmän miljö- och naturvård</w:t>
      </w:r>
      <w:bookmarkEnd w:id="106"/>
      <w:bookmarkEnd w:id="107"/>
      <w:bookmarkEnd w:id="108"/>
      <w:bookmarkEnd w:id="109"/>
    </w:p>
    <w:p w:rsidR="00CF1ABD" w:rsidRDefault="00CF1ABD">
      <w:pPr>
        <w:pStyle w:val="Rubrik3"/>
        <w:spacing w:before="123"/>
      </w:pPr>
      <w:bookmarkStart w:id="110" w:name="_Toc435695092"/>
      <w:bookmarkStart w:id="111" w:name="_Toc436466237"/>
      <w:r>
        <w:t>Investeringar och skötsel för naturvård (A 4)</w:t>
      </w:r>
      <w:bookmarkEnd w:id="110"/>
      <w:bookmarkEnd w:id="111"/>
    </w:p>
    <w:p w:rsidR="00CF1ABD" w:rsidRDefault="00CF1ABD">
      <w:pPr>
        <w:pStyle w:val="R4"/>
        <w:spacing w:before="123"/>
      </w:pPr>
      <w:r>
        <w:t>Propositionen</w:t>
      </w:r>
    </w:p>
    <w:p w:rsidR="00CF1ABD" w:rsidRDefault="00CF1ABD">
      <w:r>
        <w:t xml:space="preserve">Naturvårdsverket har från EU:s LIFE-fond beviljats ett bidrag på 5 935 542 ecu, motsvarande ca 50 000 000 kr, för markförvärv. Bidraget uppgår till 25 000 000 kr mer än vad som beräknats för den aktuella anslagsposten. Medlen från EU redovisas på inkomsttitel 6911 </w:t>
      </w:r>
      <w:r>
        <w:rPr>
          <w:i/>
        </w:rPr>
        <w:t>Övriga bidrag från EG</w:t>
      </w:r>
      <w:r>
        <w:t xml:space="preserve">. Regeringen föreslår därför att anslaget A 4 </w:t>
      </w:r>
      <w:r>
        <w:rPr>
          <w:i/>
        </w:rPr>
        <w:t>Investeringar och skötsel för naturvård</w:t>
      </w:r>
      <w:r>
        <w:t xml:space="preserve"> ökas med 25 000 000 kr. Finansiering sker genom ett bidrag från EU på motsv</w:t>
      </w:r>
      <w:r>
        <w:t>a</w:t>
      </w:r>
      <w:r>
        <w:t>rande belopp.</w:t>
      </w:r>
    </w:p>
    <w:p w:rsidR="00CF1ABD" w:rsidRDefault="00CF1ABD">
      <w:pPr>
        <w:pStyle w:val="R4"/>
      </w:pPr>
      <w:bookmarkStart w:id="112" w:name="_Toc432209936"/>
      <w:r>
        <w:t>Finansutskottets ställningstagande</w:t>
      </w:r>
    </w:p>
    <w:p w:rsidR="00CF1ABD" w:rsidRDefault="00CF1ABD">
      <w:r>
        <w:t xml:space="preserve">Finansutskottet tillstyrker propositionens förslag (yrkande 29 delvis). </w:t>
      </w:r>
    </w:p>
    <w:p w:rsidR="00CF1ABD" w:rsidRDefault="00CF1ABD">
      <w:pPr>
        <w:pStyle w:val="Normaltindrag"/>
      </w:pPr>
      <w:r>
        <w:t xml:space="preserve">Utskottet återkommer nedan i avsnittet </w:t>
      </w:r>
      <w:r>
        <w:rPr>
          <w:i/>
        </w:rPr>
        <w:t xml:space="preserve">Finansutskottets sammanställning av anslag och utgiftsramar på tilläggsbudget </w:t>
      </w:r>
      <w:r>
        <w:t xml:space="preserve">och redovisar konsekvenserna av sitt ställningstagande för anslag och utgiftsramar för år 1998. </w:t>
      </w:r>
    </w:p>
    <w:p w:rsidR="00CF1ABD" w:rsidRDefault="00CF1ABD">
      <w:pPr>
        <w:pStyle w:val="Normaltindrag"/>
      </w:pPr>
    </w:p>
    <w:p w:rsidR="00CF1ABD" w:rsidRDefault="00CF1ABD">
      <w:pPr>
        <w:pStyle w:val="Rubrik2"/>
      </w:pPr>
      <w:bookmarkStart w:id="113" w:name="_Toc432493947"/>
      <w:bookmarkStart w:id="114" w:name="_Toc435695093"/>
      <w:bookmarkStart w:id="115" w:name="_Toc436466238"/>
      <w:r>
        <w:t>Utgiftsområde 22 Kommunikationer</w:t>
      </w:r>
      <w:bookmarkEnd w:id="112"/>
      <w:bookmarkEnd w:id="113"/>
      <w:bookmarkEnd w:id="114"/>
      <w:bookmarkEnd w:id="115"/>
    </w:p>
    <w:p w:rsidR="00CF1ABD" w:rsidRDefault="00CF1ABD">
      <w:pPr>
        <w:pStyle w:val="Rubrik3"/>
        <w:spacing w:before="123"/>
      </w:pPr>
      <w:bookmarkStart w:id="116" w:name="_Toc435695094"/>
      <w:bookmarkStart w:id="117" w:name="_Toc436466239"/>
      <w:r>
        <w:t>Vissa trafikanläggningar i Stockholms län</w:t>
      </w:r>
      <w:bookmarkEnd w:id="116"/>
      <w:bookmarkEnd w:id="117"/>
    </w:p>
    <w:p w:rsidR="00CF1ABD" w:rsidRDefault="00CF1ABD">
      <w:pPr>
        <w:pStyle w:val="R4"/>
        <w:spacing w:before="123"/>
      </w:pPr>
      <w:r>
        <w:t>Propositionen</w:t>
      </w:r>
    </w:p>
    <w:p w:rsidR="00CF1ABD" w:rsidRDefault="00CF1ABD">
      <w:r>
        <w:t>Riksdagen beslutade våren 1998 om finansiering av vissa trafikanläggningar i Stockholms län m.m. (prop. 1997/98:123, bet. 1997/98:TU5, rskr. 213). Riksdagsbeslutet omfattade bl.a. finansieringen av vägprojektet Södra länken och järnvägsutbyggnaden mellan Södermalm och Årsta samt en begränsning av tidigare utställda lånegarantier för genomförda och avbrutna vä</w:t>
      </w:r>
      <w:r>
        <w:t>g</w:t>
      </w:r>
      <w:r>
        <w:t>projekt.</w:t>
      </w:r>
    </w:p>
    <w:p w:rsidR="00CF1ABD" w:rsidRDefault="00CF1ABD">
      <w:pPr>
        <w:pStyle w:val="Normaltindrag"/>
      </w:pPr>
      <w:r>
        <w:t>Riksdagen har med anledning av regeringens proposition bemyndigat reg</w:t>
      </w:r>
      <w:r>
        <w:t>e</w:t>
      </w:r>
      <w:r>
        <w:t>ringen dels att begränsa Riksgäldskontorets rätt att teckna statlig borgen för redan påbörjade, avslutade eller avbrutna projekt inom en ram om 3 125 miljoner kronor, dels att låta Riksgäldskontoret justera denna garanti med högst 500 miljoner kronor för vid varje tidpunkt upplupna räntekostnader och prisö</w:t>
      </w:r>
      <w:r>
        <w:t>k</w:t>
      </w:r>
      <w:r>
        <w:t>ningar i samhället.</w:t>
      </w:r>
    </w:p>
    <w:p w:rsidR="00CF1ABD" w:rsidRDefault="00CF1ABD">
      <w:pPr>
        <w:pStyle w:val="Normaltindrag"/>
      </w:pPr>
      <w:r>
        <w:t>I propositionen anförs att det har vid en närmare analys av beräknade rä</w:t>
      </w:r>
      <w:r>
        <w:t>n</w:t>
      </w:r>
      <w:r>
        <w:t>tekostnader konstaterats att en ram på högst 500 miljoner kronor för upplu</w:t>
      </w:r>
      <w:r>
        <w:t>p</w:t>
      </w:r>
      <w:r>
        <w:t>na räntor och indexjusteringar inte är tillräcklig. I stället bedömer Stoc</w:t>
      </w:r>
      <w:r>
        <w:t>k</w:t>
      </w:r>
      <w:r>
        <w:t>holmsleder AB, som svarar för aktuell upplåning, att upplupen ränta och justering för prisökningar totalt kommer att kunna uppgå till 625 miljoner kronor. Å andra sidan bedömer bolaget att intecknade medel för att fullfölja ingångna åtaganden inte kommer att uppgå till ett högre belopp än 3 000 miljoner kronor. Därmed kan den totala garantiramen för dessa pro</w:t>
      </w:r>
      <w:r>
        <w:t xml:space="preserve">jekt hållas oförändrad, dock med en annan fördelning mellan garantiramen i fast pris och garantiramen för upplupen ränta och indexjusteringar. </w:t>
      </w:r>
    </w:p>
    <w:p w:rsidR="00CF1ABD" w:rsidRDefault="00CF1ABD">
      <w:pPr>
        <w:pStyle w:val="Normaltindrag"/>
      </w:pPr>
      <w:r>
        <w:t>Regeringen föreslår därför att riks</w:t>
      </w:r>
      <w:r>
        <w:softHyphen/>
        <w:t>dagen godkänner att regeringen gör de</w:t>
      </w:r>
      <w:r>
        <w:t>n</w:t>
      </w:r>
      <w:r>
        <w:t>na justering av de aktuella garantiramarna. Riksgäldskontorets rätt att teckna statlig borgen för redan påbörjade, avslutade eller avbrutna projekt i Stoc</w:t>
      </w:r>
      <w:r>
        <w:t>k</w:t>
      </w:r>
      <w:r>
        <w:t>holms län begränsas därmed till 3 000 000 000 kr och garantin för vid varje tidpunkt upplupna räntekostnader och prisökningen i samhället utökas till 625 000 000 kr.</w:t>
      </w:r>
    </w:p>
    <w:p w:rsidR="00CF1ABD" w:rsidRDefault="00CF1ABD">
      <w:r>
        <w:rPr>
          <w:i/>
        </w:rPr>
        <w:t>Trafikutskottet</w:t>
      </w:r>
      <w:r>
        <w:t>, som har yttrat sig i form av protokollsutdrag, anser att reg</w:t>
      </w:r>
      <w:r>
        <w:t>e</w:t>
      </w:r>
      <w:r>
        <w:t>ringens förslag bör tillstyrkas.</w:t>
      </w:r>
    </w:p>
    <w:p w:rsidR="00CF1ABD" w:rsidRDefault="00CF1ABD">
      <w:pPr>
        <w:pStyle w:val="R4"/>
      </w:pPr>
      <w:r>
        <w:t>Finansutskottets ställningstagande</w:t>
      </w:r>
    </w:p>
    <w:p w:rsidR="00CF1ABD" w:rsidRDefault="00CF1ABD">
      <w:r>
        <w:t>Finansutskottet tillstyrker, i likhet med trafikutskottet, propositionens för</w:t>
      </w:r>
      <w:r>
        <w:softHyphen/>
        <w:t xml:space="preserve">slag (yrkande 23). </w:t>
      </w:r>
    </w:p>
    <w:p w:rsidR="00CF1ABD" w:rsidRDefault="00CF1ABD">
      <w:pPr>
        <w:pStyle w:val="Rubrik3"/>
      </w:pPr>
      <w:bookmarkStart w:id="118" w:name="_Toc435695095"/>
      <w:bookmarkStart w:id="119" w:name="_Toc436466240"/>
      <w:r>
        <w:t>Fonden för den mindre skeppsfarten</w:t>
      </w:r>
      <w:bookmarkEnd w:id="118"/>
      <w:bookmarkEnd w:id="119"/>
    </w:p>
    <w:p w:rsidR="00CF1ABD" w:rsidRDefault="00CF1ABD">
      <w:pPr>
        <w:pStyle w:val="R4"/>
        <w:spacing w:before="123"/>
      </w:pPr>
      <w:r>
        <w:t>Propositionen</w:t>
      </w:r>
    </w:p>
    <w:p w:rsidR="00CF1ABD" w:rsidRDefault="00CF1ABD">
      <w:r>
        <w:t>Enligt riksdagsbeslut den 17 december 1987 (prop. 1987/88:25, bet. 1987/88:NU12, rskr. 1987/88:112) övertog Svenska skeppshypo</w:t>
      </w:r>
      <w:r>
        <w:softHyphen/>
        <w:t>tekskassan Lånenämndens för den mindre skeppsfarten verksamhet samt förvaltningen av de lån som nämnden tidigare beviljat. Enligt beslutet omvandlades kva</w:t>
      </w:r>
      <w:r>
        <w:t>r</w:t>
      </w:r>
      <w:r>
        <w:t>varande anslagsbehållning till en särskild fond, Fonden för den mindre skeppsfarten. I propositionen anförs att fondens nuvarande behållning är relativt stor i förhållande till beviljade lån. Regeringen föreslår därför att en inleverans på 50 000 000 kr skall göras.</w:t>
      </w:r>
    </w:p>
    <w:p w:rsidR="00CF1ABD" w:rsidRDefault="00CF1ABD">
      <w:pPr>
        <w:pStyle w:val="R4"/>
      </w:pPr>
      <w:r>
        <w:t>Motionen</w:t>
      </w:r>
    </w:p>
    <w:p w:rsidR="00CF1ABD" w:rsidRDefault="00CF1ABD">
      <w:r>
        <w:t xml:space="preserve">I </w:t>
      </w:r>
      <w:r>
        <w:rPr>
          <w:i/>
        </w:rPr>
        <w:t>kommittémotion</w:t>
      </w:r>
      <w:r>
        <w:t xml:space="preserve"> </w:t>
      </w:r>
      <w:r>
        <w:rPr>
          <w:i/>
        </w:rPr>
        <w:t xml:space="preserve">T221 </w:t>
      </w:r>
      <w:r>
        <w:t>av Per-Richard Molén m.fl. (m</w:t>
      </w:r>
      <w:r>
        <w:rPr>
          <w:i/>
        </w:rPr>
        <w:t xml:space="preserve">) </w:t>
      </w:r>
      <w:r>
        <w:t xml:space="preserve">avvisas regeringens förslag om en inleverans av medel från Fonden för den mindre skeppsfarten. Enligt motionärerna behöver fonden dessa medel för att klara sin verksamhet med topputlåning vid köp av nya fartyg. </w:t>
      </w:r>
    </w:p>
    <w:p w:rsidR="00CF1ABD" w:rsidRDefault="00CF1ABD">
      <w:r>
        <w:rPr>
          <w:i/>
        </w:rPr>
        <w:t>Trafikutskottet</w:t>
      </w:r>
      <w:r>
        <w:t>, som har yttrat sig i form av protokollsutdrag, anser att reg</w:t>
      </w:r>
      <w:r>
        <w:t>e</w:t>
      </w:r>
      <w:r>
        <w:t>ringens förslag bör tillstyrkas och motionsyrkandet avstyrkas. Företrädarna för Moderata samlingspartiet har rese</w:t>
      </w:r>
      <w:r>
        <w:t>r</w:t>
      </w:r>
      <w:r>
        <w:t>verat sig.</w:t>
      </w:r>
    </w:p>
    <w:p w:rsidR="00CF1ABD" w:rsidRDefault="00CF1ABD">
      <w:pPr>
        <w:pStyle w:val="R4"/>
      </w:pPr>
      <w:r>
        <w:t>Finansutskottets ställningstagande</w:t>
      </w:r>
    </w:p>
    <w:p w:rsidR="00CF1ABD" w:rsidRDefault="00CF1ABD">
      <w:r>
        <w:t>Finansutskottet delar trafikutskottets uppfattning och tillstyrker propositi</w:t>
      </w:r>
      <w:r>
        <w:t>o</w:t>
      </w:r>
      <w:r>
        <w:t xml:space="preserve">nens förslag (yrkande 24). Därmed avstyrks motion T221 (m) yrkande 12. </w:t>
      </w:r>
    </w:p>
    <w:p w:rsidR="00CF1ABD" w:rsidRDefault="00CF1ABD">
      <w:pPr>
        <w:pStyle w:val="Rubrik3"/>
      </w:pPr>
      <w:bookmarkStart w:id="120" w:name="_Toc435695096"/>
      <w:bookmarkStart w:id="121" w:name="_Toc436466241"/>
      <w:r>
        <w:t>Luftfartsverkets finansiella befogenheter</w:t>
      </w:r>
      <w:bookmarkEnd w:id="120"/>
      <w:bookmarkEnd w:id="121"/>
    </w:p>
    <w:p w:rsidR="00CF1ABD" w:rsidRDefault="00CF1ABD">
      <w:pPr>
        <w:pStyle w:val="R4"/>
        <w:spacing w:before="123"/>
      </w:pPr>
      <w:r>
        <w:t>Propositionen</w:t>
      </w:r>
    </w:p>
    <w:p w:rsidR="00CF1ABD" w:rsidRDefault="00CF1ABD">
      <w:pPr>
        <w:pStyle w:val="Normaltindarg"/>
      </w:pPr>
      <w:r>
        <w:t>Riksdagen beslutade i enlighet med regeringens förslag i 1998 års ekonomi</w:t>
      </w:r>
      <w:r>
        <w:t>s</w:t>
      </w:r>
      <w:r>
        <w:t>ka vårproposition (prop. 1997/98:150, bet. 1997/98:FiU27, rskr. 1997/98:</w:t>
      </w:r>
      <w:r>
        <w:br/>
        <w:t>317) att Luftfartsverket skulle få rätt att genomföra s.k. lease-hold-affärer i avsikt att åstadkomma en förbättrad finansiering av investeringar i fast ege</w:t>
      </w:r>
      <w:r>
        <w:t>n</w:t>
      </w:r>
      <w:r>
        <w:t>dom som terminaler och bansystem. En sådan lease-hold-affär innebär att verket överlåter nyttjanderätten till en investerare i utlandet, som genom avskrivning på nyttjanderätten kan tillgodogöra sig en lägre skattekostnad. Luftfartsverket leasar därefter tillbaka nyttjanderätten t</w:t>
      </w:r>
      <w:r>
        <w:t>ill en lägre kostnad och får därmed en intäkt som är grundad på en lägre skattekostnad för i</w:t>
      </w:r>
      <w:r>
        <w:t>n</w:t>
      </w:r>
      <w:r>
        <w:t>vesteraren. Luftfartsverket behåller hela tiden äganderätten till anläg</w:t>
      </w:r>
      <w:r>
        <w:t>g</w:t>
      </w:r>
      <w:r>
        <w:t>ningen.</w:t>
      </w:r>
    </w:p>
    <w:p w:rsidR="00CF1ABD" w:rsidRDefault="00CF1ABD">
      <w:pPr>
        <w:pStyle w:val="Normaltindrag"/>
      </w:pPr>
      <w:r>
        <w:t>Regeringen anförde också att vad gäller lease-hold-affärer bör bemynd</w:t>
      </w:r>
      <w:r>
        <w:t>i</w:t>
      </w:r>
      <w:r>
        <w:t>gandet begränsas till att gälla investeringar i nya fasta anläggningar. Luf</w:t>
      </w:r>
      <w:r>
        <w:t>t</w:t>
      </w:r>
      <w:r>
        <w:t xml:space="preserve">fartsverket har nu hemställt om att </w:t>
      </w:r>
      <w:r>
        <w:softHyphen/>
        <w:t>lease-hold-affärer skall kunna genomföras på befintliga anläggningar och att det ekonomiska utfallet av sådana affärer bör användas till nya investeringar. Regeringen föreslår att Luftfartsverket får rätt att genomföra en lease-hold-affär gällande Arlanda flygplats och att det ekonomiska utfallet av affären används till nya investeringar i enlighet med gällande treårsplan.</w:t>
      </w:r>
    </w:p>
    <w:p w:rsidR="00CF1ABD" w:rsidRDefault="00CF1ABD">
      <w:r>
        <w:rPr>
          <w:i/>
        </w:rPr>
        <w:t>Trafikutskottet</w:t>
      </w:r>
      <w:r>
        <w:t>, som har yttrat sig i form av protokollsutdrag, anser att reg</w:t>
      </w:r>
      <w:r>
        <w:t>e</w:t>
      </w:r>
      <w:r>
        <w:t>ringens förslag bör tillstyrkas.</w:t>
      </w:r>
    </w:p>
    <w:p w:rsidR="00CF1ABD" w:rsidRDefault="00CF1ABD">
      <w:pPr>
        <w:pStyle w:val="R4"/>
      </w:pPr>
      <w:r>
        <w:t>Finansutskottets ställningstagande</w:t>
      </w:r>
    </w:p>
    <w:p w:rsidR="00CF1ABD" w:rsidRDefault="00CF1ABD">
      <w:r>
        <w:t>Finansutskottet delar trafikutskottets uppfattning och tillstyrker propositi</w:t>
      </w:r>
      <w:r>
        <w:t>o</w:t>
      </w:r>
      <w:r>
        <w:t xml:space="preserve">nens förslag (yrkande 25). </w:t>
      </w:r>
    </w:p>
    <w:p w:rsidR="00CF1ABD" w:rsidRDefault="00CF1ABD">
      <w:pPr>
        <w:pStyle w:val="Rubrik3"/>
      </w:pPr>
      <w:bookmarkStart w:id="122" w:name="_Toc435695097"/>
      <w:bookmarkStart w:id="123" w:name="_Toc436466242"/>
      <w:r>
        <w:t>Upphandling av samhällsåtaganden</w:t>
      </w:r>
      <w:bookmarkEnd w:id="122"/>
      <w:bookmarkEnd w:id="123"/>
      <w:r>
        <w:t xml:space="preserve"> </w:t>
      </w:r>
    </w:p>
    <w:p w:rsidR="00CF1ABD" w:rsidRDefault="00CF1ABD">
      <w:pPr>
        <w:pStyle w:val="R4"/>
        <w:spacing w:before="123"/>
      </w:pPr>
      <w:r>
        <w:t>Propositionen</w:t>
      </w:r>
    </w:p>
    <w:p w:rsidR="00CF1ABD" w:rsidRDefault="00CF1ABD">
      <w:r>
        <w:t>Regeringen har bemyndigats att under 1998 låta staten åta sig ekonomiska förpliktelser som innebär åtaganden för ändamål som omfattas av ramansl</w:t>
      </w:r>
      <w:r>
        <w:t>a</w:t>
      </w:r>
      <w:r>
        <w:t xml:space="preserve">get C 2 </w:t>
      </w:r>
      <w:r>
        <w:rPr>
          <w:i/>
        </w:rPr>
        <w:t>Upphandling av samhällsåtaganden</w:t>
      </w:r>
      <w:r>
        <w:t xml:space="preserve"> på högst 75 000 000 kr och som medför utgifter under 1999. Regeringen föreslår att bemyndigandet utökas till 230 000 000 kr för åtgärder som medför utgifter efter år 1998. Den för</w:t>
      </w:r>
      <w:r>
        <w:t>e</w:t>
      </w:r>
      <w:r>
        <w:t>slagna utökningen beror på att vissa tjänster för funktionshindrade numera upphandlas av Post- och telestyrelsen och att avtalen som träffas under år 1998 medför utgifter även efter år 1998.</w:t>
      </w:r>
    </w:p>
    <w:p w:rsidR="00CF1ABD" w:rsidRDefault="00CF1ABD">
      <w:r>
        <w:rPr>
          <w:i/>
        </w:rPr>
        <w:t>Trafikutskottet</w:t>
      </w:r>
      <w:r>
        <w:t>, som har yttrat sig i form av protokollsutdrag, anser att reg</w:t>
      </w:r>
      <w:r>
        <w:t>e</w:t>
      </w:r>
      <w:r>
        <w:t xml:space="preserve">ringens förslag bör tillstyrkas. </w:t>
      </w:r>
    </w:p>
    <w:p w:rsidR="00CF1ABD" w:rsidRDefault="00CF1ABD">
      <w:pPr>
        <w:pStyle w:val="R4"/>
      </w:pPr>
      <w:r>
        <w:t>Finansutskottets ställningstagande</w:t>
      </w:r>
    </w:p>
    <w:p w:rsidR="00CF1ABD" w:rsidRDefault="00CF1ABD">
      <w:r>
        <w:t>Finansutskottet delar trafikutskottets uppfattning och tillstyrker propositi</w:t>
      </w:r>
      <w:r>
        <w:t>o</w:t>
      </w:r>
      <w:r>
        <w:t xml:space="preserve">nens förslag (yrkande 26). </w:t>
      </w:r>
    </w:p>
    <w:p w:rsidR="00CF1ABD" w:rsidRDefault="00CF1ABD">
      <w:pPr>
        <w:pStyle w:val="Normaltindrag"/>
        <w:ind w:firstLine="0"/>
      </w:pPr>
    </w:p>
    <w:p w:rsidR="00CF1ABD" w:rsidRDefault="00CF1ABD">
      <w:pPr>
        <w:pStyle w:val="Rubrik2"/>
      </w:pPr>
      <w:bookmarkStart w:id="124" w:name="_Toc432209937"/>
      <w:bookmarkStart w:id="125" w:name="_Toc432493948"/>
      <w:bookmarkStart w:id="126" w:name="_Toc435695098"/>
      <w:bookmarkStart w:id="127" w:name="_Toc436466243"/>
      <w:r>
        <w:t>Utgiftsområde 23 Jord- och skogsbruk, fiske med anslutande näringar</w:t>
      </w:r>
      <w:bookmarkEnd w:id="124"/>
      <w:bookmarkEnd w:id="125"/>
      <w:bookmarkEnd w:id="126"/>
      <w:bookmarkEnd w:id="127"/>
    </w:p>
    <w:p w:rsidR="00CF1ABD" w:rsidRDefault="00CF1ABD">
      <w:pPr>
        <w:pStyle w:val="Rubrik3"/>
        <w:spacing w:before="123"/>
      </w:pPr>
      <w:bookmarkStart w:id="128" w:name="_Toc435695099"/>
      <w:bookmarkStart w:id="129" w:name="_Toc436466244"/>
      <w:r>
        <w:t>Från EG-budgeten finansierade regionala stöd till jordbruket</w:t>
      </w:r>
      <w:bookmarkEnd w:id="128"/>
      <w:bookmarkEnd w:id="129"/>
      <w:r>
        <w:t xml:space="preserve"> </w:t>
      </w:r>
    </w:p>
    <w:p w:rsidR="00CF1ABD" w:rsidRDefault="00CF1ABD">
      <w:pPr>
        <w:pStyle w:val="R4"/>
        <w:spacing w:before="123"/>
      </w:pPr>
      <w:r>
        <w:t>Propositionen</w:t>
      </w:r>
    </w:p>
    <w:p w:rsidR="00CF1ABD" w:rsidRDefault="00CF1ABD">
      <w:r>
        <w:t>Regionala stöd kopplade till programdokumenten (SPD) för mål 6 och mål 5b samt Leader II löper över perioden 1995–1999 men utbetalningar får ske t.o.m. år 2001. Det innebär att staten åtar sig framtida ekonomiska förplikte</w:t>
      </w:r>
      <w:r>
        <w:t>l</w:t>
      </w:r>
      <w:r>
        <w:t>ser som inte ryms inom ramen för redan anvisade anslagsmedel. Av denna anledning föreslås riksdagen bemyndiga regeringen att godkänna utestående förpliktelser på högst 150 000 000 kr vid utgången av år 1998.</w:t>
      </w:r>
    </w:p>
    <w:p w:rsidR="00CF1ABD" w:rsidRDefault="00CF1ABD">
      <w:pPr>
        <w:pStyle w:val="R4"/>
      </w:pPr>
      <w:r>
        <w:t>Finansutskottets ställningstagande</w:t>
      </w:r>
    </w:p>
    <w:p w:rsidR="00CF1ABD" w:rsidRDefault="00CF1ABD">
      <w:r>
        <w:t xml:space="preserve">Finansutskottet tillstyrker propositionens förslag (yrkande 27). </w:t>
      </w:r>
    </w:p>
    <w:p w:rsidR="00CF1ABD" w:rsidRDefault="00CF1ABD">
      <w:pPr>
        <w:pStyle w:val="Rubrik3"/>
      </w:pPr>
      <w:bookmarkStart w:id="130" w:name="_Toc435695100"/>
      <w:bookmarkStart w:id="131" w:name="_Toc436466245"/>
      <w:r>
        <w:t>Jordbrukets blockdatabas (B 17)</w:t>
      </w:r>
      <w:bookmarkEnd w:id="130"/>
      <w:bookmarkEnd w:id="131"/>
    </w:p>
    <w:p w:rsidR="00CF1ABD" w:rsidRDefault="00CF1ABD">
      <w:pPr>
        <w:pStyle w:val="R4"/>
        <w:spacing w:before="123"/>
      </w:pPr>
      <w:r>
        <w:t>Propositionen</w:t>
      </w:r>
    </w:p>
    <w:p w:rsidR="00CF1ABD" w:rsidRDefault="00CF1ABD">
      <w:r>
        <w:t xml:space="preserve">Den digitala blockdatabasen finansieras genom intäkter från kartavgifter (prop. 1996/97:48, bet. 1996/97:JoU7, rskr. 1996/97:157; prop. 1996/97:150, bet. 1996/97:FiU20, rskr. 1996/97:284). Avgifterna redovisas på inkomsttitel 2555 </w:t>
      </w:r>
      <w:r>
        <w:rPr>
          <w:i/>
        </w:rPr>
        <w:t>Kartavgifter för jordbrukets blockdatabas</w:t>
      </w:r>
      <w:r>
        <w:t>. Avgifterna skall finansiera driftkostnader och, på sikt, investeringskostnaden. I propositionen anförs att kostnaden för uppbyggnad av blockdatabasen har blivit högre än de u</w:t>
      </w:r>
      <w:r>
        <w:t>r</w:t>
      </w:r>
      <w:r>
        <w:t>sprungliga beräkningarna beträffande digitaliseringsarbetet och utvecklandet av ett ADB-system. Detta innebär att utgifterna blir 6,4 miljoner kronor högre än beräknat för år 1998. Regeringen föreslår därför att anslaget ökas med 6 400 000 kr och att anslagsökningen finansieras genom att avgif</w:t>
      </w:r>
      <w:r>
        <w:t>tsutt</w:t>
      </w:r>
      <w:r>
        <w:t>a</w:t>
      </w:r>
      <w:r>
        <w:t>get med avseende på investeringskostnaderna förlängs.</w:t>
      </w:r>
    </w:p>
    <w:p w:rsidR="00CF1ABD" w:rsidRDefault="00CF1ABD">
      <w:pPr>
        <w:pStyle w:val="R4"/>
      </w:pPr>
      <w:r>
        <w:t>Finansutskottets ställningstagande</w:t>
      </w:r>
    </w:p>
    <w:p w:rsidR="00CF1ABD" w:rsidRDefault="00CF1ABD">
      <w:r>
        <w:t xml:space="preserve">Finansutskottet tillstyrker propositionens förslag (yrkande 29 delvis). </w:t>
      </w:r>
    </w:p>
    <w:p w:rsidR="00CF1ABD" w:rsidRDefault="00CF1ABD">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1998.</w:t>
      </w:r>
    </w:p>
    <w:p w:rsidR="00CF1ABD" w:rsidRDefault="00CF1ABD">
      <w:pPr>
        <w:pStyle w:val="Rubrik3"/>
      </w:pPr>
      <w:bookmarkStart w:id="132" w:name="_Toc435695101"/>
      <w:bookmarkStart w:id="133" w:name="_Toc436466246"/>
      <w:r>
        <w:t>Bekämpande av vissa smittsamma husdjurssjukdomar (E 5)</w:t>
      </w:r>
      <w:bookmarkEnd w:id="132"/>
      <w:bookmarkEnd w:id="133"/>
    </w:p>
    <w:p w:rsidR="00CF1ABD" w:rsidRDefault="00CF1ABD">
      <w:pPr>
        <w:pStyle w:val="R4"/>
        <w:spacing w:before="123"/>
      </w:pPr>
      <w:r>
        <w:t>Propositionen</w:t>
      </w:r>
    </w:p>
    <w:p w:rsidR="00CF1ABD" w:rsidRDefault="00CF1ABD">
      <w:r>
        <w:t xml:space="preserve">Enligt propositionen beräknas anslagsposten 1 </w:t>
      </w:r>
      <w:r>
        <w:rPr>
          <w:i/>
        </w:rPr>
        <w:t>Bekämpande av smittsamma djursjukdomar</w:t>
      </w:r>
      <w:r>
        <w:t xml:space="preserve"> vid utgången av år 1998 överskridas med 51 842 000 kr. Överskridandet beror på utbrotten av de epizootiska sjukdomarna Swollen head syndrome (SHS) på fjäderfä och Viral hemorragisk septikemi (VHS) på fisk som inträffade under våren 1998. Sjukdomen SHS har sedermera tagits bort ur epizootiförordningen och är därmed inte längre ersättningsgill. E</w:t>
      </w:r>
      <w:r>
        <w:t>r</w:t>
      </w:r>
      <w:r>
        <w:t>sättningsrätten kvarstår emellertid för de redan fattade besluten. Förutom de oförutsedda utbrotten av SHS och VHS bedöms kost</w:t>
      </w:r>
      <w:r>
        <w:t>naderna förbli mycket höga på grund av ett ökat antal fall av paratube</w:t>
      </w:r>
      <w:r>
        <w:t>r</w:t>
      </w:r>
      <w:r>
        <w:t>kulos.</w:t>
      </w:r>
    </w:p>
    <w:p w:rsidR="00CF1ABD" w:rsidRDefault="00CF1ABD">
      <w:pPr>
        <w:pStyle w:val="Normaltindrag"/>
      </w:pPr>
      <w:r>
        <w:t>Drygt hälften av överskridandet på anslagsposten bedöms kunna täckas genom omfördelning från andra poster inom anslaget samt genom iansprå</w:t>
      </w:r>
      <w:r>
        <w:t>k</w:t>
      </w:r>
      <w:r>
        <w:softHyphen/>
        <w:t xml:space="preserve">tagande av anslagskredit. Regeringen föreslår att anslaget ökas med 25 000 000 kr för att täcka resterande del av överskridandet. Finansiering föreslås ske genom att anslaget B 16 </w:t>
      </w:r>
      <w:r>
        <w:rPr>
          <w:i/>
        </w:rPr>
        <w:t>Räntekostnader för förskotterade are</w:t>
      </w:r>
      <w:r>
        <w:rPr>
          <w:i/>
        </w:rPr>
        <w:t>a</w:t>
      </w:r>
      <w:r>
        <w:rPr>
          <w:i/>
        </w:rPr>
        <w:t>l</w:t>
      </w:r>
      <w:r>
        <w:rPr>
          <w:i/>
        </w:rPr>
        <w:softHyphen/>
        <w:t>ersättningar m.m.</w:t>
      </w:r>
      <w:r>
        <w:t xml:space="preserve"> minskas med motsvara</w:t>
      </w:r>
      <w:r>
        <w:t>n</w:t>
      </w:r>
      <w:r>
        <w:t xml:space="preserve">de belopp. </w:t>
      </w:r>
    </w:p>
    <w:p w:rsidR="00CF1ABD" w:rsidRDefault="00CF1ABD">
      <w:pPr>
        <w:pStyle w:val="R4"/>
      </w:pPr>
      <w:r>
        <w:t>Finansutskottets ställningstagande</w:t>
      </w:r>
    </w:p>
    <w:p w:rsidR="00CF1ABD" w:rsidRDefault="00CF1ABD">
      <w:r>
        <w:t xml:space="preserve">Finansutskottet tillstyrker propositionens förslag (yrkande 29 delvis). </w:t>
      </w:r>
    </w:p>
    <w:p w:rsidR="00CF1ABD" w:rsidRDefault="00CF1ABD">
      <w:pPr>
        <w:pStyle w:val="Normaltindrag"/>
      </w:pPr>
      <w:r>
        <w:t xml:space="preserve">Utskottet återkommer nedan i avsnittet </w:t>
      </w:r>
      <w:r>
        <w:rPr>
          <w:i/>
        </w:rPr>
        <w:t xml:space="preserve">Finansutskottets sammanställning av anslag och utgiftsramar på tilläggsbudget </w:t>
      </w:r>
      <w:r>
        <w:t>och redovisar konsekvenserna av sitt ställningstagande för anslag och utgiftsramar för år 1998.</w:t>
      </w:r>
    </w:p>
    <w:p w:rsidR="00CF1ABD" w:rsidRDefault="00CF1ABD">
      <w:pPr>
        <w:pStyle w:val="Rubrik3"/>
      </w:pPr>
      <w:bookmarkStart w:id="134" w:name="_Toc435695102"/>
      <w:bookmarkStart w:id="135" w:name="_Toc436466247"/>
      <w:r>
        <w:t>Skogs- och jordbrukets forskningsråd: Forskning och kollektiv forskning</w:t>
      </w:r>
      <w:bookmarkEnd w:id="134"/>
      <w:bookmarkEnd w:id="135"/>
      <w:r>
        <w:t xml:space="preserve"> </w:t>
      </w:r>
    </w:p>
    <w:p w:rsidR="00CF1ABD" w:rsidRDefault="00CF1ABD">
      <w:pPr>
        <w:pStyle w:val="R4"/>
        <w:spacing w:before="123"/>
      </w:pPr>
      <w:r>
        <w:t>Propositionen</w:t>
      </w:r>
    </w:p>
    <w:p w:rsidR="00CF1ABD" w:rsidRDefault="00CF1ABD">
      <w:r>
        <w:t>Skogs- och jordbrukets forskningsråd (SJFR) stöder långsiktiga forsknings</w:t>
      </w:r>
      <w:r>
        <w:softHyphen/>
        <w:t>projekt som löper över flera år. SJFR bör ges fortsatt möjlighet att åta sig mer långsiktigt projektstöd. Det innebär att staten åtar sig framtida ekon</w:t>
      </w:r>
      <w:r>
        <w:t>o</w:t>
      </w:r>
      <w:r>
        <w:t>miska förpliktelser som inte ryms inom ramen för redan anvisade anslag</w:t>
      </w:r>
      <w:r>
        <w:t>s</w:t>
      </w:r>
      <w:r>
        <w:t>medel. Av denna anledning föreslås riksdagen bemyndiga regeringen att godkänna utestående förpliktelser på högst 160 000 000 kr vid utgången av år 1998.</w:t>
      </w:r>
    </w:p>
    <w:p w:rsidR="00CF1ABD" w:rsidRDefault="00CF1ABD">
      <w:pPr>
        <w:pStyle w:val="R4"/>
      </w:pPr>
      <w:bookmarkStart w:id="136" w:name="_Toc432209938"/>
      <w:bookmarkStart w:id="137" w:name="_Toc432493949"/>
      <w:r>
        <w:t>Finansutskottets ställningstagande</w:t>
      </w:r>
    </w:p>
    <w:p w:rsidR="00CF1ABD" w:rsidRDefault="00CF1ABD">
      <w:r>
        <w:t xml:space="preserve">Finansutskottet tillstyrker propositionens förslag (yrkande 28). </w:t>
      </w:r>
    </w:p>
    <w:p w:rsidR="00CF1ABD" w:rsidRDefault="00CF1ABD">
      <w:pPr>
        <w:pStyle w:val="Normaltindrag"/>
      </w:pPr>
    </w:p>
    <w:p w:rsidR="00CF1ABD" w:rsidRDefault="00CF1ABD">
      <w:pPr>
        <w:pStyle w:val="Rubrik2"/>
      </w:pPr>
      <w:bookmarkStart w:id="138" w:name="_Toc435695103"/>
      <w:bookmarkStart w:id="139" w:name="_Toc436466248"/>
      <w:r>
        <w:t>Utgiftsområde 24 Näringsliv</w:t>
      </w:r>
      <w:bookmarkEnd w:id="136"/>
      <w:bookmarkEnd w:id="137"/>
      <w:bookmarkEnd w:id="138"/>
      <w:bookmarkEnd w:id="139"/>
    </w:p>
    <w:p w:rsidR="00CF1ABD" w:rsidRDefault="00CF1ABD">
      <w:pPr>
        <w:pStyle w:val="Rubrik3"/>
        <w:spacing w:before="123"/>
      </w:pPr>
      <w:bookmarkStart w:id="140" w:name="_Toc435695104"/>
      <w:bookmarkStart w:id="141" w:name="_Toc436466249"/>
      <w:r>
        <w:t>AB Svensk Exportkredits statsstödda exportkreditgivning (E 4)</w:t>
      </w:r>
      <w:bookmarkEnd w:id="140"/>
      <w:bookmarkEnd w:id="141"/>
    </w:p>
    <w:p w:rsidR="00CF1ABD" w:rsidRDefault="00CF1ABD">
      <w:pPr>
        <w:pStyle w:val="R4"/>
        <w:spacing w:before="123"/>
      </w:pPr>
      <w:r>
        <w:t>Propositionen</w:t>
      </w:r>
    </w:p>
    <w:p w:rsidR="00CF1ABD" w:rsidRDefault="00CF1ABD">
      <w:r>
        <w:t>Anslaget disponeras för ersättning till AB Svensk Exportkredit (AB SEK) för att täcka eventuellt underskott som utgör skillnaden mellan intäkter och kostnader, huvudsakligen ränteintäkter och räntekostnader, inom ramen för systemet med statsstödda exportkrediter. Under åren 1998–</w:t>
      </w:r>
      <w:r>
        <w:softHyphen/>
        <w:t>2003 förutses anslaget belastas av utbetalningar som avser åtaganden som gjorts före 1984 vad gäller vissa förmånliga krediter till u-länder. I övrig statsstödd verksa</w:t>
      </w:r>
      <w:r>
        <w:t>m</w:t>
      </w:r>
      <w:r>
        <w:t>het redovisar AB SEK för närvarande ett överskott.</w:t>
      </w:r>
    </w:p>
    <w:p w:rsidR="00CF1ABD" w:rsidRDefault="00CF1ABD">
      <w:pPr>
        <w:pStyle w:val="Normaltindrag"/>
      </w:pPr>
      <w:r>
        <w:t>Staten är genom ett avtal med AB SEK av den 14 maj 1990 bunden att e</w:t>
      </w:r>
      <w:r>
        <w:t>r</w:t>
      </w:r>
      <w:r>
        <w:t>sätta AB SEK för kostnader i det statsstödda exportkreditsystemet. AB SEK redovisar resultatet av verksam</w:t>
      </w:r>
      <w:r>
        <w:softHyphen/>
        <w:t>heten tre gånger om året till regeringen och Kammarkollegiet. Beloppen bokförs hos Kammarkollegiet enligt kassapri</w:t>
      </w:r>
      <w:r>
        <w:t>n</w:t>
      </w:r>
      <w:r>
        <w:t>cipen och därmed inte nödvändigtvis på det budgetår de avser. De av staten budgeterade medlen för perioden 1998–</w:t>
      </w:r>
      <w:r>
        <w:softHyphen/>
        <w:t>2003 bedöms inte vara tillräckliga för att täcka utbetalningarna. Medelsbehovet beräknas uppgå till ytterligare 5 000 000 kr för nämnda period, utöver de 11 663 000 kr som anvis</w:t>
      </w:r>
      <w:r>
        <w:t>ats för år 1998 och de totalt 6 955 000 kr som budgeterats för åren 1999–2003. Reg</w:t>
      </w:r>
      <w:r>
        <w:t>e</w:t>
      </w:r>
      <w:r>
        <w:t>ringen föreslår därför att anslaget ökas med 5 000 000 kr. Finansiering för</w:t>
      </w:r>
      <w:r>
        <w:t>e</w:t>
      </w:r>
      <w:r>
        <w:t xml:space="preserve">slås ske genom att anslaget E 3 </w:t>
      </w:r>
      <w:r>
        <w:rPr>
          <w:i/>
        </w:rPr>
        <w:t>Expor</w:t>
      </w:r>
      <w:r>
        <w:rPr>
          <w:i/>
        </w:rPr>
        <w:softHyphen/>
        <w:t>t</w:t>
      </w:r>
      <w:r>
        <w:rPr>
          <w:i/>
        </w:rPr>
        <w:softHyphen/>
        <w:t>kredit</w:t>
      </w:r>
      <w:r>
        <w:rPr>
          <w:i/>
        </w:rPr>
        <w:softHyphen/>
        <w:t>nämnden</w:t>
      </w:r>
      <w:r>
        <w:t xml:space="preserve"> minskas med motsv</w:t>
      </w:r>
      <w:r>
        <w:t>a</w:t>
      </w:r>
      <w:r>
        <w:t xml:space="preserve">rande belopp. </w:t>
      </w:r>
    </w:p>
    <w:p w:rsidR="00CF1ABD" w:rsidRDefault="00CF1ABD">
      <w:pPr>
        <w:pStyle w:val="R4"/>
      </w:pPr>
      <w:r>
        <w:t>Finansutskottets ställningstagande</w:t>
      </w:r>
    </w:p>
    <w:p w:rsidR="00CF1ABD" w:rsidRDefault="00CF1ABD">
      <w:r>
        <w:t xml:space="preserve">Finansutskottet tillstyrker propositionens förslag (yrkande 29 delvis). </w:t>
      </w:r>
    </w:p>
    <w:p w:rsidR="00CF1ABD" w:rsidRDefault="00CF1ABD">
      <w:pPr>
        <w:pStyle w:val="Normaltindrag"/>
      </w:pPr>
      <w:r>
        <w:t xml:space="preserve">Utskottet återkommer nedan i avsnittet </w:t>
      </w:r>
      <w:r>
        <w:rPr>
          <w:i/>
        </w:rPr>
        <w:t xml:space="preserve">Finansutskottets sammanställning av anslag och utgiftsramar på tilläggsbudget </w:t>
      </w:r>
      <w:r>
        <w:t xml:space="preserve">och redovisar konsekvenserna av sitt ställningstagande för anslag och utgiftsramar för år 1998. </w:t>
      </w:r>
    </w:p>
    <w:p w:rsidR="00CF1ABD" w:rsidRDefault="00CF1ABD">
      <w:pPr>
        <w:pStyle w:val="Normaltindrag"/>
      </w:pPr>
    </w:p>
    <w:p w:rsidR="00CF1ABD" w:rsidRDefault="00CF1ABD">
      <w:pPr>
        <w:pStyle w:val="Rubrik2"/>
      </w:pPr>
      <w:bookmarkStart w:id="142" w:name="_Toc432209940"/>
      <w:bookmarkStart w:id="143" w:name="_Toc432493951"/>
      <w:bookmarkStart w:id="144" w:name="_Toc435695105"/>
      <w:bookmarkStart w:id="145" w:name="_Toc436466250"/>
      <w:r>
        <w:t>Utgiftsområde 27 Avgiften till Europeiska gemenskapen</w:t>
      </w:r>
      <w:bookmarkEnd w:id="142"/>
      <w:bookmarkEnd w:id="143"/>
      <w:bookmarkEnd w:id="144"/>
      <w:bookmarkEnd w:id="145"/>
    </w:p>
    <w:p w:rsidR="00CF1ABD" w:rsidRDefault="00CF1ABD">
      <w:pPr>
        <w:pStyle w:val="Rubrik3"/>
        <w:spacing w:before="123"/>
      </w:pPr>
      <w:bookmarkStart w:id="146" w:name="_Toc435695106"/>
      <w:bookmarkStart w:id="147" w:name="_Toc436466251"/>
      <w:r>
        <w:t>Mervärdesskattebaserad avgift (A 3)</w:t>
      </w:r>
      <w:bookmarkEnd w:id="146"/>
      <w:bookmarkEnd w:id="147"/>
    </w:p>
    <w:p w:rsidR="00CF1ABD" w:rsidRDefault="00CF1ABD">
      <w:pPr>
        <w:pStyle w:val="R4"/>
        <w:spacing w:before="123"/>
      </w:pPr>
      <w:r>
        <w:t>Propositionen</w:t>
      </w:r>
    </w:p>
    <w:p w:rsidR="00CF1ABD" w:rsidRDefault="00CF1ABD">
      <w:r>
        <w:t>Anslaget används för att täcka betalningar till EU avseende den mervärde</w:t>
      </w:r>
      <w:r>
        <w:t>s</w:t>
      </w:r>
      <w:r>
        <w:t>skattebaserade avgi</w:t>
      </w:r>
      <w:r>
        <w:t>f</w:t>
      </w:r>
      <w:r>
        <w:t>ten. Dessa betalningar avser dels finansieringen av EG-budgeten innevarande år, dels efterkorrigeringar till följd av utfall för tidig</w:t>
      </w:r>
      <w:r>
        <w:t>a</w:t>
      </w:r>
      <w:r>
        <w:t>re år.</w:t>
      </w:r>
    </w:p>
    <w:p w:rsidR="00CF1ABD" w:rsidRDefault="00CF1ABD">
      <w:pPr>
        <w:pStyle w:val="Normaltindrag"/>
      </w:pPr>
      <w:r>
        <w:t>Den mervärdesskattebaserade avgiften avseende innevarande budgetår betalas på grundval av en i EG-budgeten uppförd prognos över den svenska mervärdesskattebasen. Denna prognos grundar sig på information tillgänglig i april året före det år budgeten avser. Efter avslutat budgetår redovisar me</w:t>
      </w:r>
      <w:r>
        <w:t>d</w:t>
      </w:r>
      <w:r>
        <w:t xml:space="preserve">lemsländerna utfallet för mervärdesskattebasen. I december samma år görs en korrigering mellan faktiskt betalad avgift och den avgift som skulle ha betalats enligt rapporterat utfall. Korrigeringen leder för 1997 till en extra inbetalning för Sverige, eftersom utfallet överstiger den prognos de tidigare inbetalningarna baserades på. Denna korrigeringsbetalning har inte tidigare beaktats vid beräkningen av anslagsbehovet. Regeringen föreslår därför att anslaget A 3 </w:t>
      </w:r>
      <w:r>
        <w:rPr>
          <w:i/>
        </w:rPr>
        <w:t>Mervärdes</w:t>
      </w:r>
      <w:r>
        <w:rPr>
          <w:i/>
        </w:rPr>
        <w:softHyphen/>
        <w:t>skattebaserad avgift</w:t>
      </w:r>
      <w:r>
        <w:t xml:space="preserve"> ökas med 99</w:t>
      </w:r>
      <w:r>
        <w:t>3 000 000 kr. F</w:t>
      </w:r>
      <w:r>
        <w:t>i</w:t>
      </w:r>
      <w:r>
        <w:t xml:space="preserve">nansiering föreslås ske genom att anslaget A 4 </w:t>
      </w:r>
      <w:r>
        <w:rPr>
          <w:i/>
        </w:rPr>
        <w:t>Avgift baserad på brutton</w:t>
      </w:r>
      <w:r>
        <w:rPr>
          <w:i/>
        </w:rPr>
        <w:t>a</w:t>
      </w:r>
      <w:r>
        <w:rPr>
          <w:i/>
        </w:rPr>
        <w:t>tionalinkomsten</w:t>
      </w:r>
      <w:r>
        <w:t xml:space="preserve"> minskas med motsvara</w:t>
      </w:r>
      <w:r>
        <w:t>n</w:t>
      </w:r>
      <w:r>
        <w:t>de belopp.</w:t>
      </w:r>
    </w:p>
    <w:p w:rsidR="00CF1ABD" w:rsidRDefault="00CF1ABD">
      <w:pPr>
        <w:pStyle w:val="R4"/>
      </w:pPr>
      <w:r>
        <w:t>Finansutskottets ställningstagande</w:t>
      </w:r>
    </w:p>
    <w:p w:rsidR="00CF1ABD" w:rsidRDefault="00CF1ABD">
      <w:r>
        <w:t xml:space="preserve">Finansutskottet tillstyrker propositionens förslag (yrkande 29 delvis). </w:t>
      </w:r>
    </w:p>
    <w:p w:rsidR="00CF1ABD" w:rsidRDefault="00CF1ABD">
      <w:pPr>
        <w:pStyle w:val="Normaltindrag"/>
      </w:pPr>
      <w:r>
        <w:t xml:space="preserve">Utskottet återkommer nedan i avsnittet </w:t>
      </w:r>
      <w:r>
        <w:rPr>
          <w:i/>
        </w:rPr>
        <w:t xml:space="preserve">Finansutskottets sammanställning av anslag och utgiftsramar på tilläggsbudget </w:t>
      </w:r>
      <w:r>
        <w:t xml:space="preserve">och redovisar konsekvenserna av sitt ställningstagande för anslag och utgiftsramar för år 1998. </w:t>
      </w:r>
    </w:p>
    <w:p w:rsidR="00CF1ABD" w:rsidRDefault="00CF1ABD">
      <w:pPr>
        <w:pStyle w:val="Normaltindrag"/>
      </w:pPr>
    </w:p>
    <w:p w:rsidR="00CF1ABD" w:rsidRDefault="00CF1ABD">
      <w:pPr>
        <w:pStyle w:val="Rubrik2"/>
      </w:pPr>
      <w:bookmarkStart w:id="148" w:name="_Toc435695107"/>
      <w:bookmarkStart w:id="149" w:name="_Toc436466252"/>
      <w:r>
        <w:t>Finansutskottets sammanställning av anslag och utgiftsramar på tilläggsbudget</w:t>
      </w:r>
      <w:bookmarkEnd w:id="148"/>
      <w:bookmarkEnd w:id="149"/>
    </w:p>
    <w:p w:rsidR="00CF1ABD" w:rsidRDefault="00CF1ABD">
      <w:r>
        <w:t>Regeringen föreslår anslagsökningar med netto 139 miljoner kronor. Hö</w:t>
      </w:r>
      <w:r>
        <w:t>j</w:t>
      </w:r>
      <w:r>
        <w:t>ningar om 3 889 miljoner kronor föreslås på 25 anslag medan sänkningar om 3 750 miljoner kronor föreslås på 27 anslag. 16 utgiftsområden berörs. 16 av de anslag för vilka anslagsförändringar nu föreslås ändrades också på tilläggsbudget 1 (prop. 1997/98:150, bet. 1997/98:FiU27, rskr. 1997/98:317).</w:t>
      </w:r>
    </w:p>
    <w:p w:rsidR="00CF1ABD" w:rsidRDefault="00CF1ABD">
      <w:pPr>
        <w:pStyle w:val="Normaltindrag"/>
      </w:pPr>
      <w:r>
        <w:t>Regeringens ambition är att ökade utgifter skall finansieras genom motsv</w:t>
      </w:r>
      <w:r>
        <w:t>a</w:t>
      </w:r>
      <w:r>
        <w:t>rande minskningar av andra utgifter samma år. Utskottet har återgivit reg</w:t>
      </w:r>
      <w:r>
        <w:t>e</w:t>
      </w:r>
      <w:r>
        <w:t>ringens uppgifter under respektive anslag ovan. För de flesta anslagsökningar föreslås finansiering, i första hand genom minskningar av andra anslag. Utskottet kan dock notera att det enligt regeringens bedömning inte är mö</w:t>
      </w:r>
      <w:r>
        <w:t>j</w:t>
      </w:r>
      <w:r>
        <w:t>ligt att i nuläget fullt ut finansiera de ökade utgifterna på detta sätt för tre anslag. Detta gäller anslagen för mottagande av asylsökande och för ko</w:t>
      </w:r>
      <w:r>
        <w:t>m</w:t>
      </w:r>
      <w:r>
        <w:t xml:space="preserve">munersättningar vid flyktingmottagande under utgiftsområde 8 </w:t>
      </w:r>
      <w:r>
        <w:t>samt anslaget för Statens bostadskreditnämnds garantiverksamhet under utgiftsomr</w:t>
      </w:r>
      <w:r>
        <w:t>å</w:t>
      </w:r>
      <w:r>
        <w:t xml:space="preserve">de 18. </w:t>
      </w:r>
    </w:p>
    <w:p w:rsidR="00CF1ABD" w:rsidRDefault="00CF1ABD">
      <w:pPr>
        <w:pStyle w:val="Normaltindrag"/>
      </w:pPr>
      <w:r>
        <w:t>Utskottet vill framhålla att utvecklingen av de offentliga finanserna är p</w:t>
      </w:r>
      <w:r>
        <w:t>o</w:t>
      </w:r>
      <w:r>
        <w:t>sitiv och att förslaget till tilläggsbudget ryms inom de budgetpolitiska målen. När 1998 års statsbudget beslutades hösten 1997 beräknades ett underskott om 15 miljarder kronor. Tillgängliga prognoser visar nu att budgeten ko</w:t>
      </w:r>
      <w:r>
        <w:t>m</w:t>
      </w:r>
      <w:r>
        <w:t>mer att visa ett överskott under 1998.</w:t>
      </w:r>
    </w:p>
    <w:p w:rsidR="00CF1ABD" w:rsidRDefault="00CF1ABD">
      <w:r>
        <w:t>Utbildningsutskottet konstaterar i sitt yttrande till finansutskottet avseende utgiftsområde 16 Utbildning och universitetsforskning att den allra största delen av anslagshöjningarna täcks genom indragningar av anslagssparande på anslag som förts</w:t>
      </w:r>
      <w:r>
        <w:t xml:space="preserve"> upp på statsbudgeten för budgetåret 1995/96. Finansu</w:t>
      </w:r>
      <w:r>
        <w:t>t</w:t>
      </w:r>
      <w:r>
        <w:t>skottet uttalade i sin behandling av tilläggsbudgeten i 1998 års vårpropos</w:t>
      </w:r>
      <w:r>
        <w:t>i</w:t>
      </w:r>
      <w:r>
        <w:t>tion att det är positivt att finansieringen sker genom att riksdagen fattar b</w:t>
      </w:r>
      <w:r>
        <w:t>e</w:t>
      </w:r>
      <w:r>
        <w:t>slut om anslagsminskningar snarare än genom indragningar av anslagsb</w:t>
      </w:r>
      <w:r>
        <w:t>e</w:t>
      </w:r>
      <w:r>
        <w:t xml:space="preserve">hållningar som inte underställs riksdagens prövning (bet. 1997/98:FiU27 s. 100). Utskottet vidhåller sin uppfattning och förutsätter att regeringen i kommande förslag till tilläggsbudgetar beaktar utskottets uttalande. </w:t>
      </w:r>
    </w:p>
    <w:p w:rsidR="00CF1ABD" w:rsidRDefault="00CF1ABD">
      <w:r>
        <w:t>Bostadsutskottet</w:t>
      </w:r>
      <w:r>
        <w:t xml:space="preserve"> tar i sitt yttrande till finansutskottet upp olika aspekter av budgetprocessen. Finansutskottet kan för sin del dela bostadsutskottets up</w:t>
      </w:r>
      <w:r>
        <w:t>p</w:t>
      </w:r>
      <w:r>
        <w:t>fattning att samma krav på ett fullgott beslutsunderlag bör kunna ställas på förslagen på tilläggsbudget som på de förslag som avser kommande budge</w:t>
      </w:r>
      <w:r>
        <w:t>t</w:t>
      </w:r>
      <w:r>
        <w:t>år. Finansutskottet har tidigare i samband med behandlingen av tilläggsbu</w:t>
      </w:r>
      <w:r>
        <w:t>d</w:t>
      </w:r>
      <w:r>
        <w:t>getfrågor framhållit att det inte har gått att utläsa av propositionerna i vilken utsträckning indragningarna leder till att verksamheter kommer att be</w:t>
      </w:r>
      <w:r>
        <w:t>gränsas (eller om de grundas på regeländringar) eller om medlen ändå hade tillfallit statskassan när dispositionsrätten till dem upphört (1996/97:FiU20 s. 234, 1997/98:FiU11 s. 41). Detta gäller i stor utsträckning även det nu aktuella förslaget till tilläggsbudget. Finansutskottet förutsätter att regeringen i ko</w:t>
      </w:r>
      <w:r>
        <w:t>m</w:t>
      </w:r>
      <w:r>
        <w:t>mande tilläggsbudgetar i större utsträckning än i tidigare förslag redovisar konsekvenserna av de föreslagna besparingarna. Utskottet vill också fra</w:t>
      </w:r>
      <w:r>
        <w:t>m</w:t>
      </w:r>
      <w:r>
        <w:t>hålla att medel som inte annars skulle ha utnytt</w:t>
      </w:r>
      <w:r>
        <w:t>jats inte bör användas för att finansiera en utgiftshöjning. Varaktiga utgiftsökningar bör i första hand finansieras genom motsvarande varaktiga utgift</w:t>
      </w:r>
      <w:r>
        <w:t>s</w:t>
      </w:r>
      <w:r>
        <w:t>minskningar.</w:t>
      </w:r>
    </w:p>
    <w:p w:rsidR="00CF1ABD" w:rsidRDefault="00CF1ABD">
      <w:pPr>
        <w:pStyle w:val="Normaltindrag"/>
      </w:pPr>
      <w:r>
        <w:t>Bostadsutskottet för ett resonemang om behovet av besparingar som up</w:t>
      </w:r>
      <w:r>
        <w:t>p</w:t>
      </w:r>
      <w:r>
        <w:t>kommit till följd av tidigare prognoser över ränteutvecklingen och utbeta</w:t>
      </w:r>
      <w:r>
        <w:t>l</w:t>
      </w:r>
      <w:r>
        <w:t>ningar. Finansutskottet skulle för sin del välkomna en redovisning av kän</w:t>
      </w:r>
      <w:r>
        <w:t>s</w:t>
      </w:r>
      <w:r>
        <w:t>ligheten i de prognoser som bildar utgångspunkt för förslagen för kommande budgetår. En preliminär bedömning av vad som bör göras om anslagsbelas</w:t>
      </w:r>
      <w:r>
        <w:t>t</w:t>
      </w:r>
      <w:r>
        <w:t>ningen blir en annan än den prognostiserade kan i vissa fall vara motiverad, även om strävan måste vara att prognoserna skall bygga på ett så bra unde</w:t>
      </w:r>
      <w:r>
        <w:t>r</w:t>
      </w:r>
      <w:r>
        <w:t xml:space="preserve">lag att stora ändringar bara undantagsvis blir aktuella. </w:t>
      </w:r>
    </w:p>
    <w:p w:rsidR="00CF1ABD" w:rsidRDefault="00CF1ABD">
      <w:pPr>
        <w:pStyle w:val="Normaltindrag"/>
      </w:pPr>
      <w:r>
        <w:t>Bostadsu</w:t>
      </w:r>
      <w:r>
        <w:t>tskottet anför vidare att det förefaller rimligt att övervägandena beträffande finansieringen av anslagsöverskridanden som beror på den al</w:t>
      </w:r>
      <w:r>
        <w:t>l</w:t>
      </w:r>
      <w:r>
        <w:t>männa ekonomiska utvecklingen i samhället sker med bredare utgångspun</w:t>
      </w:r>
      <w:r>
        <w:t>k</w:t>
      </w:r>
      <w:r>
        <w:t>ter än enbart det aktuella utgiftsområdet. Finansutskottet kan konstatera att bostadsutskottet inte ifrågasätter den grundläggande principen att varje a</w:t>
      </w:r>
      <w:r>
        <w:t>n</w:t>
      </w:r>
      <w:r>
        <w:t>slagsöverskridande i förhållande till den fastställda budgeten skall finansi</w:t>
      </w:r>
      <w:r>
        <w:t>e</w:t>
      </w:r>
      <w:r>
        <w:t>ras. Finansutskottet kan också konstatera att huvuddelen av de finansieri</w:t>
      </w:r>
      <w:r>
        <w:t>ngar som regeringen har föreslagit i de senaste tilläggsbudgetarna har berört det utgiftsområde där den aktuella anslagshöjningen har skett. Berörda utskott har i sina yttranden till finansutskottet inte haft något att invända mot denna praxis, och riksdagen har bifallit regeringens förslag. Finansutskottet har också ställt sig bakom regeringens strävan att ställa krav på att varje ytterl</w:t>
      </w:r>
      <w:r>
        <w:t>i</w:t>
      </w:r>
      <w:r>
        <w:t>gare utgift, varje överskridande och varje annan försvagning av budgeten skall vara fullt ut finansierade (bet. 1997/98:</w:t>
      </w:r>
      <w:r>
        <w:t>FiU11 s. 41, 1997/98:FiU27 s. 100). Utskottet vidhåller denna uppfattning och finner det rimligt att fina</w:t>
      </w:r>
      <w:r>
        <w:t>n</w:t>
      </w:r>
      <w:r>
        <w:t>siering av överskridanden i första hand sker inom berört utgiftsområde. Detta ligger också i linje med att det sker en uppföljning både av utgiftstaket för staten som helhet liksom av ramarna på utgiftsområdesnivå.</w:t>
      </w:r>
    </w:p>
    <w:p w:rsidR="00CF1ABD" w:rsidRDefault="00CF1ABD">
      <w:r>
        <w:t>Finansutskottet har i det föregående tagit ställning till de föreslagna an</w:t>
      </w:r>
      <w:r>
        <w:softHyphen/>
        <w:t>slags</w:t>
      </w:r>
      <w:r>
        <w:softHyphen/>
        <w:t>förändringarna. Utskottet har i samtliga fall tillstyrkt regeringens förslag och avstyrkt de i sammanhanget aktuella motionerna Fi301 (s) och Fi302 (m). Det innebär att utskottet också tillstyrker propositionens förslag om ändrade ramar för utgiftsområden. Således tillstyrks propositionens yrkande 29. U</w:t>
      </w:r>
      <w:r>
        <w:t>t</w:t>
      </w:r>
      <w:r>
        <w:t xml:space="preserve">skottets förslag till beslut framgår av hemställan moment 13 jämte den i appendix till hemställan fogade specifikationen över ändrade anslag och ramar.  </w:t>
      </w:r>
    </w:p>
    <w:p w:rsidR="00CF1ABD" w:rsidRDefault="00CF1ABD">
      <w:pPr>
        <w:pStyle w:val="Normaltindrag"/>
      </w:pPr>
    </w:p>
    <w:p w:rsidR="00CF1ABD" w:rsidRDefault="00CF1ABD">
      <w:pPr>
        <w:pStyle w:val="Rubrik2"/>
      </w:pPr>
      <w:bookmarkStart w:id="150" w:name="_Toc434487926"/>
      <w:bookmarkStart w:id="151" w:name="_Toc436466253"/>
      <w:r>
        <w:t>Hemställan</w:t>
      </w:r>
      <w:bookmarkEnd w:id="150"/>
      <w:bookmarkEnd w:id="151"/>
    </w:p>
    <w:p w:rsidR="00CF1ABD" w:rsidRDefault="00CF1ABD">
      <w:r>
        <w:t xml:space="preserve">Utskottet hemställer </w:t>
      </w:r>
    </w:p>
    <w:p w:rsidR="00CF1ABD" w:rsidRDefault="00CF1ABD">
      <w:pPr>
        <w:pStyle w:val="R4"/>
        <w:spacing w:line="360" w:lineRule="auto"/>
      </w:pPr>
      <w:r>
        <w:t xml:space="preserve">Utgiftsområde 2 Samhällsekonomi och finansförvaltning  </w:t>
      </w:r>
    </w:p>
    <w:p w:rsidR="00CF1ABD" w:rsidRDefault="00CF1ABD">
      <w:pPr>
        <w:pStyle w:val="hembetr"/>
      </w:pPr>
      <w:r>
        <w:t xml:space="preserve">1. beträffande </w:t>
      </w:r>
      <w:r>
        <w:rPr>
          <w:i/>
        </w:rPr>
        <w:t>bemyndigande om förvärv av aktier i A/O Dom Shvetsii</w:t>
      </w:r>
    </w:p>
    <w:p w:rsidR="00CF1ABD" w:rsidRDefault="00CF1ABD">
      <w:pPr>
        <w:pStyle w:val="hemtext"/>
      </w:pPr>
      <w:r>
        <w:t xml:space="preserve">att riksdagen med bifall till proposition 1998/99:1 yrkandena 16 och 17  </w:t>
      </w:r>
    </w:p>
    <w:p w:rsidR="00CF1ABD" w:rsidRDefault="00CF1ABD">
      <w:pPr>
        <w:pStyle w:val="hemtext"/>
      </w:pPr>
      <w:r>
        <w:rPr>
          <w:i/>
        </w:rPr>
        <w:t xml:space="preserve">dels </w:t>
      </w:r>
      <w:r>
        <w:t xml:space="preserve">bemyndigar regeringen att besluta om och vidta de åtgärder som är nödvändiga för att förvärva 49 % av aktierna i A/O Dom Shvetsii, </w:t>
      </w:r>
    </w:p>
    <w:p w:rsidR="00CF1ABD" w:rsidRDefault="00CF1ABD">
      <w:pPr>
        <w:pStyle w:val="hemtext"/>
      </w:pPr>
      <w:r>
        <w:rPr>
          <w:i/>
        </w:rPr>
        <w:t xml:space="preserve">dels </w:t>
      </w:r>
      <w:r>
        <w:t xml:space="preserve">godkänner att det under utgiftsområde 24 Näringsliv uppförda ramanslaget A 7 </w:t>
      </w:r>
      <w:r>
        <w:rPr>
          <w:i/>
        </w:rPr>
        <w:t>Kostnader för omstrukturering av vissa statligt ägda företag, m.m.</w:t>
      </w:r>
      <w:r>
        <w:t xml:space="preserve"> får belastas med kostnaderna för förvärvet av aktierna i A/O Dom Shvetsii och därmed uppkomna förval</w:t>
      </w:r>
      <w:r>
        <w:t>t</w:t>
      </w:r>
      <w:r>
        <w:t xml:space="preserve">ningskostnader,  </w:t>
      </w:r>
      <w:bookmarkStart w:id="152" w:name="RESPARTI001"/>
      <w:bookmarkEnd w:id="152"/>
    </w:p>
    <w:p w:rsidR="00CF1ABD" w:rsidRDefault="00CF1ABD">
      <w:pPr>
        <w:pStyle w:val="hembetr"/>
        <w:spacing w:before="123"/>
      </w:pPr>
      <w:r>
        <w:t xml:space="preserve">2. beträffande </w:t>
      </w:r>
      <w:r>
        <w:rPr>
          <w:i/>
        </w:rPr>
        <w:t>Riksgäldskontoret: Kostnader för upplåning och l</w:t>
      </w:r>
      <w:r>
        <w:rPr>
          <w:i/>
        </w:rPr>
        <w:t>å</w:t>
      </w:r>
      <w:r>
        <w:rPr>
          <w:i/>
        </w:rPr>
        <w:t>neförvaltning</w:t>
      </w:r>
    </w:p>
    <w:p w:rsidR="00CF1ABD" w:rsidRDefault="00CF1ABD">
      <w:pPr>
        <w:pStyle w:val="hemtext"/>
      </w:pPr>
      <w:r>
        <w:t>att riksdagen med bifall till proposition 1998/99:1 yrkande 18 go</w:t>
      </w:r>
      <w:r>
        <w:t>d</w:t>
      </w:r>
      <w:r>
        <w:t>känner att det under utgiftsområde 2 Samhällsekonomi och finansfö</w:t>
      </w:r>
      <w:r>
        <w:t>r</w:t>
      </w:r>
      <w:r>
        <w:t xml:space="preserve">valtning uppförda ramanslaget A 9 </w:t>
      </w:r>
      <w:r>
        <w:rPr>
          <w:i/>
        </w:rPr>
        <w:t>Riksgäldskontoret: Kostnader för upplåning och låneförvaltning</w:t>
      </w:r>
      <w:r>
        <w:t xml:space="preserve"> får belastas med vissa driftskostnader för statens betalningssystem,     </w:t>
      </w:r>
      <w:bookmarkStart w:id="153" w:name="RESPARTI002"/>
      <w:bookmarkEnd w:id="153"/>
    </w:p>
    <w:p w:rsidR="00CF1ABD" w:rsidRDefault="00CF1ABD">
      <w:pPr>
        <w:pStyle w:val="R4"/>
        <w:spacing w:line="360" w:lineRule="auto"/>
      </w:pPr>
      <w:r>
        <w:t xml:space="preserve">Utgiftsområde 6 Totalförsvar </w:t>
      </w:r>
    </w:p>
    <w:p w:rsidR="00CF1ABD" w:rsidRDefault="00CF1ABD">
      <w:pPr>
        <w:pStyle w:val="hembetr"/>
      </w:pPr>
      <w:r>
        <w:t xml:space="preserve">3. beträffande </w:t>
      </w:r>
      <w:r>
        <w:rPr>
          <w:i/>
        </w:rPr>
        <w:t>bemyndigande om Försvarsmakten</w:t>
      </w:r>
    </w:p>
    <w:p w:rsidR="00CF1ABD" w:rsidRDefault="00CF1ABD">
      <w:pPr>
        <w:pStyle w:val="hemtext"/>
      </w:pPr>
      <w:r>
        <w:t>att riksdagen med bifall till proposition 1998/99:1 yrkande 19 bemy</w:t>
      </w:r>
      <w:r>
        <w:t>n</w:t>
      </w:r>
      <w:r>
        <w:t xml:space="preserve">digar regeringen att i fråga om det under utgiftsområde 6 Totalförsvar uppförda ramanslaget A 1 </w:t>
      </w:r>
      <w:r>
        <w:rPr>
          <w:i/>
        </w:rPr>
        <w:t>Försvarsmakten</w:t>
      </w:r>
      <w:r>
        <w:t xml:space="preserve"> under år 1998 medge b</w:t>
      </w:r>
      <w:r>
        <w:t>e</w:t>
      </w:r>
      <w:r>
        <w:t>ställningar av materiel m.m. och utvecklingsarbete så att behovet av anslagsmedel efter budgetåret 1998 för denna materiel m.m. och tid</w:t>
      </w:r>
      <w:r>
        <w:t>i</w:t>
      </w:r>
      <w:r>
        <w:t>gare b</w:t>
      </w:r>
      <w:r>
        <w:t>e</w:t>
      </w:r>
      <w:r>
        <w:t xml:space="preserve">ställningar tillsammans uppgår till högst 88 918 200 000 kr,        </w:t>
      </w:r>
      <w:bookmarkStart w:id="154" w:name="RESPARTI003"/>
      <w:bookmarkEnd w:id="154"/>
    </w:p>
    <w:p w:rsidR="00CF1ABD" w:rsidRDefault="00CF1ABD">
      <w:pPr>
        <w:pStyle w:val="hembetr"/>
        <w:spacing w:before="123"/>
      </w:pPr>
      <w:r>
        <w:t xml:space="preserve">4. beträffande </w:t>
      </w:r>
      <w:r>
        <w:rPr>
          <w:i/>
        </w:rPr>
        <w:t>fredsfrämjande truppinsatser</w:t>
      </w:r>
    </w:p>
    <w:p w:rsidR="00CF1ABD" w:rsidRDefault="00CF1ABD">
      <w:pPr>
        <w:pStyle w:val="hemtext"/>
      </w:pPr>
      <w:r>
        <w:t xml:space="preserve">att riksdagen med bifall till proposition 1998/99:1 yrkande 20 medger att personalramen för det svenska bidraget i SFOR utökas till högst 530 personer,       </w:t>
      </w:r>
      <w:bookmarkStart w:id="155" w:name="RESPARTI004"/>
      <w:bookmarkEnd w:id="155"/>
    </w:p>
    <w:p w:rsidR="00CF1ABD" w:rsidRDefault="00CF1ABD">
      <w:pPr>
        <w:pStyle w:val="hembetr"/>
        <w:spacing w:before="123"/>
      </w:pPr>
      <w:r>
        <w:t xml:space="preserve">5. beträffande </w:t>
      </w:r>
      <w:r>
        <w:rPr>
          <w:i/>
        </w:rPr>
        <w:t>Funktionen Energiförsörjning – kostnaderna för myndighetsarbetet med dammberedskap</w:t>
      </w:r>
    </w:p>
    <w:p w:rsidR="00CF1ABD" w:rsidRDefault="00CF1ABD">
      <w:pPr>
        <w:pStyle w:val="hemtext"/>
      </w:pPr>
      <w:r>
        <w:t>att riksdagen med bifall till proposition 1998/99:1 yrkande 21 go</w:t>
      </w:r>
      <w:r>
        <w:t>d</w:t>
      </w:r>
      <w:r>
        <w:t xml:space="preserve">känner att Affärsverket svenska kraftnäts utgifter för verksamheten med dammsäkerhet får belasta det under utgiftsområde 6 Totalförsvar anvisade ramanslaget B 10 </w:t>
      </w:r>
      <w:r>
        <w:rPr>
          <w:i/>
        </w:rPr>
        <w:t>Funktionen Energiförsörjning</w:t>
      </w:r>
      <w:r>
        <w:t xml:space="preserve">,       </w:t>
      </w:r>
      <w:bookmarkStart w:id="156" w:name="RESPARTI005"/>
      <w:bookmarkEnd w:id="156"/>
    </w:p>
    <w:p w:rsidR="00CF1ABD" w:rsidRDefault="00CF1ABD">
      <w:pPr>
        <w:pStyle w:val="R4"/>
        <w:spacing w:line="360" w:lineRule="auto"/>
      </w:pPr>
      <w:r>
        <w:t>Utgiftsområde 14 Arbetsmarknad och arbetsliv</w:t>
      </w:r>
    </w:p>
    <w:p w:rsidR="00CF1ABD" w:rsidRDefault="00CF1ABD">
      <w:pPr>
        <w:pStyle w:val="hembetr"/>
      </w:pPr>
      <w:r>
        <w:t xml:space="preserve">6. beträffande </w:t>
      </w:r>
      <w:r>
        <w:rPr>
          <w:i/>
        </w:rPr>
        <w:t>bemyndigande om arbetsmarknadspolitiska åtgärder</w:t>
      </w:r>
    </w:p>
    <w:p w:rsidR="00CF1ABD" w:rsidRDefault="00CF1ABD">
      <w:pPr>
        <w:pStyle w:val="hemtext"/>
      </w:pPr>
      <w:r>
        <w:t>att riksdagen med bifall till proposition 1998/99:1 yrkande 22 bemy</w:t>
      </w:r>
      <w:r>
        <w:t>n</w:t>
      </w:r>
      <w:r>
        <w:t>digar regeringen att i fråga om det under utgiftsområde 14 Arbet</w:t>
      </w:r>
      <w:r>
        <w:t>s</w:t>
      </w:r>
      <w:r>
        <w:t xml:space="preserve">marknad och arbetsliv uppförda ramanslaget A 2 </w:t>
      </w:r>
      <w:r>
        <w:rPr>
          <w:i/>
        </w:rPr>
        <w:t>Arbetsmarknadsp</w:t>
      </w:r>
      <w:r>
        <w:rPr>
          <w:i/>
        </w:rPr>
        <w:t>o</w:t>
      </w:r>
      <w:r>
        <w:rPr>
          <w:i/>
        </w:rPr>
        <w:t xml:space="preserve">litiska åtgärder </w:t>
      </w:r>
      <w:r>
        <w:t xml:space="preserve">beställa tjänster under år 1998 som medför utgifter under år 1999 om högst 55 000 000 kr,       </w:t>
      </w:r>
      <w:bookmarkStart w:id="157" w:name="RESPARTI006"/>
      <w:bookmarkEnd w:id="157"/>
    </w:p>
    <w:p w:rsidR="00CF1ABD" w:rsidRDefault="00CF1ABD">
      <w:pPr>
        <w:pStyle w:val="R4"/>
        <w:spacing w:line="360" w:lineRule="auto"/>
      </w:pPr>
      <w:r>
        <w:t>Utgiftsområde 22 Kommunikationer</w:t>
      </w:r>
    </w:p>
    <w:p w:rsidR="00CF1ABD" w:rsidRDefault="00CF1ABD">
      <w:pPr>
        <w:pStyle w:val="hembetr"/>
      </w:pPr>
      <w:r>
        <w:t xml:space="preserve">7. beträffande </w:t>
      </w:r>
      <w:r>
        <w:rPr>
          <w:i/>
        </w:rPr>
        <w:t>bemyndigande om vissa trafikanläggningar i Stoc</w:t>
      </w:r>
      <w:r>
        <w:rPr>
          <w:i/>
        </w:rPr>
        <w:t>k</w:t>
      </w:r>
      <w:r>
        <w:rPr>
          <w:i/>
        </w:rPr>
        <w:t>holms län</w:t>
      </w:r>
    </w:p>
    <w:p w:rsidR="00CF1ABD" w:rsidRDefault="00CF1ABD">
      <w:pPr>
        <w:pStyle w:val="hemtext"/>
      </w:pPr>
      <w:r>
        <w:t>att riksdagen med bifall till proposition 1998/99:1 yrkande 23 bemy</w:t>
      </w:r>
      <w:r>
        <w:t>n</w:t>
      </w:r>
      <w:r>
        <w:t>digar regeringen – med ändring av riksdagens tidigare beslut (prop. 1997/98:123, bet. 1997/98:TU5, rskr. 1997/98:213) – att dels begränsa Riksgäldskontorets rätt att teckna statlig borgen för redan påbörjade, avslutade eller avbrutna projekt i Stockholms län till 3 000 000 000 kr, dels låta Riksgäldskontoret utöka garantin för vid varje tidpunkt up</w:t>
      </w:r>
      <w:r>
        <w:t>p</w:t>
      </w:r>
      <w:r>
        <w:t xml:space="preserve">lupna räntekostnader och prisökningen i samhället till 625 000 000 kr,   </w:t>
      </w:r>
      <w:bookmarkStart w:id="158" w:name="RESPARTI007"/>
      <w:bookmarkEnd w:id="158"/>
    </w:p>
    <w:p w:rsidR="00CF1ABD" w:rsidRDefault="00CF1ABD">
      <w:pPr>
        <w:pStyle w:val="hembetr"/>
        <w:spacing w:before="123"/>
      </w:pPr>
      <w:r>
        <w:t xml:space="preserve">8. beträffande </w:t>
      </w:r>
      <w:r>
        <w:rPr>
          <w:i/>
        </w:rPr>
        <w:t>Fonden för den mindre skeppsfarten</w:t>
      </w:r>
    </w:p>
    <w:p w:rsidR="00CF1ABD" w:rsidRDefault="00CF1ABD">
      <w:pPr>
        <w:pStyle w:val="hemtext"/>
      </w:pPr>
      <w:r>
        <w:t>att riksdagen med bifall till proposition 1998/99:1 yrkande 24 och med avslag på motion 1998/99:T221 yrkande 12 godkänner vad regeringen förordar om inleverans av medel från Fonden för den mindre skepp</w:t>
      </w:r>
      <w:r>
        <w:t>s</w:t>
      </w:r>
      <w:r>
        <w:t xml:space="preserve">farten,      </w:t>
      </w:r>
    </w:p>
    <w:p w:rsidR="00CF1ABD" w:rsidRDefault="00CF1ABD">
      <w:pPr>
        <w:pStyle w:val="Reseftermom"/>
      </w:pPr>
      <w:r>
        <w:t>res. 1 (m)</w:t>
      </w:r>
      <w:bookmarkStart w:id="159" w:name="RESPARTI008"/>
      <w:bookmarkEnd w:id="159"/>
    </w:p>
    <w:p w:rsidR="00CF1ABD" w:rsidRDefault="00CF1ABD">
      <w:pPr>
        <w:pStyle w:val="hembetr"/>
        <w:spacing w:before="123"/>
      </w:pPr>
      <w:r>
        <w:t xml:space="preserve">9. beträffande </w:t>
      </w:r>
      <w:r>
        <w:rPr>
          <w:i/>
        </w:rPr>
        <w:t>Luftfartsverkets finansiella befogenheter</w:t>
      </w:r>
    </w:p>
    <w:p w:rsidR="00CF1ABD" w:rsidRDefault="00CF1ABD">
      <w:pPr>
        <w:pStyle w:val="hemtext"/>
      </w:pPr>
      <w:r>
        <w:t>att riksdagen med bifall till proposition 1998/99:1 yrkande 25 go</w:t>
      </w:r>
      <w:r>
        <w:t>d</w:t>
      </w:r>
      <w:r>
        <w:t xml:space="preserve">känner vad regeringen förordar rörande Luftfartsverkets finansiella befogenheter,       </w:t>
      </w:r>
      <w:bookmarkStart w:id="160" w:name="RESPARTI009"/>
      <w:bookmarkEnd w:id="160"/>
    </w:p>
    <w:p w:rsidR="00CF1ABD" w:rsidRDefault="00CF1ABD">
      <w:pPr>
        <w:pStyle w:val="hembetr"/>
        <w:spacing w:before="123"/>
      </w:pPr>
      <w:r>
        <w:t xml:space="preserve">10. beträffande </w:t>
      </w:r>
      <w:r>
        <w:rPr>
          <w:i/>
        </w:rPr>
        <w:t>bemyndigande om upphandling av samhällsåtaga</w:t>
      </w:r>
      <w:r>
        <w:rPr>
          <w:i/>
        </w:rPr>
        <w:t>n</w:t>
      </w:r>
      <w:r>
        <w:rPr>
          <w:i/>
        </w:rPr>
        <w:t>den</w:t>
      </w:r>
    </w:p>
    <w:p w:rsidR="00CF1ABD" w:rsidRDefault="00CF1ABD">
      <w:pPr>
        <w:pStyle w:val="hemtext"/>
      </w:pPr>
      <w:r>
        <w:t>att riksdagen med bifall till proposition 1998/99:1 yrkande 26 bemy</w:t>
      </w:r>
      <w:r>
        <w:t>n</w:t>
      </w:r>
      <w:r>
        <w:t>digar regeringen att för ändamål som omfattas av det under utgiftso</w:t>
      </w:r>
      <w:r>
        <w:t>m</w:t>
      </w:r>
      <w:r>
        <w:t xml:space="preserve">råde 22 Kommunikationer uppförda ramanslaget C 2 </w:t>
      </w:r>
      <w:r>
        <w:rPr>
          <w:i/>
        </w:rPr>
        <w:t>Upphandling av samhällsåtaganden</w:t>
      </w:r>
      <w:r>
        <w:t xml:space="preserve"> under år 1998 ikläda staten ekonomiska förplikte</w:t>
      </w:r>
      <w:r>
        <w:t>l</w:t>
      </w:r>
      <w:r>
        <w:t xml:space="preserve">ser som inklusive tidigare gjorda åtaganden innebär utgifter om högst 230 000 000 kr efter år 1998,        </w:t>
      </w:r>
      <w:bookmarkStart w:id="161" w:name="RESPARTI010"/>
      <w:bookmarkEnd w:id="161"/>
    </w:p>
    <w:p w:rsidR="00CF1ABD" w:rsidRDefault="00CF1ABD">
      <w:pPr>
        <w:pStyle w:val="R4"/>
        <w:spacing w:line="360" w:lineRule="auto"/>
      </w:pPr>
      <w:r>
        <w:t>Utgiftsområde 23 Jord- och skogsbruk, fiske med anslutande näringar</w:t>
      </w:r>
    </w:p>
    <w:p w:rsidR="00CF1ABD" w:rsidRDefault="00CF1ABD">
      <w:pPr>
        <w:pStyle w:val="hembetr"/>
      </w:pPr>
      <w:r>
        <w:t xml:space="preserve">11. beträffande </w:t>
      </w:r>
      <w:r>
        <w:rPr>
          <w:i/>
        </w:rPr>
        <w:t>bemyndigande om Från EG-budgeten finansierade regionala stöd till jordbruket</w:t>
      </w:r>
    </w:p>
    <w:p w:rsidR="00CF1ABD" w:rsidRDefault="00CF1ABD">
      <w:pPr>
        <w:pStyle w:val="hemtext"/>
      </w:pPr>
      <w:r>
        <w:t>att riksdagen med bifall till proposition 1998/99:1 yrkande 27 bemy</w:t>
      </w:r>
      <w:r>
        <w:t>n</w:t>
      </w:r>
      <w:r>
        <w:t>digar regeringen att godkänna att Statens jordbruksverk får ha utest</w:t>
      </w:r>
      <w:r>
        <w:t>å</w:t>
      </w:r>
      <w:r>
        <w:t xml:space="preserve">ende förpliktelser avseende beställningsbemyndiganden vid 1998 års slut, såvitt avser det under utgiftsområde 23 Jord- och skogsbruk, fiske med anslutande näringar uppförda ramanslaget B 11 </w:t>
      </w:r>
      <w:r>
        <w:rPr>
          <w:i/>
        </w:rPr>
        <w:t>Från EG-budge</w:t>
      </w:r>
      <w:r>
        <w:rPr>
          <w:i/>
        </w:rPr>
        <w:softHyphen/>
        <w:t xml:space="preserve">ten finansierade regionala stöd till jordbruket, </w:t>
      </w:r>
      <w:r>
        <w:t xml:space="preserve">som uppgår till högst 150 000 000 kr,       </w:t>
      </w:r>
      <w:bookmarkStart w:id="162" w:name="RESPARTI011"/>
      <w:bookmarkEnd w:id="162"/>
    </w:p>
    <w:p w:rsidR="00CF1ABD" w:rsidRDefault="00CF1ABD">
      <w:pPr>
        <w:pStyle w:val="hembetr"/>
        <w:spacing w:before="123"/>
      </w:pPr>
      <w:r>
        <w:t xml:space="preserve">12. beträffande </w:t>
      </w:r>
      <w:r>
        <w:rPr>
          <w:i/>
        </w:rPr>
        <w:t>bemyndigande om Skogs- och jordbrukets fors</w:t>
      </w:r>
      <w:r>
        <w:rPr>
          <w:i/>
        </w:rPr>
        <w:t>k</w:t>
      </w:r>
      <w:r>
        <w:rPr>
          <w:i/>
        </w:rPr>
        <w:t>ningsråd: Forskning och kollektiv forskning</w:t>
      </w:r>
    </w:p>
    <w:p w:rsidR="00CF1ABD" w:rsidRDefault="00CF1ABD">
      <w:pPr>
        <w:pStyle w:val="hemtext"/>
      </w:pPr>
      <w:r>
        <w:t>att riksdagen med bifall till proposition 1998/99:1 yrkande 28 bemy</w:t>
      </w:r>
      <w:r>
        <w:t>n</w:t>
      </w:r>
      <w:r>
        <w:t>digar regeringen att godkänna att Skogs- och jordbrukets forskning</w:t>
      </w:r>
      <w:r>
        <w:t>s</w:t>
      </w:r>
      <w:r>
        <w:t>råd får ha utestående förpliktelser avseende beställningsbemyndiga</w:t>
      </w:r>
      <w:r>
        <w:t>n</w:t>
      </w:r>
      <w:r>
        <w:t xml:space="preserve">den vid 1998 års slut, såvitt avser det under utgiftsområde 23 Jord- och skogsbruk, fiske med anslutande näringar uppförda ramanslaget G 3  </w:t>
      </w:r>
      <w:r>
        <w:rPr>
          <w:i/>
        </w:rPr>
        <w:t>Skogs- och jordbrukets forskningsråd: Forskning och kollektiv forskning,</w:t>
      </w:r>
      <w:r>
        <w:t xml:space="preserve"> som uppgår till högst 160 000 000 kr,       </w:t>
      </w:r>
      <w:bookmarkStart w:id="163" w:name="RESPARTI012"/>
      <w:bookmarkEnd w:id="163"/>
    </w:p>
    <w:p w:rsidR="00CF1ABD" w:rsidRDefault="00CF1ABD">
      <w:pPr>
        <w:pStyle w:val="R4"/>
        <w:spacing w:line="360" w:lineRule="auto"/>
      </w:pPr>
      <w:r>
        <w:br w:type="page"/>
        <w:t>Sammanställning av anslag och utgiftsramar på tilläggsbudget</w:t>
      </w:r>
    </w:p>
    <w:p w:rsidR="00CF1ABD" w:rsidRDefault="00CF1ABD">
      <w:pPr>
        <w:pStyle w:val="hembetr"/>
      </w:pPr>
      <w:r>
        <w:t xml:space="preserve">13. beträffande </w:t>
      </w:r>
      <w:r>
        <w:rPr>
          <w:i/>
        </w:rPr>
        <w:t>sammanställning av anslag och utgiftsramar på tilläggsbudget till statsbudgeten för budgetåret 1998</w:t>
      </w:r>
    </w:p>
    <w:p w:rsidR="00CF1ABD" w:rsidRDefault="00CF1ABD">
      <w:pPr>
        <w:pStyle w:val="hemtext"/>
      </w:pPr>
      <w:r>
        <w:t>att riksdagen med bifall till proposition 1998/99:1 yrkande 29 och med avslag på motionerna 1998/99:Fi301 och 1998/99:Fi302 på tillägg</w:t>
      </w:r>
      <w:r>
        <w:t>s</w:t>
      </w:r>
      <w:r>
        <w:t>budget till statsbudgeten för budgetåret 1998 godkänner ändrade</w:t>
      </w:r>
      <w:r>
        <w:rPr>
          <w:i/>
        </w:rPr>
        <w:t xml:space="preserve"> r</w:t>
      </w:r>
      <w:r>
        <w:rPr>
          <w:i/>
        </w:rPr>
        <w:t>a</w:t>
      </w:r>
      <w:r>
        <w:rPr>
          <w:i/>
        </w:rPr>
        <w:t>mar för utgiftsområden samt anvisar ändrade anslag</w:t>
      </w:r>
      <w:r>
        <w:t xml:space="preserve"> i enlighet med specifik</w:t>
      </w:r>
      <w:r>
        <w:t>a</w:t>
      </w:r>
      <w:r>
        <w:t xml:space="preserve">tionen i </w:t>
      </w:r>
      <w:r>
        <w:rPr>
          <w:i/>
        </w:rPr>
        <w:t xml:space="preserve">appendix till hemställan. </w:t>
      </w:r>
      <w:r>
        <w:t xml:space="preserve">      </w:t>
      </w:r>
    </w:p>
    <w:p w:rsidR="00CF1ABD" w:rsidRDefault="00CF1ABD">
      <w:pPr>
        <w:pStyle w:val="Reseftermom"/>
      </w:pPr>
      <w:r>
        <w:t>res. 2 (m)</w:t>
      </w:r>
      <w:bookmarkStart w:id="164" w:name="RESPARTI013"/>
      <w:bookmarkEnd w:id="164"/>
    </w:p>
    <w:p w:rsidR="00CF1ABD" w:rsidRDefault="00CF1ABD">
      <w:pPr>
        <w:pStyle w:val="Normaltindrag"/>
      </w:pPr>
    </w:p>
    <w:p w:rsidR="00CF1ABD" w:rsidRDefault="00CF1ABD">
      <w:pPr>
        <w:pStyle w:val="Stockholm"/>
      </w:pPr>
      <w:r>
        <w:t xml:space="preserve">Stockholm den 19 november 1998 </w:t>
      </w:r>
    </w:p>
    <w:p w:rsidR="00CF1ABD" w:rsidRDefault="00CF1ABD">
      <w:pPr>
        <w:pStyle w:val="Vgnar"/>
      </w:pPr>
      <w:r>
        <w:t>På finansutskottets vägnar</w:t>
      </w:r>
    </w:p>
    <w:p w:rsidR="00CF1ABD" w:rsidRDefault="00CF1ABD">
      <w:pPr>
        <w:pStyle w:val="Ordfnamn"/>
      </w:pPr>
      <w:r>
        <w:t xml:space="preserve">Jan Bergqvist </w:t>
      </w:r>
    </w:p>
    <w:p w:rsidR="00CF1ABD" w:rsidRDefault="00CF1ABD">
      <w:pPr>
        <w:pStyle w:val="Deltagare"/>
      </w:pPr>
      <w:bookmarkStart w:id="165" w:name="Deltagare"/>
      <w:bookmarkEnd w:id="165"/>
      <w:r>
        <w:t xml:space="preserve">I beslutet har deltagit: Jan Bergqvist (s), Mats Odell (kd), Bengt Silfverstrand (s), Lisbet Calner (s), Johan Lönnroth (v), Lennart Hedquist (m), Sonia Karlsson (s), Fredrik Reinfeldt (m), Carin Lundberg (s), Siv Holma (v), Per Landgren (kd), Anna Åkerhielm (m), Peter Eriksson (mp), Lena Ek (c), Kjell Nordström (s), Gunnar Axén (m) och Lars Leijonborg (fp).  </w:t>
      </w:r>
    </w:p>
    <w:p w:rsidR="00CF1ABD" w:rsidRDefault="00CF1ABD">
      <w:bookmarkStart w:id="166" w:name="_Toc434487927"/>
    </w:p>
    <w:p w:rsidR="00CF1ABD" w:rsidRDefault="00CF1ABD">
      <w:pPr>
        <w:pStyle w:val="Rubrik3"/>
        <w:spacing w:before="0"/>
        <w:sectPr w:rsidR="00000000">
          <w:headerReference w:type="default" r:id="rId12"/>
          <w:footerReference w:type="default" r:id="rId13"/>
          <w:pgSz w:w="11906" w:h="16838" w:code="9"/>
          <w:pgMar w:top="567" w:right="4876" w:bottom="4508" w:left="1134" w:header="227" w:footer="227" w:gutter="0"/>
          <w:cols w:space="720"/>
        </w:sectPr>
      </w:pPr>
    </w:p>
    <w:p w:rsidR="00CF1ABD" w:rsidRDefault="00CF1ABD">
      <w:pPr>
        <w:pStyle w:val="Rubrik3"/>
        <w:spacing w:before="0"/>
      </w:pPr>
      <w:bookmarkStart w:id="167" w:name="_Toc436466254"/>
      <w:r>
        <w:t>Förslag till beslut om tilläggsbudget 2 för budgetåret 1998  (mom. 13 i hemställan)</w:t>
      </w:r>
      <w:bookmarkEnd w:id="167"/>
      <w:r>
        <w:t xml:space="preserve"> </w:t>
      </w:r>
    </w:p>
    <w:p w:rsidR="00CF1ABD" w:rsidRDefault="00CF1ABD">
      <w:pPr>
        <w:pStyle w:val="R2"/>
      </w:pPr>
      <w:bookmarkStart w:id="168" w:name="_Toc435785472"/>
      <w:r>
        <w:t>Specifikation av ändrade ramar för utgiftsområden samt ändrade anslag för budgetåret 1998</w:t>
      </w:r>
      <w:bookmarkEnd w:id="168"/>
      <w:r>
        <w:t xml:space="preserve"> </w:t>
      </w:r>
    </w:p>
    <w:p w:rsidR="00CF1ABD" w:rsidRDefault="00CF1ABD">
      <w:pPr>
        <w:spacing w:before="123"/>
        <w:rPr>
          <w:sz w:val="17"/>
        </w:rPr>
      </w:pPr>
      <w:r>
        <w:rPr>
          <w:sz w:val="17"/>
        </w:rPr>
        <w:t>Belopp i tusental kronor</w:t>
      </w:r>
    </w:p>
    <w:p w:rsidR="00CF1ABD" w:rsidRDefault="00CF1ABD">
      <w:r>
        <w:t xml:space="preserve">Utskottets förslag till ramar och anslag överensstämmer med regeringens förslag. </w:t>
      </w:r>
    </w:p>
    <w:p w:rsidR="00CF1ABD" w:rsidRDefault="00CF1ABD">
      <w:pPr>
        <w:pStyle w:val="Normaltindrag"/>
      </w:pPr>
    </w:p>
    <w:tbl>
      <w:tblPr>
        <w:tblW w:w="0" w:type="auto"/>
        <w:tblLayout w:type="fixed"/>
        <w:tblCellMar>
          <w:left w:w="30" w:type="dxa"/>
          <w:right w:w="30" w:type="dxa"/>
        </w:tblCellMar>
        <w:tblLook w:val="0000" w:firstRow="0" w:lastRow="0" w:firstColumn="0" w:lastColumn="0" w:noHBand="0" w:noVBand="0"/>
      </w:tblPr>
      <w:tblGrid>
        <w:gridCol w:w="567"/>
        <w:gridCol w:w="3402"/>
        <w:gridCol w:w="1134"/>
        <w:gridCol w:w="992"/>
        <w:gridCol w:w="1134"/>
        <w:gridCol w:w="142"/>
      </w:tblGrid>
      <w:tr w:rsidR="00000000">
        <w:tblPrEx>
          <w:tblCellMar>
            <w:top w:w="0" w:type="dxa"/>
            <w:bottom w:w="0" w:type="dxa"/>
          </w:tblCellMar>
        </w:tblPrEx>
        <w:trPr>
          <w:cantSplit/>
        </w:trPr>
        <w:tc>
          <w:tcPr>
            <w:tcW w:w="567" w:type="dxa"/>
            <w:tcBorders>
              <w:top w:val="single" w:sz="4" w:space="0" w:color="auto"/>
            </w:tcBorders>
          </w:tcPr>
          <w:p w:rsidR="00CF1ABD" w:rsidRDefault="00CF1ABD">
            <w:pPr>
              <w:spacing w:line="240" w:lineRule="auto"/>
              <w:jc w:val="left"/>
              <w:rPr>
                <w:snapToGrid w:val="0"/>
                <w:sz w:val="18"/>
                <w:lang w:eastAsia="sv-SE"/>
              </w:rPr>
            </w:pPr>
          </w:p>
        </w:tc>
        <w:tc>
          <w:tcPr>
            <w:tcW w:w="3402" w:type="dxa"/>
            <w:tcBorders>
              <w:top w:val="single" w:sz="4" w:space="0" w:color="auto"/>
            </w:tcBorders>
          </w:tcPr>
          <w:p w:rsidR="00CF1ABD" w:rsidRDefault="00CF1ABD">
            <w:pPr>
              <w:spacing w:line="240" w:lineRule="auto"/>
              <w:jc w:val="left"/>
              <w:rPr>
                <w:b/>
                <w:snapToGrid w:val="0"/>
                <w:sz w:val="18"/>
                <w:lang w:eastAsia="sv-SE"/>
              </w:rPr>
            </w:pPr>
            <w:r>
              <w:rPr>
                <w:b/>
                <w:snapToGrid w:val="0"/>
                <w:sz w:val="18"/>
                <w:lang w:eastAsia="sv-SE"/>
              </w:rPr>
              <w:t xml:space="preserve">Utgiftsområde  </w:t>
            </w:r>
          </w:p>
        </w:tc>
        <w:tc>
          <w:tcPr>
            <w:tcW w:w="1134" w:type="dxa"/>
            <w:tcBorders>
              <w:top w:val="single" w:sz="4" w:space="0" w:color="auto"/>
            </w:tcBorders>
          </w:tcPr>
          <w:p w:rsidR="00CF1ABD" w:rsidRDefault="00CF1ABD">
            <w:pPr>
              <w:spacing w:line="240" w:lineRule="auto"/>
              <w:jc w:val="right"/>
              <w:rPr>
                <w:snapToGrid w:val="0"/>
                <w:sz w:val="18"/>
                <w:lang w:eastAsia="sv-SE"/>
              </w:rPr>
            </w:pPr>
            <w:r>
              <w:rPr>
                <w:snapToGrid w:val="0"/>
                <w:sz w:val="18"/>
                <w:lang w:eastAsia="sv-SE"/>
              </w:rPr>
              <w:t>Belopp enligt</w:t>
            </w:r>
          </w:p>
        </w:tc>
        <w:tc>
          <w:tcPr>
            <w:tcW w:w="2126" w:type="dxa"/>
            <w:gridSpan w:val="2"/>
            <w:tcBorders>
              <w:top w:val="single" w:sz="4" w:space="0" w:color="auto"/>
              <w:bottom w:val="single" w:sz="4" w:space="0" w:color="auto"/>
            </w:tcBorders>
          </w:tcPr>
          <w:p w:rsidR="00CF1ABD" w:rsidRDefault="00CF1ABD">
            <w:pPr>
              <w:spacing w:line="240" w:lineRule="auto"/>
              <w:jc w:val="right"/>
              <w:rPr>
                <w:snapToGrid w:val="0"/>
                <w:sz w:val="18"/>
                <w:lang w:eastAsia="sv-SE"/>
              </w:rPr>
            </w:pPr>
            <w:r>
              <w:rPr>
                <w:snapToGrid w:val="0"/>
                <w:sz w:val="18"/>
                <w:lang w:eastAsia="sv-SE"/>
              </w:rPr>
              <w:t>Regeringens förslag     </w:t>
            </w:r>
          </w:p>
        </w:tc>
        <w:tc>
          <w:tcPr>
            <w:tcW w:w="142" w:type="dxa"/>
          </w:tcPr>
          <w:p w:rsidR="00CF1ABD" w:rsidRDefault="00CF1ABD">
            <w:pPr>
              <w:spacing w:line="240" w:lineRule="auto"/>
              <w:jc w:val="right"/>
              <w:rPr>
                <w:snapToGrid w:val="0"/>
                <w:sz w:val="18"/>
                <w:lang w:eastAsia="sv-SE"/>
              </w:rPr>
            </w:pPr>
          </w:p>
        </w:tc>
      </w:tr>
      <w:tr w:rsidR="00000000">
        <w:tblPrEx>
          <w:tblCellMar>
            <w:top w:w="0" w:type="dxa"/>
            <w:bottom w:w="0" w:type="dxa"/>
          </w:tblCellMar>
        </w:tblPrEx>
        <w:tc>
          <w:tcPr>
            <w:tcW w:w="567" w:type="dxa"/>
            <w:tcBorders>
              <w:bottom w:val="single" w:sz="4" w:space="0" w:color="auto"/>
            </w:tcBorders>
          </w:tcPr>
          <w:p w:rsidR="00CF1ABD" w:rsidRDefault="00CF1ABD">
            <w:pPr>
              <w:spacing w:before="0" w:line="240" w:lineRule="auto"/>
              <w:jc w:val="left"/>
              <w:rPr>
                <w:snapToGrid w:val="0"/>
                <w:sz w:val="18"/>
                <w:lang w:eastAsia="sv-SE"/>
              </w:rPr>
            </w:pPr>
          </w:p>
        </w:tc>
        <w:tc>
          <w:tcPr>
            <w:tcW w:w="3402" w:type="dxa"/>
            <w:tcBorders>
              <w:bottom w:val="single" w:sz="4" w:space="0" w:color="auto"/>
            </w:tcBorders>
          </w:tcPr>
          <w:p w:rsidR="00CF1ABD" w:rsidRDefault="00CF1ABD">
            <w:pPr>
              <w:spacing w:before="0" w:line="240" w:lineRule="auto"/>
              <w:jc w:val="left"/>
              <w:rPr>
                <w:snapToGrid w:val="0"/>
                <w:sz w:val="18"/>
                <w:lang w:eastAsia="sv-SE"/>
              </w:rPr>
            </w:pPr>
            <w:r>
              <w:rPr>
                <w:snapToGrid w:val="0"/>
                <w:sz w:val="18"/>
                <w:lang w:eastAsia="sv-SE"/>
              </w:rPr>
              <w:t xml:space="preserve">Anslag          </w:t>
            </w:r>
          </w:p>
        </w:tc>
        <w:tc>
          <w:tcPr>
            <w:tcW w:w="1134" w:type="dxa"/>
            <w:tcBorders>
              <w:bottom w:val="single" w:sz="4" w:space="0" w:color="auto"/>
            </w:tcBorders>
          </w:tcPr>
          <w:p w:rsidR="00CF1ABD" w:rsidRDefault="00CF1ABD">
            <w:pPr>
              <w:spacing w:before="0" w:line="240" w:lineRule="auto"/>
              <w:jc w:val="right"/>
              <w:rPr>
                <w:snapToGrid w:val="0"/>
                <w:sz w:val="18"/>
                <w:lang w:eastAsia="sv-SE"/>
              </w:rPr>
            </w:pPr>
            <w:r>
              <w:rPr>
                <w:snapToGrid w:val="0"/>
                <w:sz w:val="18"/>
                <w:lang w:eastAsia="sv-SE"/>
              </w:rPr>
              <w:t>statsbudgeten 1998 + TB1</w:t>
            </w:r>
          </w:p>
        </w:tc>
        <w:tc>
          <w:tcPr>
            <w:tcW w:w="992" w:type="dxa"/>
            <w:tcBorders>
              <w:bottom w:val="single" w:sz="4" w:space="0" w:color="auto"/>
            </w:tcBorders>
          </w:tcPr>
          <w:p w:rsidR="00CF1ABD" w:rsidRDefault="00CF1ABD">
            <w:pPr>
              <w:spacing w:before="0" w:line="240" w:lineRule="auto"/>
              <w:jc w:val="right"/>
              <w:rPr>
                <w:snapToGrid w:val="0"/>
                <w:sz w:val="18"/>
                <w:lang w:eastAsia="sv-SE"/>
              </w:rPr>
            </w:pPr>
            <w:r>
              <w:rPr>
                <w:snapToGrid w:val="0"/>
                <w:sz w:val="18"/>
                <w:lang w:eastAsia="sv-SE"/>
              </w:rPr>
              <w:t>Förändring  ram/ anslag</w:t>
            </w:r>
          </w:p>
        </w:tc>
        <w:tc>
          <w:tcPr>
            <w:tcW w:w="1134" w:type="dxa"/>
            <w:tcBorders>
              <w:bottom w:val="single" w:sz="4" w:space="0" w:color="auto"/>
            </w:tcBorders>
          </w:tcPr>
          <w:p w:rsidR="00CF1ABD" w:rsidRDefault="00CF1ABD">
            <w:pPr>
              <w:spacing w:before="0" w:line="240" w:lineRule="auto"/>
              <w:jc w:val="right"/>
              <w:rPr>
                <w:snapToGrid w:val="0"/>
                <w:sz w:val="18"/>
                <w:lang w:eastAsia="sv-SE"/>
              </w:rPr>
            </w:pPr>
            <w:r>
              <w:rPr>
                <w:snapToGrid w:val="0"/>
                <w:sz w:val="18"/>
                <w:lang w:eastAsia="sv-SE"/>
              </w:rPr>
              <w:t>Ny ram/ Ny anslagsnivå</w:t>
            </w:r>
          </w:p>
        </w:tc>
        <w:tc>
          <w:tcPr>
            <w:tcW w:w="142" w:type="dxa"/>
          </w:tcPr>
          <w:p w:rsidR="00CF1ABD" w:rsidRDefault="00CF1ABD">
            <w:pPr>
              <w:spacing w:before="0" w:line="240" w:lineRule="auto"/>
              <w:jc w:val="right"/>
              <w:rPr>
                <w:snapToGrid w:val="0"/>
                <w:sz w:val="18"/>
                <w:lang w:eastAsia="sv-SE"/>
              </w:rPr>
            </w:pPr>
          </w:p>
        </w:tc>
      </w:tr>
      <w:tr w:rsidR="00000000">
        <w:tblPrEx>
          <w:tblCellMar>
            <w:top w:w="0" w:type="dxa"/>
            <w:bottom w:w="0" w:type="dxa"/>
          </w:tblCellMar>
        </w:tblPrEx>
        <w:trPr>
          <w:trHeight w:hRule="exact" w:val="200"/>
        </w:trPr>
        <w:tc>
          <w:tcPr>
            <w:tcW w:w="567" w:type="dxa"/>
          </w:tcPr>
          <w:p w:rsidR="00CF1ABD" w:rsidRDefault="00CF1ABD">
            <w:pPr>
              <w:jc w:val="left"/>
              <w:rPr>
                <w:b/>
                <w:snapToGrid w:val="0"/>
                <w:sz w:val="18"/>
                <w:lang w:eastAsia="sv-SE"/>
              </w:rPr>
            </w:pPr>
          </w:p>
        </w:tc>
        <w:tc>
          <w:tcPr>
            <w:tcW w:w="3402" w:type="dxa"/>
          </w:tcPr>
          <w:p w:rsidR="00CF1ABD" w:rsidRDefault="00CF1ABD">
            <w:pPr>
              <w:jc w:val="left"/>
              <w:rPr>
                <w:b/>
                <w:snapToGrid w:val="0"/>
                <w:sz w:val="18"/>
                <w:lang w:eastAsia="sv-SE"/>
              </w:rPr>
            </w:pPr>
          </w:p>
        </w:tc>
        <w:tc>
          <w:tcPr>
            <w:tcW w:w="1134" w:type="dxa"/>
          </w:tcPr>
          <w:p w:rsidR="00CF1ABD" w:rsidRDefault="00CF1ABD">
            <w:pPr>
              <w:jc w:val="right"/>
              <w:rPr>
                <w:b/>
                <w:snapToGrid w:val="0"/>
                <w:sz w:val="18"/>
                <w:lang w:eastAsia="sv-SE"/>
              </w:rPr>
            </w:pPr>
          </w:p>
        </w:tc>
        <w:tc>
          <w:tcPr>
            <w:tcW w:w="992" w:type="dxa"/>
          </w:tcPr>
          <w:p w:rsidR="00CF1ABD" w:rsidRDefault="00CF1ABD">
            <w:pPr>
              <w:jc w:val="right"/>
              <w:rPr>
                <w:b/>
                <w:snapToGrid w:val="0"/>
                <w:sz w:val="18"/>
                <w:lang w:eastAsia="sv-SE"/>
              </w:rPr>
            </w:pPr>
          </w:p>
        </w:tc>
        <w:tc>
          <w:tcPr>
            <w:tcW w:w="1134" w:type="dxa"/>
          </w:tcPr>
          <w:p w:rsidR="00CF1ABD" w:rsidRDefault="00CF1ABD">
            <w:pPr>
              <w:jc w:val="right"/>
              <w:rPr>
                <w:b/>
                <w:snapToGrid w:val="0"/>
                <w:sz w:val="18"/>
                <w:lang w:eastAsia="sv-SE"/>
              </w:rPr>
            </w:pPr>
          </w:p>
        </w:tc>
        <w:tc>
          <w:tcPr>
            <w:tcW w:w="142" w:type="dxa"/>
          </w:tcPr>
          <w:p w:rsidR="00CF1ABD" w:rsidRDefault="00CF1ABD">
            <w:pPr>
              <w:jc w:val="right"/>
              <w:rPr>
                <w:b/>
                <w:snapToGrid w:val="0"/>
                <w:sz w:val="18"/>
                <w:lang w:eastAsia="sv-SE"/>
              </w:rPr>
            </w:pPr>
          </w:p>
        </w:tc>
      </w:tr>
      <w:tr w:rsidR="00000000">
        <w:tblPrEx>
          <w:tblCellMar>
            <w:top w:w="0" w:type="dxa"/>
            <w:bottom w:w="0" w:type="dxa"/>
          </w:tblCellMar>
        </w:tblPrEx>
        <w:trPr>
          <w:trHeight w:val="247"/>
        </w:trPr>
        <w:tc>
          <w:tcPr>
            <w:tcW w:w="567" w:type="dxa"/>
          </w:tcPr>
          <w:p w:rsidR="00CF1ABD" w:rsidRDefault="00CF1ABD">
            <w:pPr>
              <w:jc w:val="left"/>
              <w:rPr>
                <w:b/>
                <w:snapToGrid w:val="0"/>
                <w:sz w:val="18"/>
                <w:lang w:eastAsia="sv-SE"/>
              </w:rPr>
            </w:pPr>
            <w:r>
              <w:rPr>
                <w:b/>
                <w:snapToGrid w:val="0"/>
                <w:sz w:val="18"/>
                <w:lang w:eastAsia="sv-SE"/>
              </w:rPr>
              <w:t>1</w:t>
            </w:r>
          </w:p>
        </w:tc>
        <w:tc>
          <w:tcPr>
            <w:tcW w:w="3402" w:type="dxa"/>
          </w:tcPr>
          <w:p w:rsidR="00CF1ABD" w:rsidRDefault="00CF1ABD">
            <w:pPr>
              <w:jc w:val="left"/>
              <w:rPr>
                <w:b/>
                <w:snapToGrid w:val="0"/>
                <w:sz w:val="18"/>
                <w:lang w:eastAsia="sv-SE"/>
              </w:rPr>
            </w:pPr>
            <w:r>
              <w:rPr>
                <w:b/>
                <w:snapToGrid w:val="0"/>
                <w:sz w:val="18"/>
                <w:lang w:eastAsia="sv-SE"/>
              </w:rPr>
              <w:t>Rikets styrelse</w:t>
            </w:r>
          </w:p>
        </w:tc>
        <w:tc>
          <w:tcPr>
            <w:tcW w:w="1134" w:type="dxa"/>
          </w:tcPr>
          <w:p w:rsidR="00CF1ABD" w:rsidRDefault="00CF1ABD">
            <w:pPr>
              <w:jc w:val="right"/>
              <w:rPr>
                <w:b/>
                <w:snapToGrid w:val="0"/>
                <w:sz w:val="18"/>
                <w:lang w:eastAsia="sv-SE"/>
              </w:rPr>
            </w:pPr>
            <w:r>
              <w:rPr>
                <w:b/>
                <w:snapToGrid w:val="0"/>
                <w:sz w:val="18"/>
                <w:lang w:eastAsia="sv-SE"/>
              </w:rPr>
              <w:t>3 976 700</w:t>
            </w:r>
          </w:p>
        </w:tc>
        <w:tc>
          <w:tcPr>
            <w:tcW w:w="992" w:type="dxa"/>
          </w:tcPr>
          <w:p w:rsidR="00CF1ABD" w:rsidRDefault="00CF1ABD">
            <w:pPr>
              <w:jc w:val="right"/>
              <w:rPr>
                <w:b/>
                <w:snapToGrid w:val="0"/>
                <w:sz w:val="18"/>
                <w:lang w:eastAsia="sv-SE"/>
              </w:rPr>
            </w:pPr>
            <w:r>
              <w:rPr>
                <w:b/>
                <w:snapToGrid w:val="0"/>
                <w:sz w:val="18"/>
                <w:lang w:eastAsia="sv-SE"/>
              </w:rPr>
              <w:t>+18 693</w:t>
            </w:r>
          </w:p>
        </w:tc>
        <w:tc>
          <w:tcPr>
            <w:tcW w:w="1134" w:type="dxa"/>
          </w:tcPr>
          <w:p w:rsidR="00CF1ABD" w:rsidRDefault="00CF1ABD">
            <w:pPr>
              <w:jc w:val="right"/>
              <w:rPr>
                <w:b/>
                <w:snapToGrid w:val="0"/>
                <w:sz w:val="18"/>
                <w:lang w:eastAsia="sv-SE"/>
              </w:rPr>
            </w:pPr>
            <w:r>
              <w:rPr>
                <w:b/>
                <w:snapToGrid w:val="0"/>
                <w:sz w:val="18"/>
                <w:lang w:eastAsia="sv-SE"/>
              </w:rPr>
              <w:t>3 995 393</w:t>
            </w:r>
          </w:p>
        </w:tc>
        <w:tc>
          <w:tcPr>
            <w:tcW w:w="142" w:type="dxa"/>
          </w:tcPr>
          <w:p w:rsidR="00CF1ABD" w:rsidRDefault="00CF1ABD">
            <w:pPr>
              <w:jc w:val="right"/>
              <w:rPr>
                <w:b/>
                <w:snapToGrid w:val="0"/>
                <w:sz w:val="18"/>
                <w:lang w:eastAsia="sv-SE"/>
              </w:rPr>
            </w:pPr>
          </w:p>
        </w:tc>
      </w:tr>
      <w:tr w:rsidR="00000000">
        <w:tblPrEx>
          <w:tblCellMar>
            <w:top w:w="0" w:type="dxa"/>
            <w:bottom w:w="0" w:type="dxa"/>
          </w:tblCellMar>
        </w:tblPrEx>
        <w:trPr>
          <w:trHeight w:val="120"/>
        </w:trPr>
        <w:tc>
          <w:tcPr>
            <w:tcW w:w="567" w:type="dxa"/>
          </w:tcPr>
          <w:p w:rsidR="00CF1ABD" w:rsidRDefault="00CF1ABD">
            <w:pPr>
              <w:spacing w:before="80"/>
              <w:jc w:val="left"/>
              <w:rPr>
                <w:snapToGrid w:val="0"/>
                <w:sz w:val="18"/>
                <w:lang w:eastAsia="sv-SE"/>
              </w:rPr>
            </w:pPr>
            <w:r>
              <w:rPr>
                <w:snapToGrid w:val="0"/>
                <w:sz w:val="18"/>
                <w:lang w:eastAsia="sv-SE"/>
              </w:rPr>
              <w:t>C 1</w:t>
            </w:r>
          </w:p>
        </w:tc>
        <w:tc>
          <w:tcPr>
            <w:tcW w:w="3402" w:type="dxa"/>
          </w:tcPr>
          <w:p w:rsidR="00CF1ABD" w:rsidRDefault="00CF1ABD">
            <w:pPr>
              <w:spacing w:before="80"/>
              <w:jc w:val="left"/>
              <w:rPr>
                <w:i/>
                <w:snapToGrid w:val="0"/>
                <w:sz w:val="18"/>
                <w:lang w:eastAsia="sv-SE"/>
              </w:rPr>
            </w:pPr>
            <w:r>
              <w:rPr>
                <w:snapToGrid w:val="0"/>
                <w:sz w:val="18"/>
                <w:lang w:eastAsia="sv-SE"/>
              </w:rPr>
              <w:t xml:space="preserve">Regeringskansliet m.m., </w:t>
            </w:r>
            <w:r>
              <w:rPr>
                <w:i/>
                <w:snapToGrid w:val="0"/>
                <w:sz w:val="18"/>
                <w:lang w:eastAsia="sv-SE"/>
              </w:rPr>
              <w:t>ramanslag</w:t>
            </w:r>
          </w:p>
        </w:tc>
        <w:tc>
          <w:tcPr>
            <w:tcW w:w="1134" w:type="dxa"/>
          </w:tcPr>
          <w:p w:rsidR="00CF1ABD" w:rsidRDefault="00CF1ABD">
            <w:pPr>
              <w:spacing w:before="80"/>
              <w:jc w:val="right"/>
              <w:rPr>
                <w:snapToGrid w:val="0"/>
                <w:sz w:val="18"/>
                <w:lang w:eastAsia="sv-SE"/>
              </w:rPr>
            </w:pPr>
            <w:r>
              <w:rPr>
                <w:snapToGrid w:val="0"/>
                <w:sz w:val="18"/>
                <w:lang w:eastAsia="sv-SE"/>
              </w:rPr>
              <w:t>1 870 944</w:t>
            </w:r>
          </w:p>
        </w:tc>
        <w:tc>
          <w:tcPr>
            <w:tcW w:w="992" w:type="dxa"/>
          </w:tcPr>
          <w:p w:rsidR="00CF1ABD" w:rsidRDefault="00CF1ABD">
            <w:pPr>
              <w:spacing w:before="80"/>
              <w:jc w:val="right"/>
              <w:rPr>
                <w:snapToGrid w:val="0"/>
                <w:sz w:val="18"/>
                <w:lang w:eastAsia="sv-SE"/>
              </w:rPr>
            </w:pPr>
            <w:r>
              <w:rPr>
                <w:snapToGrid w:val="0"/>
                <w:sz w:val="18"/>
                <w:lang w:eastAsia="sv-SE"/>
              </w:rPr>
              <w:t>+18 693</w:t>
            </w:r>
          </w:p>
        </w:tc>
        <w:tc>
          <w:tcPr>
            <w:tcW w:w="1134" w:type="dxa"/>
          </w:tcPr>
          <w:p w:rsidR="00CF1ABD" w:rsidRDefault="00CF1ABD">
            <w:pPr>
              <w:spacing w:before="80"/>
              <w:jc w:val="right"/>
              <w:rPr>
                <w:snapToGrid w:val="0"/>
                <w:sz w:val="18"/>
                <w:lang w:eastAsia="sv-SE"/>
              </w:rPr>
            </w:pPr>
            <w:r>
              <w:rPr>
                <w:snapToGrid w:val="0"/>
                <w:sz w:val="18"/>
                <w:lang w:eastAsia="sv-SE"/>
              </w:rPr>
              <w:t>1 889 637</w:t>
            </w:r>
          </w:p>
        </w:tc>
        <w:tc>
          <w:tcPr>
            <w:tcW w:w="142" w:type="dxa"/>
          </w:tcPr>
          <w:p w:rsidR="00CF1ABD" w:rsidRDefault="00CF1ABD">
            <w:pPr>
              <w:spacing w:before="80"/>
              <w:jc w:val="right"/>
              <w:rPr>
                <w:snapToGrid w:val="0"/>
                <w:sz w:val="18"/>
                <w:lang w:eastAsia="sv-SE"/>
              </w:rPr>
            </w:pPr>
          </w:p>
        </w:tc>
      </w:tr>
      <w:tr w:rsidR="00000000">
        <w:tblPrEx>
          <w:tblCellMar>
            <w:top w:w="0" w:type="dxa"/>
            <w:bottom w:w="0" w:type="dxa"/>
          </w:tblCellMar>
        </w:tblPrEx>
        <w:trPr>
          <w:trHeight w:val="120"/>
        </w:trPr>
        <w:tc>
          <w:tcPr>
            <w:tcW w:w="567" w:type="dxa"/>
          </w:tcPr>
          <w:p w:rsidR="00CF1ABD" w:rsidRDefault="00CF1ABD">
            <w:pPr>
              <w:spacing w:before="80"/>
              <w:jc w:val="left"/>
              <w:rPr>
                <w:snapToGrid w:val="0"/>
                <w:sz w:val="18"/>
                <w:lang w:eastAsia="sv-SE"/>
              </w:rPr>
            </w:pPr>
            <w:r>
              <w:rPr>
                <w:snapToGrid w:val="0"/>
                <w:sz w:val="18"/>
                <w:lang w:eastAsia="sv-SE"/>
              </w:rPr>
              <w:t>C 3</w:t>
            </w:r>
          </w:p>
        </w:tc>
        <w:tc>
          <w:tcPr>
            <w:tcW w:w="3402" w:type="dxa"/>
          </w:tcPr>
          <w:p w:rsidR="00CF1ABD" w:rsidRDefault="00CF1ABD">
            <w:pPr>
              <w:spacing w:before="80"/>
              <w:jc w:val="left"/>
              <w:rPr>
                <w:i/>
                <w:snapToGrid w:val="0"/>
                <w:sz w:val="18"/>
                <w:lang w:eastAsia="sv-SE"/>
              </w:rPr>
            </w:pPr>
            <w:r>
              <w:rPr>
                <w:snapToGrid w:val="0"/>
                <w:sz w:val="18"/>
                <w:lang w:eastAsia="sv-SE"/>
              </w:rPr>
              <w:t>Allmänna val,</w:t>
            </w:r>
            <w:r>
              <w:rPr>
                <w:i/>
                <w:snapToGrid w:val="0"/>
                <w:sz w:val="18"/>
                <w:lang w:eastAsia="sv-SE"/>
              </w:rPr>
              <w:t xml:space="preserve"> ramanslag</w:t>
            </w:r>
          </w:p>
        </w:tc>
        <w:tc>
          <w:tcPr>
            <w:tcW w:w="1134" w:type="dxa"/>
          </w:tcPr>
          <w:p w:rsidR="00CF1ABD" w:rsidRDefault="00CF1ABD">
            <w:pPr>
              <w:spacing w:before="80"/>
              <w:jc w:val="right"/>
              <w:rPr>
                <w:snapToGrid w:val="0"/>
                <w:sz w:val="18"/>
                <w:lang w:eastAsia="sv-SE"/>
              </w:rPr>
            </w:pPr>
            <w:r>
              <w:rPr>
                <w:snapToGrid w:val="0"/>
                <w:sz w:val="18"/>
                <w:lang w:eastAsia="sv-SE"/>
              </w:rPr>
              <w:t>217 400</w:t>
            </w:r>
          </w:p>
        </w:tc>
        <w:tc>
          <w:tcPr>
            <w:tcW w:w="992" w:type="dxa"/>
          </w:tcPr>
          <w:p w:rsidR="00CF1ABD" w:rsidRDefault="00CF1ABD">
            <w:pPr>
              <w:spacing w:before="80"/>
              <w:jc w:val="right"/>
              <w:rPr>
                <w:snapToGrid w:val="0"/>
                <w:sz w:val="18"/>
                <w:lang w:eastAsia="sv-SE"/>
              </w:rPr>
            </w:pPr>
            <w:r>
              <w:rPr>
                <w:snapToGrid w:val="0"/>
                <w:sz w:val="18"/>
                <w:lang w:eastAsia="sv-SE"/>
              </w:rPr>
              <w:t>+20 000</w:t>
            </w:r>
          </w:p>
        </w:tc>
        <w:tc>
          <w:tcPr>
            <w:tcW w:w="1134" w:type="dxa"/>
          </w:tcPr>
          <w:p w:rsidR="00CF1ABD" w:rsidRDefault="00CF1ABD">
            <w:pPr>
              <w:spacing w:before="80"/>
              <w:jc w:val="right"/>
              <w:rPr>
                <w:snapToGrid w:val="0"/>
                <w:sz w:val="18"/>
                <w:lang w:eastAsia="sv-SE"/>
              </w:rPr>
            </w:pPr>
            <w:r>
              <w:rPr>
                <w:snapToGrid w:val="0"/>
                <w:sz w:val="18"/>
                <w:lang w:eastAsia="sv-SE"/>
              </w:rPr>
              <w:t>237 400</w:t>
            </w:r>
          </w:p>
        </w:tc>
        <w:tc>
          <w:tcPr>
            <w:tcW w:w="142" w:type="dxa"/>
          </w:tcPr>
          <w:p w:rsidR="00CF1ABD" w:rsidRDefault="00CF1ABD">
            <w:pPr>
              <w:spacing w:before="80"/>
              <w:jc w:val="right"/>
              <w:rPr>
                <w:snapToGrid w:val="0"/>
                <w:sz w:val="18"/>
                <w:lang w:eastAsia="sv-SE"/>
              </w:rPr>
            </w:pPr>
          </w:p>
        </w:tc>
      </w:tr>
      <w:tr w:rsidR="00000000">
        <w:tblPrEx>
          <w:tblCellMar>
            <w:top w:w="0" w:type="dxa"/>
            <w:bottom w:w="0" w:type="dxa"/>
          </w:tblCellMar>
        </w:tblPrEx>
        <w:trPr>
          <w:trHeight w:val="120"/>
        </w:trPr>
        <w:tc>
          <w:tcPr>
            <w:tcW w:w="567" w:type="dxa"/>
          </w:tcPr>
          <w:p w:rsidR="00CF1ABD" w:rsidRDefault="00CF1ABD">
            <w:pPr>
              <w:spacing w:before="80"/>
              <w:jc w:val="left"/>
              <w:rPr>
                <w:snapToGrid w:val="0"/>
                <w:sz w:val="18"/>
                <w:lang w:eastAsia="sv-SE"/>
              </w:rPr>
            </w:pPr>
            <w:r>
              <w:rPr>
                <w:snapToGrid w:val="0"/>
                <w:sz w:val="18"/>
                <w:lang w:eastAsia="sv-SE"/>
              </w:rPr>
              <w:t>C 4</w:t>
            </w:r>
          </w:p>
        </w:tc>
        <w:tc>
          <w:tcPr>
            <w:tcW w:w="3402" w:type="dxa"/>
          </w:tcPr>
          <w:p w:rsidR="00CF1ABD" w:rsidRDefault="00CF1ABD">
            <w:pPr>
              <w:spacing w:before="80"/>
              <w:jc w:val="left"/>
              <w:rPr>
                <w:i/>
                <w:snapToGrid w:val="0"/>
                <w:sz w:val="18"/>
                <w:lang w:eastAsia="sv-SE"/>
              </w:rPr>
            </w:pPr>
            <w:r>
              <w:rPr>
                <w:snapToGrid w:val="0"/>
                <w:sz w:val="18"/>
                <w:lang w:eastAsia="sv-SE"/>
              </w:rPr>
              <w:t>Stöd till politiska partier,</w:t>
            </w:r>
            <w:r>
              <w:rPr>
                <w:i/>
                <w:snapToGrid w:val="0"/>
                <w:sz w:val="18"/>
                <w:lang w:eastAsia="sv-SE"/>
              </w:rPr>
              <w:t xml:space="preserve"> ramanslag</w:t>
            </w:r>
          </w:p>
        </w:tc>
        <w:tc>
          <w:tcPr>
            <w:tcW w:w="1134" w:type="dxa"/>
          </w:tcPr>
          <w:p w:rsidR="00CF1ABD" w:rsidRDefault="00CF1ABD">
            <w:pPr>
              <w:spacing w:before="80"/>
              <w:jc w:val="right"/>
              <w:rPr>
                <w:snapToGrid w:val="0"/>
                <w:sz w:val="18"/>
                <w:lang w:eastAsia="sv-SE"/>
              </w:rPr>
            </w:pPr>
            <w:r>
              <w:rPr>
                <w:snapToGrid w:val="0"/>
                <w:sz w:val="18"/>
                <w:lang w:eastAsia="sv-SE"/>
              </w:rPr>
              <w:t>132 800</w:t>
            </w:r>
          </w:p>
        </w:tc>
        <w:tc>
          <w:tcPr>
            <w:tcW w:w="992" w:type="dxa"/>
          </w:tcPr>
          <w:p w:rsidR="00CF1ABD" w:rsidRDefault="00CF1ABD">
            <w:pPr>
              <w:spacing w:before="80"/>
              <w:jc w:val="right"/>
              <w:rPr>
                <w:snapToGrid w:val="0"/>
                <w:sz w:val="18"/>
                <w:lang w:eastAsia="sv-SE"/>
              </w:rPr>
            </w:pPr>
            <w:r>
              <w:rPr>
                <w:snapToGrid w:val="0"/>
                <w:sz w:val="18"/>
                <w:lang w:eastAsia="sv-SE"/>
              </w:rPr>
              <w:t>-20 000</w:t>
            </w:r>
          </w:p>
        </w:tc>
        <w:tc>
          <w:tcPr>
            <w:tcW w:w="1134" w:type="dxa"/>
          </w:tcPr>
          <w:p w:rsidR="00CF1ABD" w:rsidRDefault="00CF1ABD">
            <w:pPr>
              <w:spacing w:before="80"/>
              <w:jc w:val="right"/>
              <w:rPr>
                <w:snapToGrid w:val="0"/>
                <w:sz w:val="18"/>
                <w:lang w:eastAsia="sv-SE"/>
              </w:rPr>
            </w:pPr>
            <w:r>
              <w:rPr>
                <w:snapToGrid w:val="0"/>
                <w:sz w:val="18"/>
                <w:lang w:eastAsia="sv-SE"/>
              </w:rPr>
              <w:t>112 800</w:t>
            </w:r>
          </w:p>
        </w:tc>
        <w:tc>
          <w:tcPr>
            <w:tcW w:w="142" w:type="dxa"/>
          </w:tcPr>
          <w:p w:rsidR="00CF1ABD" w:rsidRDefault="00CF1ABD">
            <w:pPr>
              <w:spacing w:before="80"/>
              <w:jc w:val="right"/>
              <w:rPr>
                <w:snapToGrid w:val="0"/>
                <w:sz w:val="18"/>
                <w:lang w:eastAsia="sv-SE"/>
              </w:rPr>
            </w:pPr>
          </w:p>
        </w:tc>
      </w:tr>
      <w:tr w:rsidR="00000000">
        <w:tblPrEx>
          <w:tblCellMar>
            <w:top w:w="0" w:type="dxa"/>
            <w:bottom w:w="0" w:type="dxa"/>
          </w:tblCellMar>
        </w:tblPrEx>
        <w:trPr>
          <w:trHeight w:hRule="exact" w:val="160"/>
        </w:trPr>
        <w:tc>
          <w:tcPr>
            <w:tcW w:w="567" w:type="dxa"/>
          </w:tcPr>
          <w:p w:rsidR="00CF1ABD" w:rsidRDefault="00CF1ABD">
            <w:pPr>
              <w:jc w:val="left"/>
              <w:rPr>
                <w:snapToGrid w:val="0"/>
                <w:sz w:val="18"/>
                <w:lang w:eastAsia="sv-SE"/>
              </w:rPr>
            </w:pPr>
          </w:p>
        </w:tc>
        <w:tc>
          <w:tcPr>
            <w:tcW w:w="3402" w:type="dxa"/>
          </w:tcPr>
          <w:p w:rsidR="00CF1ABD" w:rsidRDefault="00CF1ABD">
            <w:pPr>
              <w:jc w:val="left"/>
              <w:rPr>
                <w:snapToGrid w:val="0"/>
                <w:sz w:val="18"/>
                <w:lang w:eastAsia="sv-SE"/>
              </w:rPr>
            </w:pPr>
          </w:p>
        </w:tc>
        <w:tc>
          <w:tcPr>
            <w:tcW w:w="1134" w:type="dxa"/>
          </w:tcPr>
          <w:p w:rsidR="00CF1ABD" w:rsidRDefault="00CF1ABD">
            <w:pPr>
              <w:jc w:val="right"/>
              <w:rPr>
                <w:snapToGrid w:val="0"/>
                <w:sz w:val="18"/>
                <w:lang w:eastAsia="sv-SE"/>
              </w:rPr>
            </w:pPr>
          </w:p>
        </w:tc>
        <w:tc>
          <w:tcPr>
            <w:tcW w:w="992" w:type="dxa"/>
          </w:tcPr>
          <w:p w:rsidR="00CF1ABD" w:rsidRDefault="00CF1ABD">
            <w:pPr>
              <w:jc w:val="right"/>
              <w:rPr>
                <w:snapToGrid w:val="0"/>
                <w:sz w:val="18"/>
                <w:lang w:eastAsia="sv-SE"/>
              </w:rPr>
            </w:pPr>
          </w:p>
        </w:tc>
        <w:tc>
          <w:tcPr>
            <w:tcW w:w="1134" w:type="dxa"/>
          </w:tcPr>
          <w:p w:rsidR="00CF1ABD" w:rsidRDefault="00CF1ABD">
            <w:pPr>
              <w:jc w:val="right"/>
              <w:rPr>
                <w:snapToGrid w:val="0"/>
                <w:sz w:val="18"/>
                <w:lang w:eastAsia="sv-SE"/>
              </w:rPr>
            </w:pPr>
          </w:p>
        </w:tc>
        <w:tc>
          <w:tcPr>
            <w:tcW w:w="142" w:type="dxa"/>
          </w:tcPr>
          <w:p w:rsidR="00CF1ABD" w:rsidRDefault="00CF1ABD">
            <w:pPr>
              <w:jc w:val="right"/>
              <w:rPr>
                <w:snapToGrid w:val="0"/>
                <w:sz w:val="18"/>
                <w:lang w:eastAsia="sv-SE"/>
              </w:rPr>
            </w:pPr>
          </w:p>
        </w:tc>
      </w:tr>
      <w:tr w:rsidR="00000000">
        <w:tblPrEx>
          <w:tblCellMar>
            <w:top w:w="0" w:type="dxa"/>
            <w:bottom w:w="0" w:type="dxa"/>
          </w:tblCellMar>
        </w:tblPrEx>
        <w:trPr>
          <w:trHeight w:val="247"/>
        </w:trPr>
        <w:tc>
          <w:tcPr>
            <w:tcW w:w="567" w:type="dxa"/>
          </w:tcPr>
          <w:p w:rsidR="00CF1ABD" w:rsidRDefault="00CF1ABD">
            <w:pPr>
              <w:jc w:val="left"/>
              <w:rPr>
                <w:b/>
                <w:snapToGrid w:val="0"/>
                <w:sz w:val="18"/>
                <w:lang w:eastAsia="sv-SE"/>
              </w:rPr>
            </w:pPr>
            <w:r>
              <w:rPr>
                <w:b/>
                <w:snapToGrid w:val="0"/>
                <w:sz w:val="18"/>
                <w:lang w:eastAsia="sv-SE"/>
              </w:rPr>
              <w:t>2</w:t>
            </w:r>
          </w:p>
        </w:tc>
        <w:tc>
          <w:tcPr>
            <w:tcW w:w="3402" w:type="dxa"/>
          </w:tcPr>
          <w:p w:rsidR="00CF1ABD" w:rsidRDefault="00CF1ABD">
            <w:pPr>
              <w:jc w:val="left"/>
              <w:rPr>
                <w:b/>
                <w:snapToGrid w:val="0"/>
                <w:sz w:val="18"/>
                <w:lang w:eastAsia="sv-SE"/>
              </w:rPr>
            </w:pPr>
            <w:r>
              <w:rPr>
                <w:b/>
                <w:snapToGrid w:val="0"/>
                <w:sz w:val="18"/>
                <w:lang w:eastAsia="sv-SE"/>
              </w:rPr>
              <w:t>Samhällsekonomi och finansfö</w:t>
            </w:r>
            <w:r>
              <w:rPr>
                <w:b/>
                <w:snapToGrid w:val="0"/>
                <w:sz w:val="18"/>
                <w:lang w:eastAsia="sv-SE"/>
              </w:rPr>
              <w:t>r</w:t>
            </w:r>
            <w:r>
              <w:rPr>
                <w:b/>
                <w:snapToGrid w:val="0"/>
                <w:sz w:val="18"/>
                <w:lang w:eastAsia="sv-SE"/>
              </w:rPr>
              <w:t xml:space="preserve">valtning </w:t>
            </w:r>
          </w:p>
        </w:tc>
        <w:tc>
          <w:tcPr>
            <w:tcW w:w="1134" w:type="dxa"/>
          </w:tcPr>
          <w:p w:rsidR="00CF1ABD" w:rsidRDefault="00CF1ABD">
            <w:pPr>
              <w:jc w:val="right"/>
              <w:rPr>
                <w:b/>
                <w:snapToGrid w:val="0"/>
                <w:sz w:val="18"/>
                <w:lang w:eastAsia="sv-SE"/>
              </w:rPr>
            </w:pPr>
            <w:r>
              <w:rPr>
                <w:b/>
                <w:snapToGrid w:val="0"/>
                <w:sz w:val="18"/>
                <w:lang w:eastAsia="sv-SE"/>
              </w:rPr>
              <w:t>2 041 414</w:t>
            </w:r>
          </w:p>
        </w:tc>
        <w:tc>
          <w:tcPr>
            <w:tcW w:w="992" w:type="dxa"/>
          </w:tcPr>
          <w:p w:rsidR="00CF1ABD" w:rsidRDefault="00CF1ABD">
            <w:pPr>
              <w:jc w:val="right"/>
              <w:rPr>
                <w:b/>
                <w:snapToGrid w:val="0"/>
                <w:sz w:val="18"/>
                <w:lang w:eastAsia="sv-SE"/>
              </w:rPr>
            </w:pPr>
            <w:r>
              <w:rPr>
                <w:b/>
                <w:snapToGrid w:val="0"/>
                <w:sz w:val="18"/>
                <w:lang w:eastAsia="sv-SE"/>
              </w:rPr>
              <w:t>0</w:t>
            </w:r>
          </w:p>
        </w:tc>
        <w:tc>
          <w:tcPr>
            <w:tcW w:w="1134" w:type="dxa"/>
          </w:tcPr>
          <w:p w:rsidR="00CF1ABD" w:rsidRDefault="00CF1ABD">
            <w:pPr>
              <w:jc w:val="right"/>
              <w:rPr>
                <w:b/>
                <w:snapToGrid w:val="0"/>
                <w:sz w:val="18"/>
                <w:lang w:eastAsia="sv-SE"/>
              </w:rPr>
            </w:pPr>
            <w:r>
              <w:rPr>
                <w:b/>
                <w:snapToGrid w:val="0"/>
                <w:sz w:val="18"/>
                <w:lang w:eastAsia="sv-SE"/>
              </w:rPr>
              <w:t>2 041 414</w:t>
            </w:r>
          </w:p>
        </w:tc>
        <w:tc>
          <w:tcPr>
            <w:tcW w:w="142" w:type="dxa"/>
          </w:tcPr>
          <w:p w:rsidR="00CF1ABD" w:rsidRDefault="00CF1ABD">
            <w:pPr>
              <w:jc w:val="right"/>
              <w:rPr>
                <w:b/>
                <w:snapToGrid w:val="0"/>
                <w:sz w:val="18"/>
                <w:lang w:eastAsia="sv-SE"/>
              </w:rPr>
            </w:pPr>
          </w:p>
        </w:tc>
      </w:tr>
      <w:tr w:rsidR="00000000">
        <w:tblPrEx>
          <w:tblCellMar>
            <w:top w:w="0" w:type="dxa"/>
            <w:bottom w:w="0" w:type="dxa"/>
          </w:tblCellMar>
        </w:tblPrEx>
        <w:trPr>
          <w:trHeight w:val="247"/>
        </w:trPr>
        <w:tc>
          <w:tcPr>
            <w:tcW w:w="567" w:type="dxa"/>
          </w:tcPr>
          <w:p w:rsidR="00CF1ABD" w:rsidRDefault="00CF1ABD">
            <w:pPr>
              <w:spacing w:before="80"/>
              <w:jc w:val="left"/>
              <w:rPr>
                <w:snapToGrid w:val="0"/>
                <w:sz w:val="18"/>
                <w:lang w:eastAsia="sv-SE"/>
              </w:rPr>
            </w:pPr>
            <w:r>
              <w:rPr>
                <w:snapToGrid w:val="0"/>
                <w:sz w:val="18"/>
                <w:lang w:eastAsia="sv-SE"/>
              </w:rPr>
              <w:t>A 6</w:t>
            </w:r>
          </w:p>
        </w:tc>
        <w:tc>
          <w:tcPr>
            <w:tcW w:w="3402" w:type="dxa"/>
          </w:tcPr>
          <w:p w:rsidR="00CF1ABD" w:rsidRDefault="00CF1ABD">
            <w:pPr>
              <w:spacing w:before="80"/>
              <w:jc w:val="left"/>
              <w:rPr>
                <w:i/>
                <w:snapToGrid w:val="0"/>
                <w:sz w:val="18"/>
                <w:lang w:eastAsia="sv-SE"/>
              </w:rPr>
            </w:pPr>
            <w:r>
              <w:rPr>
                <w:snapToGrid w:val="0"/>
                <w:sz w:val="18"/>
                <w:lang w:eastAsia="sv-SE"/>
              </w:rPr>
              <w:t xml:space="preserve">Finansinspektionen, </w:t>
            </w:r>
            <w:r>
              <w:rPr>
                <w:i/>
                <w:snapToGrid w:val="0"/>
                <w:sz w:val="18"/>
                <w:lang w:eastAsia="sv-SE"/>
              </w:rPr>
              <w:t>ramanslag</w:t>
            </w:r>
          </w:p>
        </w:tc>
        <w:tc>
          <w:tcPr>
            <w:tcW w:w="1134" w:type="dxa"/>
          </w:tcPr>
          <w:p w:rsidR="00CF1ABD" w:rsidRDefault="00CF1ABD">
            <w:pPr>
              <w:spacing w:before="80"/>
              <w:jc w:val="right"/>
              <w:rPr>
                <w:snapToGrid w:val="0"/>
                <w:sz w:val="18"/>
                <w:lang w:eastAsia="sv-SE"/>
              </w:rPr>
            </w:pPr>
            <w:r>
              <w:rPr>
                <w:snapToGrid w:val="0"/>
                <w:sz w:val="18"/>
                <w:lang w:eastAsia="sv-SE"/>
              </w:rPr>
              <w:t>110 875</w:t>
            </w:r>
          </w:p>
        </w:tc>
        <w:tc>
          <w:tcPr>
            <w:tcW w:w="992" w:type="dxa"/>
          </w:tcPr>
          <w:p w:rsidR="00CF1ABD" w:rsidRDefault="00CF1ABD">
            <w:pPr>
              <w:spacing w:before="80"/>
              <w:jc w:val="right"/>
              <w:rPr>
                <w:snapToGrid w:val="0"/>
                <w:sz w:val="18"/>
                <w:lang w:eastAsia="sv-SE"/>
              </w:rPr>
            </w:pPr>
            <w:r>
              <w:rPr>
                <w:snapToGrid w:val="0"/>
                <w:sz w:val="18"/>
                <w:lang w:eastAsia="sv-SE"/>
              </w:rPr>
              <w:t>+1 000</w:t>
            </w:r>
          </w:p>
        </w:tc>
        <w:tc>
          <w:tcPr>
            <w:tcW w:w="1134" w:type="dxa"/>
          </w:tcPr>
          <w:p w:rsidR="00CF1ABD" w:rsidRDefault="00CF1ABD">
            <w:pPr>
              <w:spacing w:before="80"/>
              <w:jc w:val="right"/>
              <w:rPr>
                <w:snapToGrid w:val="0"/>
                <w:sz w:val="18"/>
                <w:lang w:eastAsia="sv-SE"/>
              </w:rPr>
            </w:pPr>
            <w:r>
              <w:rPr>
                <w:snapToGrid w:val="0"/>
                <w:sz w:val="18"/>
                <w:lang w:eastAsia="sv-SE"/>
              </w:rPr>
              <w:t>111 875</w:t>
            </w:r>
          </w:p>
        </w:tc>
        <w:tc>
          <w:tcPr>
            <w:tcW w:w="142" w:type="dxa"/>
          </w:tcPr>
          <w:p w:rsidR="00CF1ABD" w:rsidRDefault="00CF1ABD">
            <w:pPr>
              <w:spacing w:before="80"/>
              <w:jc w:val="right"/>
              <w:rPr>
                <w:snapToGrid w:val="0"/>
                <w:sz w:val="18"/>
                <w:lang w:eastAsia="sv-SE"/>
              </w:rPr>
            </w:pPr>
          </w:p>
        </w:tc>
      </w:tr>
      <w:tr w:rsidR="00000000">
        <w:tblPrEx>
          <w:tblCellMar>
            <w:top w:w="0" w:type="dxa"/>
            <w:bottom w:w="0" w:type="dxa"/>
          </w:tblCellMar>
        </w:tblPrEx>
        <w:trPr>
          <w:trHeight w:val="494"/>
        </w:trPr>
        <w:tc>
          <w:tcPr>
            <w:tcW w:w="567" w:type="dxa"/>
          </w:tcPr>
          <w:p w:rsidR="00CF1ABD" w:rsidRDefault="00CF1ABD">
            <w:pPr>
              <w:spacing w:before="80"/>
              <w:jc w:val="left"/>
              <w:rPr>
                <w:snapToGrid w:val="0"/>
                <w:sz w:val="18"/>
                <w:lang w:eastAsia="sv-SE"/>
              </w:rPr>
            </w:pPr>
            <w:r>
              <w:rPr>
                <w:snapToGrid w:val="0"/>
                <w:sz w:val="18"/>
                <w:lang w:eastAsia="sv-SE"/>
              </w:rPr>
              <w:t>A 8</w:t>
            </w:r>
          </w:p>
        </w:tc>
        <w:tc>
          <w:tcPr>
            <w:tcW w:w="3402" w:type="dxa"/>
          </w:tcPr>
          <w:p w:rsidR="00CF1ABD" w:rsidRDefault="00CF1ABD">
            <w:pPr>
              <w:spacing w:before="80"/>
              <w:jc w:val="left"/>
              <w:rPr>
                <w:i/>
                <w:snapToGrid w:val="0"/>
                <w:sz w:val="18"/>
                <w:lang w:eastAsia="sv-SE"/>
              </w:rPr>
            </w:pPr>
            <w:r>
              <w:rPr>
                <w:snapToGrid w:val="0"/>
                <w:sz w:val="18"/>
                <w:lang w:eastAsia="sv-SE"/>
              </w:rPr>
              <w:t>Riksgäldskontoret: Förvaltningskostnader,</w:t>
            </w:r>
            <w:r>
              <w:rPr>
                <w:i/>
                <w:snapToGrid w:val="0"/>
                <w:sz w:val="18"/>
                <w:lang w:eastAsia="sv-SE"/>
              </w:rPr>
              <w:t xml:space="preserve"> ramanslag</w:t>
            </w:r>
          </w:p>
        </w:tc>
        <w:tc>
          <w:tcPr>
            <w:tcW w:w="1134" w:type="dxa"/>
          </w:tcPr>
          <w:p w:rsidR="00CF1ABD" w:rsidRDefault="00CF1ABD">
            <w:pPr>
              <w:spacing w:before="80"/>
              <w:jc w:val="right"/>
              <w:rPr>
                <w:snapToGrid w:val="0"/>
                <w:sz w:val="18"/>
                <w:lang w:eastAsia="sv-SE"/>
              </w:rPr>
            </w:pPr>
            <w:r>
              <w:rPr>
                <w:snapToGrid w:val="0"/>
                <w:sz w:val="18"/>
                <w:lang w:eastAsia="sv-SE"/>
              </w:rPr>
              <w:t xml:space="preserve">                               83 769</w:t>
            </w:r>
          </w:p>
        </w:tc>
        <w:tc>
          <w:tcPr>
            <w:tcW w:w="992" w:type="dxa"/>
          </w:tcPr>
          <w:p w:rsidR="00CF1ABD" w:rsidRDefault="00CF1ABD">
            <w:pPr>
              <w:spacing w:before="80"/>
              <w:jc w:val="right"/>
              <w:rPr>
                <w:snapToGrid w:val="0"/>
                <w:sz w:val="18"/>
                <w:lang w:eastAsia="sv-SE"/>
              </w:rPr>
            </w:pPr>
            <w:r>
              <w:rPr>
                <w:snapToGrid w:val="0"/>
                <w:sz w:val="18"/>
                <w:lang w:eastAsia="sv-SE"/>
              </w:rPr>
              <w:t xml:space="preserve">                                             -1 000</w:t>
            </w:r>
          </w:p>
        </w:tc>
        <w:tc>
          <w:tcPr>
            <w:tcW w:w="1134" w:type="dxa"/>
          </w:tcPr>
          <w:p w:rsidR="00CF1ABD" w:rsidRDefault="00CF1ABD">
            <w:pPr>
              <w:spacing w:before="80"/>
              <w:jc w:val="right"/>
              <w:rPr>
                <w:snapToGrid w:val="0"/>
                <w:sz w:val="18"/>
                <w:lang w:eastAsia="sv-SE"/>
              </w:rPr>
            </w:pPr>
            <w:r>
              <w:rPr>
                <w:snapToGrid w:val="0"/>
                <w:sz w:val="18"/>
                <w:lang w:eastAsia="sv-SE"/>
              </w:rPr>
              <w:t xml:space="preserve">                             82 769</w:t>
            </w:r>
          </w:p>
        </w:tc>
        <w:tc>
          <w:tcPr>
            <w:tcW w:w="142" w:type="dxa"/>
          </w:tcPr>
          <w:p w:rsidR="00CF1ABD" w:rsidRDefault="00CF1ABD">
            <w:pPr>
              <w:spacing w:before="80"/>
              <w:jc w:val="right"/>
              <w:rPr>
                <w:snapToGrid w:val="0"/>
                <w:sz w:val="18"/>
                <w:lang w:eastAsia="sv-SE"/>
              </w:rPr>
            </w:pPr>
          </w:p>
        </w:tc>
      </w:tr>
      <w:tr w:rsidR="00000000">
        <w:tblPrEx>
          <w:tblCellMar>
            <w:top w:w="0" w:type="dxa"/>
            <w:bottom w:w="0" w:type="dxa"/>
          </w:tblCellMar>
        </w:tblPrEx>
        <w:trPr>
          <w:trHeight w:hRule="exact" w:val="200"/>
        </w:trPr>
        <w:tc>
          <w:tcPr>
            <w:tcW w:w="567" w:type="dxa"/>
          </w:tcPr>
          <w:p w:rsidR="00CF1ABD" w:rsidRDefault="00CF1ABD">
            <w:pPr>
              <w:jc w:val="left"/>
              <w:rPr>
                <w:snapToGrid w:val="0"/>
                <w:sz w:val="18"/>
                <w:lang w:eastAsia="sv-SE"/>
              </w:rPr>
            </w:pPr>
          </w:p>
        </w:tc>
        <w:tc>
          <w:tcPr>
            <w:tcW w:w="3402" w:type="dxa"/>
          </w:tcPr>
          <w:p w:rsidR="00CF1ABD" w:rsidRDefault="00CF1ABD">
            <w:pPr>
              <w:jc w:val="left"/>
              <w:rPr>
                <w:snapToGrid w:val="0"/>
                <w:sz w:val="18"/>
                <w:lang w:eastAsia="sv-SE"/>
              </w:rPr>
            </w:pPr>
          </w:p>
        </w:tc>
        <w:tc>
          <w:tcPr>
            <w:tcW w:w="1134" w:type="dxa"/>
          </w:tcPr>
          <w:p w:rsidR="00CF1ABD" w:rsidRDefault="00CF1ABD">
            <w:pPr>
              <w:jc w:val="right"/>
              <w:rPr>
                <w:snapToGrid w:val="0"/>
                <w:sz w:val="18"/>
                <w:lang w:eastAsia="sv-SE"/>
              </w:rPr>
            </w:pPr>
          </w:p>
        </w:tc>
        <w:tc>
          <w:tcPr>
            <w:tcW w:w="992" w:type="dxa"/>
          </w:tcPr>
          <w:p w:rsidR="00CF1ABD" w:rsidRDefault="00CF1ABD">
            <w:pPr>
              <w:jc w:val="right"/>
              <w:rPr>
                <w:snapToGrid w:val="0"/>
                <w:sz w:val="18"/>
                <w:lang w:eastAsia="sv-SE"/>
              </w:rPr>
            </w:pPr>
          </w:p>
        </w:tc>
        <w:tc>
          <w:tcPr>
            <w:tcW w:w="1134" w:type="dxa"/>
          </w:tcPr>
          <w:p w:rsidR="00CF1ABD" w:rsidRDefault="00CF1ABD">
            <w:pPr>
              <w:jc w:val="right"/>
              <w:rPr>
                <w:snapToGrid w:val="0"/>
                <w:sz w:val="18"/>
                <w:lang w:eastAsia="sv-SE"/>
              </w:rPr>
            </w:pPr>
          </w:p>
        </w:tc>
        <w:tc>
          <w:tcPr>
            <w:tcW w:w="142" w:type="dxa"/>
          </w:tcPr>
          <w:p w:rsidR="00CF1ABD" w:rsidRDefault="00CF1ABD">
            <w:pPr>
              <w:jc w:val="right"/>
              <w:rPr>
                <w:snapToGrid w:val="0"/>
                <w:sz w:val="18"/>
                <w:lang w:eastAsia="sv-SE"/>
              </w:rPr>
            </w:pPr>
          </w:p>
        </w:tc>
      </w:tr>
      <w:tr w:rsidR="00000000">
        <w:tblPrEx>
          <w:tblCellMar>
            <w:top w:w="0" w:type="dxa"/>
            <w:bottom w:w="0" w:type="dxa"/>
          </w:tblCellMar>
        </w:tblPrEx>
        <w:trPr>
          <w:trHeight w:val="247"/>
        </w:trPr>
        <w:tc>
          <w:tcPr>
            <w:tcW w:w="567" w:type="dxa"/>
          </w:tcPr>
          <w:p w:rsidR="00CF1ABD" w:rsidRDefault="00CF1ABD">
            <w:pPr>
              <w:jc w:val="left"/>
              <w:rPr>
                <w:b/>
                <w:snapToGrid w:val="0"/>
                <w:sz w:val="18"/>
                <w:lang w:eastAsia="sv-SE"/>
              </w:rPr>
            </w:pPr>
            <w:r>
              <w:rPr>
                <w:b/>
                <w:snapToGrid w:val="0"/>
                <w:sz w:val="18"/>
                <w:lang w:eastAsia="sv-SE"/>
              </w:rPr>
              <w:t xml:space="preserve">3 </w:t>
            </w:r>
          </w:p>
        </w:tc>
        <w:tc>
          <w:tcPr>
            <w:tcW w:w="3402" w:type="dxa"/>
          </w:tcPr>
          <w:p w:rsidR="00CF1ABD" w:rsidRDefault="00CF1ABD">
            <w:pPr>
              <w:jc w:val="left"/>
              <w:rPr>
                <w:b/>
                <w:snapToGrid w:val="0"/>
                <w:sz w:val="18"/>
                <w:lang w:eastAsia="sv-SE"/>
              </w:rPr>
            </w:pPr>
            <w:r>
              <w:rPr>
                <w:b/>
                <w:snapToGrid w:val="0"/>
                <w:sz w:val="18"/>
                <w:lang w:eastAsia="sv-SE"/>
              </w:rPr>
              <w:t>Skatteförvaltning och uppbörd</w:t>
            </w:r>
          </w:p>
        </w:tc>
        <w:tc>
          <w:tcPr>
            <w:tcW w:w="1134" w:type="dxa"/>
          </w:tcPr>
          <w:p w:rsidR="00CF1ABD" w:rsidRDefault="00CF1ABD">
            <w:pPr>
              <w:jc w:val="right"/>
              <w:rPr>
                <w:b/>
                <w:snapToGrid w:val="0"/>
                <w:sz w:val="18"/>
                <w:lang w:eastAsia="sv-SE"/>
              </w:rPr>
            </w:pPr>
            <w:r>
              <w:rPr>
                <w:b/>
                <w:snapToGrid w:val="0"/>
                <w:sz w:val="18"/>
                <w:lang w:eastAsia="sv-SE"/>
              </w:rPr>
              <w:t>5 672 254</w:t>
            </w:r>
          </w:p>
        </w:tc>
        <w:tc>
          <w:tcPr>
            <w:tcW w:w="992" w:type="dxa"/>
          </w:tcPr>
          <w:p w:rsidR="00CF1ABD" w:rsidRDefault="00CF1ABD">
            <w:pPr>
              <w:jc w:val="right"/>
              <w:rPr>
                <w:b/>
                <w:snapToGrid w:val="0"/>
                <w:sz w:val="18"/>
                <w:lang w:eastAsia="sv-SE"/>
              </w:rPr>
            </w:pPr>
            <w:r>
              <w:rPr>
                <w:b/>
                <w:snapToGrid w:val="0"/>
                <w:sz w:val="18"/>
                <w:lang w:eastAsia="sv-SE"/>
              </w:rPr>
              <w:t>+14 148</w:t>
            </w:r>
          </w:p>
        </w:tc>
        <w:tc>
          <w:tcPr>
            <w:tcW w:w="1134" w:type="dxa"/>
          </w:tcPr>
          <w:p w:rsidR="00CF1ABD" w:rsidRDefault="00CF1ABD">
            <w:pPr>
              <w:jc w:val="right"/>
              <w:rPr>
                <w:b/>
                <w:snapToGrid w:val="0"/>
                <w:sz w:val="18"/>
                <w:lang w:eastAsia="sv-SE"/>
              </w:rPr>
            </w:pPr>
            <w:r>
              <w:rPr>
                <w:b/>
                <w:snapToGrid w:val="0"/>
                <w:sz w:val="18"/>
                <w:lang w:eastAsia="sv-SE"/>
              </w:rPr>
              <w:t>5 686 402</w:t>
            </w:r>
          </w:p>
        </w:tc>
        <w:tc>
          <w:tcPr>
            <w:tcW w:w="142" w:type="dxa"/>
          </w:tcPr>
          <w:p w:rsidR="00CF1ABD" w:rsidRDefault="00CF1ABD">
            <w:pPr>
              <w:jc w:val="right"/>
              <w:rPr>
                <w:b/>
                <w:snapToGrid w:val="0"/>
                <w:sz w:val="18"/>
                <w:lang w:eastAsia="sv-SE"/>
              </w:rPr>
            </w:pPr>
          </w:p>
        </w:tc>
      </w:tr>
      <w:tr w:rsidR="00000000">
        <w:tblPrEx>
          <w:tblCellMar>
            <w:top w:w="0" w:type="dxa"/>
            <w:bottom w:w="0" w:type="dxa"/>
          </w:tblCellMar>
        </w:tblPrEx>
        <w:trPr>
          <w:trHeight w:val="247"/>
        </w:trPr>
        <w:tc>
          <w:tcPr>
            <w:tcW w:w="567" w:type="dxa"/>
          </w:tcPr>
          <w:p w:rsidR="00CF1ABD" w:rsidRDefault="00CF1ABD">
            <w:pPr>
              <w:spacing w:before="80"/>
              <w:jc w:val="left"/>
              <w:rPr>
                <w:snapToGrid w:val="0"/>
                <w:sz w:val="18"/>
                <w:lang w:eastAsia="sv-SE"/>
              </w:rPr>
            </w:pPr>
            <w:r>
              <w:rPr>
                <w:snapToGrid w:val="0"/>
                <w:sz w:val="18"/>
                <w:lang w:eastAsia="sv-SE"/>
              </w:rPr>
              <w:t>A 1</w:t>
            </w:r>
          </w:p>
        </w:tc>
        <w:tc>
          <w:tcPr>
            <w:tcW w:w="3402" w:type="dxa"/>
          </w:tcPr>
          <w:p w:rsidR="00CF1ABD" w:rsidRDefault="00CF1ABD">
            <w:pPr>
              <w:spacing w:before="80"/>
              <w:jc w:val="left"/>
              <w:rPr>
                <w:i/>
                <w:snapToGrid w:val="0"/>
                <w:sz w:val="18"/>
                <w:lang w:eastAsia="sv-SE"/>
              </w:rPr>
            </w:pPr>
            <w:r>
              <w:rPr>
                <w:snapToGrid w:val="0"/>
                <w:sz w:val="18"/>
                <w:lang w:eastAsia="sv-SE"/>
              </w:rPr>
              <w:t xml:space="preserve">Riksskatteverket, </w:t>
            </w:r>
            <w:r>
              <w:rPr>
                <w:i/>
                <w:snapToGrid w:val="0"/>
                <w:sz w:val="18"/>
                <w:lang w:eastAsia="sv-SE"/>
              </w:rPr>
              <w:t>ramanslag</w:t>
            </w:r>
          </w:p>
        </w:tc>
        <w:tc>
          <w:tcPr>
            <w:tcW w:w="1134" w:type="dxa"/>
          </w:tcPr>
          <w:p w:rsidR="00CF1ABD" w:rsidRDefault="00CF1ABD">
            <w:pPr>
              <w:spacing w:before="80"/>
              <w:jc w:val="right"/>
              <w:rPr>
                <w:snapToGrid w:val="0"/>
                <w:sz w:val="18"/>
                <w:lang w:eastAsia="sv-SE"/>
              </w:rPr>
            </w:pPr>
            <w:r>
              <w:rPr>
                <w:snapToGrid w:val="0"/>
                <w:sz w:val="18"/>
                <w:lang w:eastAsia="sv-SE"/>
              </w:rPr>
              <w:t>352 304</w:t>
            </w:r>
          </w:p>
        </w:tc>
        <w:tc>
          <w:tcPr>
            <w:tcW w:w="992" w:type="dxa"/>
          </w:tcPr>
          <w:p w:rsidR="00CF1ABD" w:rsidRDefault="00CF1ABD">
            <w:pPr>
              <w:spacing w:before="80"/>
              <w:jc w:val="right"/>
              <w:rPr>
                <w:snapToGrid w:val="0"/>
                <w:sz w:val="18"/>
                <w:lang w:eastAsia="sv-SE"/>
              </w:rPr>
            </w:pPr>
            <w:r>
              <w:rPr>
                <w:snapToGrid w:val="0"/>
                <w:sz w:val="18"/>
                <w:lang w:eastAsia="sv-SE"/>
              </w:rPr>
              <w:t>-10 000</w:t>
            </w:r>
          </w:p>
        </w:tc>
        <w:tc>
          <w:tcPr>
            <w:tcW w:w="1134" w:type="dxa"/>
          </w:tcPr>
          <w:p w:rsidR="00CF1ABD" w:rsidRDefault="00CF1ABD">
            <w:pPr>
              <w:spacing w:before="80"/>
              <w:jc w:val="right"/>
              <w:rPr>
                <w:snapToGrid w:val="0"/>
                <w:sz w:val="18"/>
                <w:lang w:eastAsia="sv-SE"/>
              </w:rPr>
            </w:pPr>
            <w:r>
              <w:rPr>
                <w:snapToGrid w:val="0"/>
                <w:sz w:val="18"/>
                <w:lang w:eastAsia="sv-SE"/>
              </w:rPr>
              <w:t>342 304</w:t>
            </w:r>
          </w:p>
        </w:tc>
        <w:tc>
          <w:tcPr>
            <w:tcW w:w="142" w:type="dxa"/>
          </w:tcPr>
          <w:p w:rsidR="00CF1ABD" w:rsidRDefault="00CF1ABD">
            <w:pPr>
              <w:spacing w:before="80"/>
              <w:jc w:val="right"/>
              <w:rPr>
                <w:snapToGrid w:val="0"/>
                <w:sz w:val="18"/>
                <w:lang w:eastAsia="sv-SE"/>
              </w:rPr>
            </w:pPr>
          </w:p>
        </w:tc>
      </w:tr>
      <w:tr w:rsidR="00000000">
        <w:tblPrEx>
          <w:tblCellMar>
            <w:top w:w="0" w:type="dxa"/>
            <w:bottom w:w="0" w:type="dxa"/>
          </w:tblCellMar>
        </w:tblPrEx>
        <w:trPr>
          <w:trHeight w:val="247"/>
        </w:trPr>
        <w:tc>
          <w:tcPr>
            <w:tcW w:w="567" w:type="dxa"/>
          </w:tcPr>
          <w:p w:rsidR="00CF1ABD" w:rsidRDefault="00CF1ABD">
            <w:pPr>
              <w:spacing w:before="80"/>
              <w:jc w:val="left"/>
              <w:rPr>
                <w:snapToGrid w:val="0"/>
                <w:sz w:val="18"/>
                <w:lang w:eastAsia="sv-SE"/>
              </w:rPr>
            </w:pPr>
            <w:r>
              <w:rPr>
                <w:snapToGrid w:val="0"/>
                <w:sz w:val="18"/>
                <w:lang w:eastAsia="sv-SE"/>
              </w:rPr>
              <w:t>A 2</w:t>
            </w:r>
          </w:p>
        </w:tc>
        <w:tc>
          <w:tcPr>
            <w:tcW w:w="3402" w:type="dxa"/>
          </w:tcPr>
          <w:p w:rsidR="00CF1ABD" w:rsidRDefault="00CF1ABD">
            <w:pPr>
              <w:spacing w:before="80"/>
              <w:jc w:val="left"/>
              <w:rPr>
                <w:i/>
                <w:snapToGrid w:val="0"/>
                <w:sz w:val="18"/>
                <w:lang w:eastAsia="sv-SE"/>
              </w:rPr>
            </w:pPr>
            <w:r>
              <w:rPr>
                <w:snapToGrid w:val="0"/>
                <w:sz w:val="18"/>
                <w:lang w:eastAsia="sv-SE"/>
              </w:rPr>
              <w:t xml:space="preserve">Skattemyndigheterna, </w:t>
            </w:r>
            <w:r>
              <w:rPr>
                <w:i/>
                <w:snapToGrid w:val="0"/>
                <w:sz w:val="18"/>
                <w:lang w:eastAsia="sv-SE"/>
              </w:rPr>
              <w:t>ramanslag</w:t>
            </w:r>
          </w:p>
        </w:tc>
        <w:tc>
          <w:tcPr>
            <w:tcW w:w="1134" w:type="dxa"/>
          </w:tcPr>
          <w:p w:rsidR="00CF1ABD" w:rsidRDefault="00CF1ABD">
            <w:pPr>
              <w:spacing w:before="80"/>
              <w:jc w:val="right"/>
              <w:rPr>
                <w:snapToGrid w:val="0"/>
                <w:sz w:val="18"/>
                <w:lang w:eastAsia="sv-SE"/>
              </w:rPr>
            </w:pPr>
            <w:r>
              <w:rPr>
                <w:snapToGrid w:val="0"/>
                <w:sz w:val="18"/>
                <w:lang w:eastAsia="sv-SE"/>
              </w:rPr>
              <w:t>4 269 581</w:t>
            </w:r>
          </w:p>
        </w:tc>
        <w:tc>
          <w:tcPr>
            <w:tcW w:w="992" w:type="dxa"/>
          </w:tcPr>
          <w:p w:rsidR="00CF1ABD" w:rsidRDefault="00CF1ABD">
            <w:pPr>
              <w:spacing w:before="80"/>
              <w:jc w:val="right"/>
              <w:rPr>
                <w:snapToGrid w:val="0"/>
                <w:sz w:val="18"/>
                <w:lang w:eastAsia="sv-SE"/>
              </w:rPr>
            </w:pPr>
            <w:r>
              <w:rPr>
                <w:snapToGrid w:val="0"/>
                <w:sz w:val="18"/>
                <w:lang w:eastAsia="sv-SE"/>
              </w:rPr>
              <w:t>+17 588</w:t>
            </w:r>
          </w:p>
        </w:tc>
        <w:tc>
          <w:tcPr>
            <w:tcW w:w="1134" w:type="dxa"/>
          </w:tcPr>
          <w:p w:rsidR="00CF1ABD" w:rsidRDefault="00CF1ABD">
            <w:pPr>
              <w:spacing w:before="80"/>
              <w:jc w:val="right"/>
              <w:rPr>
                <w:snapToGrid w:val="0"/>
                <w:sz w:val="18"/>
                <w:lang w:eastAsia="sv-SE"/>
              </w:rPr>
            </w:pPr>
            <w:r>
              <w:rPr>
                <w:snapToGrid w:val="0"/>
                <w:sz w:val="18"/>
                <w:lang w:eastAsia="sv-SE"/>
              </w:rPr>
              <w:t>4 287 169</w:t>
            </w:r>
          </w:p>
        </w:tc>
        <w:tc>
          <w:tcPr>
            <w:tcW w:w="142" w:type="dxa"/>
          </w:tcPr>
          <w:p w:rsidR="00CF1ABD" w:rsidRDefault="00CF1ABD">
            <w:pPr>
              <w:spacing w:before="80"/>
              <w:jc w:val="right"/>
              <w:rPr>
                <w:snapToGrid w:val="0"/>
                <w:sz w:val="18"/>
                <w:lang w:eastAsia="sv-SE"/>
              </w:rPr>
            </w:pPr>
          </w:p>
        </w:tc>
      </w:tr>
      <w:tr w:rsidR="00000000">
        <w:tblPrEx>
          <w:tblCellMar>
            <w:top w:w="0" w:type="dxa"/>
            <w:bottom w:w="0" w:type="dxa"/>
          </w:tblCellMar>
        </w:tblPrEx>
        <w:trPr>
          <w:trHeight w:val="247"/>
        </w:trPr>
        <w:tc>
          <w:tcPr>
            <w:tcW w:w="567" w:type="dxa"/>
          </w:tcPr>
          <w:p w:rsidR="00CF1ABD" w:rsidRDefault="00CF1ABD">
            <w:pPr>
              <w:spacing w:before="80"/>
              <w:jc w:val="left"/>
              <w:rPr>
                <w:snapToGrid w:val="0"/>
                <w:sz w:val="18"/>
                <w:lang w:eastAsia="sv-SE"/>
              </w:rPr>
            </w:pPr>
            <w:r>
              <w:rPr>
                <w:snapToGrid w:val="0"/>
                <w:sz w:val="18"/>
                <w:lang w:eastAsia="sv-SE"/>
              </w:rPr>
              <w:t>A 3</w:t>
            </w:r>
          </w:p>
        </w:tc>
        <w:tc>
          <w:tcPr>
            <w:tcW w:w="3402" w:type="dxa"/>
          </w:tcPr>
          <w:p w:rsidR="00CF1ABD" w:rsidRDefault="00CF1ABD">
            <w:pPr>
              <w:spacing w:before="80"/>
              <w:jc w:val="left"/>
              <w:rPr>
                <w:i/>
                <w:snapToGrid w:val="0"/>
                <w:sz w:val="18"/>
                <w:lang w:eastAsia="sv-SE"/>
              </w:rPr>
            </w:pPr>
            <w:r>
              <w:rPr>
                <w:snapToGrid w:val="0"/>
                <w:sz w:val="18"/>
                <w:lang w:eastAsia="sv-SE"/>
              </w:rPr>
              <w:t xml:space="preserve">Tullverket, </w:t>
            </w:r>
            <w:r>
              <w:rPr>
                <w:i/>
                <w:snapToGrid w:val="0"/>
                <w:sz w:val="18"/>
                <w:lang w:eastAsia="sv-SE"/>
              </w:rPr>
              <w:t>ramanslag</w:t>
            </w:r>
          </w:p>
        </w:tc>
        <w:tc>
          <w:tcPr>
            <w:tcW w:w="1134" w:type="dxa"/>
          </w:tcPr>
          <w:p w:rsidR="00CF1ABD" w:rsidRDefault="00CF1ABD">
            <w:pPr>
              <w:spacing w:before="80"/>
              <w:jc w:val="right"/>
              <w:rPr>
                <w:snapToGrid w:val="0"/>
                <w:sz w:val="18"/>
                <w:lang w:eastAsia="sv-SE"/>
              </w:rPr>
            </w:pPr>
            <w:r>
              <w:rPr>
                <w:snapToGrid w:val="0"/>
                <w:sz w:val="18"/>
                <w:lang w:eastAsia="sv-SE"/>
              </w:rPr>
              <w:t>1 050 369</w:t>
            </w:r>
          </w:p>
        </w:tc>
        <w:tc>
          <w:tcPr>
            <w:tcW w:w="992" w:type="dxa"/>
          </w:tcPr>
          <w:p w:rsidR="00CF1ABD" w:rsidRDefault="00CF1ABD">
            <w:pPr>
              <w:spacing w:before="80"/>
              <w:jc w:val="right"/>
              <w:rPr>
                <w:snapToGrid w:val="0"/>
                <w:sz w:val="18"/>
                <w:lang w:eastAsia="sv-SE"/>
              </w:rPr>
            </w:pPr>
            <w:r>
              <w:rPr>
                <w:snapToGrid w:val="0"/>
                <w:sz w:val="18"/>
                <w:lang w:eastAsia="sv-SE"/>
              </w:rPr>
              <w:t>+6 560</w:t>
            </w:r>
          </w:p>
        </w:tc>
        <w:tc>
          <w:tcPr>
            <w:tcW w:w="1134" w:type="dxa"/>
          </w:tcPr>
          <w:p w:rsidR="00CF1ABD" w:rsidRDefault="00CF1ABD">
            <w:pPr>
              <w:spacing w:before="80"/>
              <w:jc w:val="right"/>
              <w:rPr>
                <w:snapToGrid w:val="0"/>
                <w:sz w:val="18"/>
                <w:lang w:eastAsia="sv-SE"/>
              </w:rPr>
            </w:pPr>
            <w:r>
              <w:rPr>
                <w:snapToGrid w:val="0"/>
                <w:sz w:val="18"/>
                <w:lang w:eastAsia="sv-SE"/>
              </w:rPr>
              <w:t>1 056 929</w:t>
            </w:r>
          </w:p>
        </w:tc>
        <w:tc>
          <w:tcPr>
            <w:tcW w:w="142" w:type="dxa"/>
          </w:tcPr>
          <w:p w:rsidR="00CF1ABD" w:rsidRDefault="00CF1ABD">
            <w:pPr>
              <w:spacing w:before="80"/>
              <w:jc w:val="right"/>
              <w:rPr>
                <w:snapToGrid w:val="0"/>
                <w:sz w:val="18"/>
                <w:lang w:eastAsia="sv-SE"/>
              </w:rPr>
            </w:pPr>
          </w:p>
        </w:tc>
      </w:tr>
      <w:tr w:rsidR="00000000">
        <w:tblPrEx>
          <w:tblCellMar>
            <w:top w:w="0" w:type="dxa"/>
            <w:bottom w:w="0" w:type="dxa"/>
          </w:tblCellMar>
        </w:tblPrEx>
        <w:trPr>
          <w:trHeight w:hRule="exact" w:val="200"/>
        </w:trPr>
        <w:tc>
          <w:tcPr>
            <w:tcW w:w="567" w:type="dxa"/>
          </w:tcPr>
          <w:p w:rsidR="00CF1ABD" w:rsidRDefault="00CF1ABD">
            <w:pPr>
              <w:jc w:val="left"/>
              <w:rPr>
                <w:snapToGrid w:val="0"/>
                <w:sz w:val="18"/>
                <w:lang w:eastAsia="sv-SE"/>
              </w:rPr>
            </w:pPr>
          </w:p>
        </w:tc>
        <w:tc>
          <w:tcPr>
            <w:tcW w:w="3402" w:type="dxa"/>
          </w:tcPr>
          <w:p w:rsidR="00CF1ABD" w:rsidRDefault="00CF1ABD">
            <w:pPr>
              <w:jc w:val="left"/>
              <w:rPr>
                <w:snapToGrid w:val="0"/>
                <w:sz w:val="18"/>
                <w:lang w:eastAsia="sv-SE"/>
              </w:rPr>
            </w:pPr>
          </w:p>
        </w:tc>
        <w:tc>
          <w:tcPr>
            <w:tcW w:w="1134" w:type="dxa"/>
          </w:tcPr>
          <w:p w:rsidR="00CF1ABD" w:rsidRDefault="00CF1ABD">
            <w:pPr>
              <w:jc w:val="right"/>
              <w:rPr>
                <w:snapToGrid w:val="0"/>
                <w:sz w:val="18"/>
                <w:lang w:eastAsia="sv-SE"/>
              </w:rPr>
            </w:pPr>
          </w:p>
        </w:tc>
        <w:tc>
          <w:tcPr>
            <w:tcW w:w="992" w:type="dxa"/>
          </w:tcPr>
          <w:p w:rsidR="00CF1ABD" w:rsidRDefault="00CF1ABD">
            <w:pPr>
              <w:jc w:val="right"/>
              <w:rPr>
                <w:snapToGrid w:val="0"/>
                <w:sz w:val="18"/>
                <w:lang w:eastAsia="sv-SE"/>
              </w:rPr>
            </w:pPr>
          </w:p>
        </w:tc>
        <w:tc>
          <w:tcPr>
            <w:tcW w:w="1134" w:type="dxa"/>
          </w:tcPr>
          <w:p w:rsidR="00CF1ABD" w:rsidRDefault="00CF1ABD">
            <w:pPr>
              <w:jc w:val="right"/>
              <w:rPr>
                <w:snapToGrid w:val="0"/>
                <w:sz w:val="18"/>
                <w:lang w:eastAsia="sv-SE"/>
              </w:rPr>
            </w:pPr>
          </w:p>
        </w:tc>
        <w:tc>
          <w:tcPr>
            <w:tcW w:w="142" w:type="dxa"/>
          </w:tcPr>
          <w:p w:rsidR="00CF1ABD" w:rsidRDefault="00CF1ABD">
            <w:pPr>
              <w:jc w:val="right"/>
              <w:rPr>
                <w:snapToGrid w:val="0"/>
                <w:sz w:val="18"/>
                <w:lang w:eastAsia="sv-SE"/>
              </w:rPr>
            </w:pPr>
          </w:p>
        </w:tc>
      </w:tr>
      <w:tr w:rsidR="00000000">
        <w:tblPrEx>
          <w:tblCellMar>
            <w:top w:w="0" w:type="dxa"/>
            <w:bottom w:w="0" w:type="dxa"/>
          </w:tblCellMar>
        </w:tblPrEx>
        <w:trPr>
          <w:trHeight w:val="247"/>
        </w:trPr>
        <w:tc>
          <w:tcPr>
            <w:tcW w:w="567" w:type="dxa"/>
          </w:tcPr>
          <w:p w:rsidR="00CF1ABD" w:rsidRDefault="00CF1ABD">
            <w:pPr>
              <w:jc w:val="left"/>
              <w:rPr>
                <w:b/>
                <w:snapToGrid w:val="0"/>
                <w:sz w:val="18"/>
                <w:lang w:eastAsia="sv-SE"/>
              </w:rPr>
            </w:pPr>
            <w:r>
              <w:rPr>
                <w:b/>
                <w:snapToGrid w:val="0"/>
                <w:sz w:val="18"/>
                <w:lang w:eastAsia="sv-SE"/>
              </w:rPr>
              <w:t xml:space="preserve">4 </w:t>
            </w:r>
          </w:p>
        </w:tc>
        <w:tc>
          <w:tcPr>
            <w:tcW w:w="3402" w:type="dxa"/>
          </w:tcPr>
          <w:p w:rsidR="00CF1ABD" w:rsidRDefault="00CF1ABD">
            <w:pPr>
              <w:jc w:val="left"/>
              <w:rPr>
                <w:b/>
                <w:snapToGrid w:val="0"/>
                <w:sz w:val="18"/>
                <w:lang w:eastAsia="sv-SE"/>
              </w:rPr>
            </w:pPr>
            <w:r>
              <w:rPr>
                <w:b/>
                <w:snapToGrid w:val="0"/>
                <w:sz w:val="18"/>
                <w:lang w:eastAsia="sv-SE"/>
              </w:rPr>
              <w:t>Rättsväsendet</w:t>
            </w:r>
          </w:p>
        </w:tc>
        <w:tc>
          <w:tcPr>
            <w:tcW w:w="1134" w:type="dxa"/>
          </w:tcPr>
          <w:p w:rsidR="00CF1ABD" w:rsidRDefault="00CF1ABD">
            <w:pPr>
              <w:jc w:val="right"/>
              <w:rPr>
                <w:b/>
                <w:snapToGrid w:val="0"/>
                <w:sz w:val="18"/>
                <w:lang w:eastAsia="sv-SE"/>
              </w:rPr>
            </w:pPr>
            <w:r>
              <w:rPr>
                <w:b/>
                <w:snapToGrid w:val="0"/>
                <w:sz w:val="18"/>
                <w:lang w:eastAsia="sv-SE"/>
              </w:rPr>
              <w:t>21 029 870</w:t>
            </w:r>
          </w:p>
        </w:tc>
        <w:tc>
          <w:tcPr>
            <w:tcW w:w="992" w:type="dxa"/>
          </w:tcPr>
          <w:p w:rsidR="00CF1ABD" w:rsidRDefault="00CF1ABD">
            <w:pPr>
              <w:jc w:val="right"/>
              <w:rPr>
                <w:b/>
                <w:snapToGrid w:val="0"/>
                <w:sz w:val="18"/>
                <w:lang w:eastAsia="sv-SE"/>
              </w:rPr>
            </w:pPr>
            <w:r>
              <w:rPr>
                <w:b/>
                <w:snapToGrid w:val="0"/>
                <w:sz w:val="18"/>
                <w:lang w:eastAsia="sv-SE"/>
              </w:rPr>
              <w:t>+90 730</w:t>
            </w:r>
          </w:p>
        </w:tc>
        <w:tc>
          <w:tcPr>
            <w:tcW w:w="1134" w:type="dxa"/>
          </w:tcPr>
          <w:p w:rsidR="00CF1ABD" w:rsidRDefault="00CF1ABD">
            <w:pPr>
              <w:jc w:val="right"/>
              <w:rPr>
                <w:b/>
                <w:snapToGrid w:val="0"/>
                <w:sz w:val="18"/>
                <w:lang w:eastAsia="sv-SE"/>
              </w:rPr>
            </w:pPr>
            <w:r>
              <w:rPr>
                <w:b/>
                <w:snapToGrid w:val="0"/>
                <w:sz w:val="18"/>
                <w:lang w:eastAsia="sv-SE"/>
              </w:rPr>
              <w:t>21 120 600</w:t>
            </w:r>
          </w:p>
        </w:tc>
        <w:tc>
          <w:tcPr>
            <w:tcW w:w="142" w:type="dxa"/>
          </w:tcPr>
          <w:p w:rsidR="00CF1ABD" w:rsidRDefault="00CF1ABD">
            <w:pPr>
              <w:jc w:val="right"/>
              <w:rPr>
                <w:b/>
                <w:snapToGrid w:val="0"/>
                <w:sz w:val="18"/>
                <w:lang w:eastAsia="sv-SE"/>
              </w:rPr>
            </w:pPr>
          </w:p>
        </w:tc>
      </w:tr>
      <w:tr w:rsidR="00000000">
        <w:tblPrEx>
          <w:tblCellMar>
            <w:top w:w="0" w:type="dxa"/>
            <w:bottom w:w="0" w:type="dxa"/>
          </w:tblCellMar>
        </w:tblPrEx>
        <w:trPr>
          <w:trHeight w:val="247"/>
        </w:trPr>
        <w:tc>
          <w:tcPr>
            <w:tcW w:w="567" w:type="dxa"/>
          </w:tcPr>
          <w:p w:rsidR="00CF1ABD" w:rsidRDefault="00CF1ABD">
            <w:pPr>
              <w:spacing w:before="80"/>
              <w:jc w:val="left"/>
              <w:rPr>
                <w:snapToGrid w:val="0"/>
                <w:sz w:val="18"/>
                <w:lang w:eastAsia="sv-SE"/>
              </w:rPr>
            </w:pPr>
            <w:r>
              <w:rPr>
                <w:snapToGrid w:val="0"/>
                <w:sz w:val="18"/>
                <w:lang w:eastAsia="sv-SE"/>
              </w:rPr>
              <w:t>A 1</w:t>
            </w:r>
          </w:p>
        </w:tc>
        <w:tc>
          <w:tcPr>
            <w:tcW w:w="3402" w:type="dxa"/>
          </w:tcPr>
          <w:p w:rsidR="00CF1ABD" w:rsidRDefault="00CF1ABD">
            <w:pPr>
              <w:spacing w:before="80"/>
              <w:jc w:val="left"/>
              <w:rPr>
                <w:i/>
                <w:snapToGrid w:val="0"/>
                <w:sz w:val="18"/>
                <w:lang w:eastAsia="sv-SE"/>
              </w:rPr>
            </w:pPr>
            <w:r>
              <w:rPr>
                <w:snapToGrid w:val="0"/>
                <w:sz w:val="18"/>
                <w:lang w:eastAsia="sv-SE"/>
              </w:rPr>
              <w:t xml:space="preserve">Polisorganisationen, </w:t>
            </w:r>
            <w:r>
              <w:rPr>
                <w:i/>
                <w:snapToGrid w:val="0"/>
                <w:sz w:val="18"/>
                <w:lang w:eastAsia="sv-SE"/>
              </w:rPr>
              <w:t>ramanslag</w:t>
            </w:r>
          </w:p>
        </w:tc>
        <w:tc>
          <w:tcPr>
            <w:tcW w:w="1134" w:type="dxa"/>
          </w:tcPr>
          <w:p w:rsidR="00CF1ABD" w:rsidRDefault="00CF1ABD">
            <w:pPr>
              <w:spacing w:before="80"/>
              <w:jc w:val="right"/>
              <w:rPr>
                <w:snapToGrid w:val="0"/>
                <w:sz w:val="18"/>
                <w:lang w:eastAsia="sv-SE"/>
              </w:rPr>
            </w:pPr>
            <w:r>
              <w:rPr>
                <w:snapToGrid w:val="0"/>
                <w:sz w:val="18"/>
                <w:lang w:eastAsia="sv-SE"/>
              </w:rPr>
              <w:t>10 956 709</w:t>
            </w:r>
          </w:p>
        </w:tc>
        <w:tc>
          <w:tcPr>
            <w:tcW w:w="992" w:type="dxa"/>
          </w:tcPr>
          <w:p w:rsidR="00CF1ABD" w:rsidRDefault="00CF1ABD">
            <w:pPr>
              <w:spacing w:before="80"/>
              <w:jc w:val="right"/>
              <w:rPr>
                <w:snapToGrid w:val="0"/>
                <w:sz w:val="18"/>
                <w:lang w:eastAsia="sv-SE"/>
              </w:rPr>
            </w:pPr>
            <w:r>
              <w:rPr>
                <w:snapToGrid w:val="0"/>
                <w:sz w:val="18"/>
                <w:lang w:eastAsia="sv-SE"/>
              </w:rPr>
              <w:t>+60 976</w:t>
            </w:r>
          </w:p>
        </w:tc>
        <w:tc>
          <w:tcPr>
            <w:tcW w:w="1134" w:type="dxa"/>
          </w:tcPr>
          <w:p w:rsidR="00CF1ABD" w:rsidRDefault="00CF1ABD">
            <w:pPr>
              <w:spacing w:before="80"/>
              <w:jc w:val="right"/>
              <w:rPr>
                <w:snapToGrid w:val="0"/>
                <w:sz w:val="18"/>
                <w:lang w:eastAsia="sv-SE"/>
              </w:rPr>
            </w:pPr>
            <w:r>
              <w:rPr>
                <w:snapToGrid w:val="0"/>
                <w:sz w:val="18"/>
                <w:lang w:eastAsia="sv-SE"/>
              </w:rPr>
              <w:t>11 017 685</w:t>
            </w:r>
          </w:p>
        </w:tc>
        <w:tc>
          <w:tcPr>
            <w:tcW w:w="142" w:type="dxa"/>
          </w:tcPr>
          <w:p w:rsidR="00CF1ABD" w:rsidRDefault="00CF1ABD">
            <w:pPr>
              <w:spacing w:before="80"/>
              <w:jc w:val="right"/>
              <w:rPr>
                <w:snapToGrid w:val="0"/>
                <w:sz w:val="18"/>
                <w:lang w:eastAsia="sv-SE"/>
              </w:rPr>
            </w:pPr>
          </w:p>
        </w:tc>
      </w:tr>
      <w:tr w:rsidR="00000000">
        <w:tblPrEx>
          <w:tblCellMar>
            <w:top w:w="0" w:type="dxa"/>
            <w:bottom w:w="0" w:type="dxa"/>
          </w:tblCellMar>
        </w:tblPrEx>
        <w:trPr>
          <w:trHeight w:val="247"/>
        </w:trPr>
        <w:tc>
          <w:tcPr>
            <w:tcW w:w="567" w:type="dxa"/>
          </w:tcPr>
          <w:p w:rsidR="00CF1ABD" w:rsidRDefault="00CF1ABD">
            <w:pPr>
              <w:spacing w:before="80"/>
              <w:jc w:val="left"/>
              <w:rPr>
                <w:snapToGrid w:val="0"/>
                <w:sz w:val="18"/>
                <w:lang w:eastAsia="sv-SE"/>
              </w:rPr>
            </w:pPr>
            <w:r>
              <w:rPr>
                <w:snapToGrid w:val="0"/>
                <w:sz w:val="18"/>
                <w:lang w:eastAsia="sv-SE"/>
              </w:rPr>
              <w:t>A 2</w:t>
            </w:r>
          </w:p>
        </w:tc>
        <w:tc>
          <w:tcPr>
            <w:tcW w:w="3402" w:type="dxa"/>
          </w:tcPr>
          <w:p w:rsidR="00CF1ABD" w:rsidRDefault="00CF1ABD">
            <w:pPr>
              <w:spacing w:before="80"/>
              <w:jc w:val="left"/>
              <w:rPr>
                <w:i/>
                <w:snapToGrid w:val="0"/>
                <w:sz w:val="18"/>
                <w:lang w:eastAsia="sv-SE"/>
              </w:rPr>
            </w:pPr>
            <w:r>
              <w:rPr>
                <w:snapToGrid w:val="0"/>
                <w:sz w:val="18"/>
                <w:lang w:eastAsia="sv-SE"/>
              </w:rPr>
              <w:t xml:space="preserve">Säkerhetspolisen, </w:t>
            </w:r>
            <w:r>
              <w:rPr>
                <w:i/>
                <w:snapToGrid w:val="0"/>
                <w:sz w:val="18"/>
                <w:lang w:eastAsia="sv-SE"/>
              </w:rPr>
              <w:t>ramanslag</w:t>
            </w:r>
          </w:p>
        </w:tc>
        <w:tc>
          <w:tcPr>
            <w:tcW w:w="1134" w:type="dxa"/>
          </w:tcPr>
          <w:p w:rsidR="00CF1ABD" w:rsidRDefault="00CF1ABD">
            <w:pPr>
              <w:spacing w:before="80"/>
              <w:jc w:val="right"/>
              <w:rPr>
                <w:snapToGrid w:val="0"/>
                <w:sz w:val="18"/>
                <w:lang w:eastAsia="sv-SE"/>
              </w:rPr>
            </w:pPr>
            <w:r>
              <w:rPr>
                <w:snapToGrid w:val="0"/>
                <w:sz w:val="18"/>
                <w:lang w:eastAsia="sv-SE"/>
              </w:rPr>
              <w:t>516 984</w:t>
            </w:r>
          </w:p>
        </w:tc>
        <w:tc>
          <w:tcPr>
            <w:tcW w:w="992" w:type="dxa"/>
          </w:tcPr>
          <w:p w:rsidR="00CF1ABD" w:rsidRDefault="00CF1ABD">
            <w:pPr>
              <w:spacing w:before="80"/>
              <w:jc w:val="right"/>
              <w:rPr>
                <w:snapToGrid w:val="0"/>
                <w:sz w:val="18"/>
                <w:lang w:eastAsia="sv-SE"/>
              </w:rPr>
            </w:pPr>
            <w:r>
              <w:rPr>
                <w:snapToGrid w:val="0"/>
                <w:sz w:val="18"/>
                <w:lang w:eastAsia="sv-SE"/>
              </w:rPr>
              <w:t>-15 000</w:t>
            </w:r>
          </w:p>
        </w:tc>
        <w:tc>
          <w:tcPr>
            <w:tcW w:w="1134" w:type="dxa"/>
          </w:tcPr>
          <w:p w:rsidR="00CF1ABD" w:rsidRDefault="00CF1ABD">
            <w:pPr>
              <w:spacing w:before="80"/>
              <w:jc w:val="right"/>
              <w:rPr>
                <w:snapToGrid w:val="0"/>
                <w:sz w:val="18"/>
                <w:lang w:eastAsia="sv-SE"/>
              </w:rPr>
            </w:pPr>
            <w:r>
              <w:rPr>
                <w:snapToGrid w:val="0"/>
                <w:sz w:val="18"/>
                <w:lang w:eastAsia="sv-SE"/>
              </w:rPr>
              <w:t>501 984</w:t>
            </w:r>
          </w:p>
        </w:tc>
        <w:tc>
          <w:tcPr>
            <w:tcW w:w="142" w:type="dxa"/>
          </w:tcPr>
          <w:p w:rsidR="00CF1ABD" w:rsidRDefault="00CF1ABD">
            <w:pPr>
              <w:spacing w:before="80"/>
              <w:jc w:val="right"/>
              <w:rPr>
                <w:snapToGrid w:val="0"/>
                <w:sz w:val="18"/>
                <w:lang w:eastAsia="sv-SE"/>
              </w:rPr>
            </w:pPr>
          </w:p>
        </w:tc>
      </w:tr>
      <w:tr w:rsidR="00000000">
        <w:tblPrEx>
          <w:tblCellMar>
            <w:top w:w="0" w:type="dxa"/>
            <w:bottom w:w="0" w:type="dxa"/>
          </w:tblCellMar>
        </w:tblPrEx>
        <w:trPr>
          <w:trHeight w:val="247"/>
        </w:trPr>
        <w:tc>
          <w:tcPr>
            <w:tcW w:w="567" w:type="dxa"/>
          </w:tcPr>
          <w:p w:rsidR="00CF1ABD" w:rsidRDefault="00CF1ABD">
            <w:pPr>
              <w:spacing w:before="80"/>
              <w:jc w:val="left"/>
              <w:rPr>
                <w:snapToGrid w:val="0"/>
                <w:sz w:val="18"/>
                <w:lang w:eastAsia="sv-SE"/>
              </w:rPr>
            </w:pPr>
            <w:r>
              <w:rPr>
                <w:snapToGrid w:val="0"/>
                <w:sz w:val="18"/>
                <w:lang w:eastAsia="sv-SE"/>
              </w:rPr>
              <w:t>C 1</w:t>
            </w:r>
          </w:p>
        </w:tc>
        <w:tc>
          <w:tcPr>
            <w:tcW w:w="3402" w:type="dxa"/>
          </w:tcPr>
          <w:p w:rsidR="00CF1ABD" w:rsidRDefault="00CF1ABD">
            <w:pPr>
              <w:spacing w:before="80"/>
              <w:jc w:val="left"/>
              <w:rPr>
                <w:i/>
                <w:snapToGrid w:val="0"/>
                <w:sz w:val="18"/>
                <w:lang w:eastAsia="sv-SE"/>
              </w:rPr>
            </w:pPr>
            <w:r>
              <w:rPr>
                <w:snapToGrid w:val="0"/>
                <w:sz w:val="18"/>
                <w:lang w:eastAsia="sv-SE"/>
              </w:rPr>
              <w:t xml:space="preserve">Domstolsväsendet m.m., </w:t>
            </w:r>
            <w:r>
              <w:rPr>
                <w:i/>
                <w:snapToGrid w:val="0"/>
                <w:sz w:val="18"/>
                <w:lang w:eastAsia="sv-SE"/>
              </w:rPr>
              <w:t>ramanslag</w:t>
            </w:r>
          </w:p>
        </w:tc>
        <w:tc>
          <w:tcPr>
            <w:tcW w:w="1134" w:type="dxa"/>
          </w:tcPr>
          <w:p w:rsidR="00CF1ABD" w:rsidRDefault="00CF1ABD">
            <w:pPr>
              <w:spacing w:before="80"/>
              <w:jc w:val="right"/>
              <w:rPr>
                <w:snapToGrid w:val="0"/>
                <w:sz w:val="18"/>
                <w:lang w:eastAsia="sv-SE"/>
              </w:rPr>
            </w:pPr>
            <w:r>
              <w:rPr>
                <w:snapToGrid w:val="0"/>
                <w:sz w:val="18"/>
                <w:lang w:eastAsia="sv-SE"/>
              </w:rPr>
              <w:t>2 979 279</w:t>
            </w:r>
          </w:p>
        </w:tc>
        <w:tc>
          <w:tcPr>
            <w:tcW w:w="992" w:type="dxa"/>
          </w:tcPr>
          <w:p w:rsidR="00CF1ABD" w:rsidRDefault="00CF1ABD">
            <w:pPr>
              <w:spacing w:before="80"/>
              <w:jc w:val="right"/>
              <w:rPr>
                <w:snapToGrid w:val="0"/>
                <w:sz w:val="18"/>
                <w:lang w:eastAsia="sv-SE"/>
              </w:rPr>
            </w:pPr>
            <w:r>
              <w:rPr>
                <w:snapToGrid w:val="0"/>
                <w:sz w:val="18"/>
                <w:lang w:eastAsia="sv-SE"/>
              </w:rPr>
              <w:t>+11 012</w:t>
            </w:r>
          </w:p>
        </w:tc>
        <w:tc>
          <w:tcPr>
            <w:tcW w:w="1134" w:type="dxa"/>
          </w:tcPr>
          <w:p w:rsidR="00CF1ABD" w:rsidRDefault="00CF1ABD">
            <w:pPr>
              <w:spacing w:before="80"/>
              <w:jc w:val="right"/>
              <w:rPr>
                <w:snapToGrid w:val="0"/>
                <w:sz w:val="18"/>
                <w:lang w:eastAsia="sv-SE"/>
              </w:rPr>
            </w:pPr>
            <w:r>
              <w:rPr>
                <w:snapToGrid w:val="0"/>
                <w:sz w:val="18"/>
                <w:lang w:eastAsia="sv-SE"/>
              </w:rPr>
              <w:t>2 990 291</w:t>
            </w:r>
          </w:p>
        </w:tc>
        <w:tc>
          <w:tcPr>
            <w:tcW w:w="142" w:type="dxa"/>
          </w:tcPr>
          <w:p w:rsidR="00CF1ABD" w:rsidRDefault="00CF1ABD">
            <w:pPr>
              <w:spacing w:before="80"/>
              <w:jc w:val="right"/>
              <w:rPr>
                <w:snapToGrid w:val="0"/>
                <w:sz w:val="18"/>
                <w:lang w:eastAsia="sv-SE"/>
              </w:rPr>
            </w:pPr>
          </w:p>
        </w:tc>
      </w:tr>
      <w:tr w:rsidR="00000000">
        <w:tblPrEx>
          <w:tblCellMar>
            <w:top w:w="0" w:type="dxa"/>
            <w:bottom w:w="0" w:type="dxa"/>
          </w:tblCellMar>
        </w:tblPrEx>
        <w:trPr>
          <w:trHeight w:val="247"/>
        </w:trPr>
        <w:tc>
          <w:tcPr>
            <w:tcW w:w="567" w:type="dxa"/>
          </w:tcPr>
          <w:p w:rsidR="00CF1ABD" w:rsidRDefault="00CF1ABD">
            <w:pPr>
              <w:spacing w:before="80"/>
              <w:jc w:val="left"/>
              <w:rPr>
                <w:snapToGrid w:val="0"/>
                <w:sz w:val="18"/>
                <w:lang w:eastAsia="sv-SE"/>
              </w:rPr>
            </w:pPr>
            <w:r>
              <w:rPr>
                <w:snapToGrid w:val="0"/>
                <w:sz w:val="18"/>
                <w:lang w:eastAsia="sv-SE"/>
              </w:rPr>
              <w:t>D 1</w:t>
            </w:r>
          </w:p>
        </w:tc>
        <w:tc>
          <w:tcPr>
            <w:tcW w:w="3402" w:type="dxa"/>
          </w:tcPr>
          <w:p w:rsidR="00CF1ABD" w:rsidRDefault="00CF1ABD">
            <w:pPr>
              <w:spacing w:before="80"/>
              <w:jc w:val="left"/>
              <w:rPr>
                <w:i/>
                <w:snapToGrid w:val="0"/>
                <w:sz w:val="18"/>
                <w:lang w:eastAsia="sv-SE"/>
              </w:rPr>
            </w:pPr>
            <w:r>
              <w:rPr>
                <w:snapToGrid w:val="0"/>
                <w:sz w:val="18"/>
                <w:lang w:eastAsia="sv-SE"/>
              </w:rPr>
              <w:t>Kriminalvården,</w:t>
            </w:r>
            <w:r>
              <w:rPr>
                <w:i/>
                <w:snapToGrid w:val="0"/>
                <w:sz w:val="18"/>
                <w:lang w:eastAsia="sv-SE"/>
              </w:rPr>
              <w:t xml:space="preserve"> ramanslag</w:t>
            </w:r>
          </w:p>
        </w:tc>
        <w:tc>
          <w:tcPr>
            <w:tcW w:w="1134" w:type="dxa"/>
          </w:tcPr>
          <w:p w:rsidR="00CF1ABD" w:rsidRDefault="00CF1ABD">
            <w:pPr>
              <w:spacing w:before="80"/>
              <w:jc w:val="right"/>
              <w:rPr>
                <w:snapToGrid w:val="0"/>
                <w:sz w:val="18"/>
                <w:lang w:eastAsia="sv-SE"/>
              </w:rPr>
            </w:pPr>
            <w:r>
              <w:rPr>
                <w:snapToGrid w:val="0"/>
                <w:sz w:val="18"/>
                <w:lang w:eastAsia="sv-SE"/>
              </w:rPr>
              <w:t>3 372 090</w:t>
            </w:r>
          </w:p>
        </w:tc>
        <w:tc>
          <w:tcPr>
            <w:tcW w:w="992" w:type="dxa"/>
          </w:tcPr>
          <w:p w:rsidR="00CF1ABD" w:rsidRDefault="00CF1ABD">
            <w:pPr>
              <w:spacing w:before="80"/>
              <w:jc w:val="right"/>
              <w:rPr>
                <w:snapToGrid w:val="0"/>
                <w:sz w:val="18"/>
                <w:lang w:eastAsia="sv-SE"/>
              </w:rPr>
            </w:pPr>
            <w:r>
              <w:rPr>
                <w:snapToGrid w:val="0"/>
                <w:sz w:val="18"/>
                <w:lang w:eastAsia="sv-SE"/>
              </w:rPr>
              <w:t>+16 742</w:t>
            </w:r>
          </w:p>
        </w:tc>
        <w:tc>
          <w:tcPr>
            <w:tcW w:w="1134" w:type="dxa"/>
          </w:tcPr>
          <w:p w:rsidR="00CF1ABD" w:rsidRDefault="00CF1ABD">
            <w:pPr>
              <w:spacing w:before="80"/>
              <w:jc w:val="right"/>
              <w:rPr>
                <w:snapToGrid w:val="0"/>
                <w:sz w:val="18"/>
                <w:lang w:eastAsia="sv-SE"/>
              </w:rPr>
            </w:pPr>
            <w:r>
              <w:rPr>
                <w:snapToGrid w:val="0"/>
                <w:sz w:val="18"/>
                <w:lang w:eastAsia="sv-SE"/>
              </w:rPr>
              <w:t>3 388 832</w:t>
            </w:r>
          </w:p>
        </w:tc>
        <w:tc>
          <w:tcPr>
            <w:tcW w:w="142" w:type="dxa"/>
          </w:tcPr>
          <w:p w:rsidR="00CF1ABD" w:rsidRDefault="00CF1ABD">
            <w:pPr>
              <w:spacing w:before="80"/>
              <w:jc w:val="right"/>
              <w:rPr>
                <w:snapToGrid w:val="0"/>
                <w:sz w:val="18"/>
                <w:lang w:eastAsia="sv-SE"/>
              </w:rPr>
            </w:pPr>
          </w:p>
        </w:tc>
      </w:tr>
      <w:tr w:rsidR="00000000">
        <w:tblPrEx>
          <w:tblCellMar>
            <w:top w:w="0" w:type="dxa"/>
            <w:bottom w:w="0" w:type="dxa"/>
          </w:tblCellMar>
        </w:tblPrEx>
        <w:trPr>
          <w:trHeight w:val="247"/>
        </w:trPr>
        <w:tc>
          <w:tcPr>
            <w:tcW w:w="567" w:type="dxa"/>
          </w:tcPr>
          <w:p w:rsidR="00CF1ABD" w:rsidRDefault="00CF1ABD">
            <w:pPr>
              <w:spacing w:before="80"/>
              <w:jc w:val="left"/>
              <w:rPr>
                <w:snapToGrid w:val="0"/>
                <w:sz w:val="18"/>
                <w:lang w:eastAsia="sv-SE"/>
              </w:rPr>
            </w:pPr>
            <w:r>
              <w:rPr>
                <w:snapToGrid w:val="0"/>
                <w:sz w:val="18"/>
                <w:lang w:eastAsia="sv-SE"/>
              </w:rPr>
              <w:t>F 7</w:t>
            </w:r>
          </w:p>
        </w:tc>
        <w:tc>
          <w:tcPr>
            <w:tcW w:w="3402" w:type="dxa"/>
          </w:tcPr>
          <w:p w:rsidR="00CF1ABD" w:rsidRDefault="00CF1ABD">
            <w:pPr>
              <w:spacing w:before="80"/>
              <w:jc w:val="left"/>
              <w:rPr>
                <w:snapToGrid w:val="0"/>
                <w:sz w:val="18"/>
                <w:lang w:eastAsia="sv-SE"/>
              </w:rPr>
            </w:pPr>
            <w:r>
              <w:rPr>
                <w:snapToGrid w:val="0"/>
                <w:sz w:val="18"/>
                <w:lang w:eastAsia="sv-SE"/>
              </w:rPr>
              <w:t>Diverse kostnader för rättsväsendet</w:t>
            </w:r>
          </w:p>
        </w:tc>
        <w:tc>
          <w:tcPr>
            <w:tcW w:w="1134" w:type="dxa"/>
          </w:tcPr>
          <w:p w:rsidR="00CF1ABD" w:rsidRDefault="00CF1ABD">
            <w:pPr>
              <w:spacing w:before="80"/>
              <w:jc w:val="right"/>
              <w:rPr>
                <w:snapToGrid w:val="0"/>
                <w:sz w:val="18"/>
                <w:lang w:eastAsia="sv-SE"/>
              </w:rPr>
            </w:pPr>
            <w:r>
              <w:rPr>
                <w:snapToGrid w:val="0"/>
                <w:sz w:val="18"/>
                <w:lang w:eastAsia="sv-SE"/>
              </w:rPr>
              <w:t>19 560</w:t>
            </w:r>
          </w:p>
        </w:tc>
        <w:tc>
          <w:tcPr>
            <w:tcW w:w="992" w:type="dxa"/>
          </w:tcPr>
          <w:p w:rsidR="00CF1ABD" w:rsidRDefault="00CF1ABD">
            <w:pPr>
              <w:spacing w:before="80"/>
              <w:jc w:val="right"/>
              <w:rPr>
                <w:snapToGrid w:val="0"/>
                <w:sz w:val="18"/>
                <w:lang w:eastAsia="sv-SE"/>
              </w:rPr>
            </w:pPr>
            <w:r>
              <w:rPr>
                <w:snapToGrid w:val="0"/>
                <w:sz w:val="18"/>
                <w:lang w:eastAsia="sv-SE"/>
              </w:rPr>
              <w:t>+15 000</w:t>
            </w:r>
          </w:p>
        </w:tc>
        <w:tc>
          <w:tcPr>
            <w:tcW w:w="1134" w:type="dxa"/>
          </w:tcPr>
          <w:p w:rsidR="00CF1ABD" w:rsidRDefault="00CF1ABD">
            <w:pPr>
              <w:spacing w:before="80"/>
              <w:jc w:val="right"/>
              <w:rPr>
                <w:snapToGrid w:val="0"/>
                <w:sz w:val="18"/>
                <w:lang w:eastAsia="sv-SE"/>
              </w:rPr>
            </w:pPr>
            <w:r>
              <w:rPr>
                <w:snapToGrid w:val="0"/>
                <w:sz w:val="18"/>
                <w:lang w:eastAsia="sv-SE"/>
              </w:rPr>
              <w:t>34 560</w:t>
            </w:r>
          </w:p>
        </w:tc>
        <w:tc>
          <w:tcPr>
            <w:tcW w:w="142" w:type="dxa"/>
          </w:tcPr>
          <w:p w:rsidR="00CF1ABD" w:rsidRDefault="00CF1ABD">
            <w:pPr>
              <w:spacing w:before="80"/>
              <w:jc w:val="right"/>
              <w:rPr>
                <w:snapToGrid w:val="0"/>
                <w:sz w:val="18"/>
                <w:lang w:eastAsia="sv-SE"/>
              </w:rPr>
            </w:pPr>
          </w:p>
        </w:tc>
      </w:tr>
      <w:tr w:rsidR="00000000">
        <w:tblPrEx>
          <w:tblCellMar>
            <w:top w:w="0" w:type="dxa"/>
            <w:bottom w:w="0" w:type="dxa"/>
          </w:tblCellMar>
        </w:tblPrEx>
        <w:trPr>
          <w:trHeight w:val="494"/>
        </w:trPr>
        <w:tc>
          <w:tcPr>
            <w:tcW w:w="567" w:type="dxa"/>
          </w:tcPr>
          <w:p w:rsidR="00CF1ABD" w:rsidRDefault="00CF1ABD">
            <w:pPr>
              <w:spacing w:before="80"/>
              <w:jc w:val="left"/>
              <w:rPr>
                <w:snapToGrid w:val="0"/>
                <w:sz w:val="18"/>
                <w:lang w:eastAsia="sv-SE"/>
              </w:rPr>
            </w:pPr>
            <w:r>
              <w:rPr>
                <w:snapToGrid w:val="0"/>
                <w:sz w:val="18"/>
                <w:lang w:eastAsia="sv-SE"/>
              </w:rPr>
              <w:t>F 8</w:t>
            </w:r>
          </w:p>
        </w:tc>
        <w:tc>
          <w:tcPr>
            <w:tcW w:w="3402" w:type="dxa"/>
          </w:tcPr>
          <w:p w:rsidR="00CF1ABD" w:rsidRDefault="00CF1ABD">
            <w:pPr>
              <w:spacing w:before="80"/>
              <w:jc w:val="left"/>
              <w:rPr>
                <w:i/>
                <w:snapToGrid w:val="0"/>
                <w:sz w:val="18"/>
                <w:lang w:eastAsia="sv-SE"/>
              </w:rPr>
            </w:pPr>
            <w:r>
              <w:rPr>
                <w:snapToGrid w:val="0"/>
                <w:sz w:val="18"/>
                <w:lang w:eastAsia="sv-SE"/>
              </w:rPr>
              <w:t>Bidrag till vissa internationella sammanslu</w:t>
            </w:r>
            <w:r>
              <w:rPr>
                <w:snapToGrid w:val="0"/>
                <w:sz w:val="18"/>
                <w:lang w:eastAsia="sv-SE"/>
              </w:rPr>
              <w:t>t</w:t>
            </w:r>
            <w:r>
              <w:rPr>
                <w:snapToGrid w:val="0"/>
                <w:sz w:val="18"/>
                <w:lang w:eastAsia="sv-SE"/>
              </w:rPr>
              <w:t xml:space="preserve">ningar, </w:t>
            </w:r>
            <w:r>
              <w:rPr>
                <w:i/>
                <w:snapToGrid w:val="0"/>
                <w:sz w:val="18"/>
                <w:lang w:eastAsia="sv-SE"/>
              </w:rPr>
              <w:t>ramanslag</w:t>
            </w:r>
          </w:p>
        </w:tc>
        <w:tc>
          <w:tcPr>
            <w:tcW w:w="1134" w:type="dxa"/>
          </w:tcPr>
          <w:p w:rsidR="00CF1ABD" w:rsidRDefault="00CF1ABD">
            <w:pPr>
              <w:spacing w:before="80"/>
              <w:jc w:val="right"/>
              <w:rPr>
                <w:snapToGrid w:val="0"/>
                <w:sz w:val="18"/>
                <w:lang w:eastAsia="sv-SE"/>
              </w:rPr>
            </w:pPr>
          </w:p>
          <w:p w:rsidR="00CF1ABD" w:rsidRDefault="00CF1ABD">
            <w:pPr>
              <w:spacing w:before="0"/>
              <w:jc w:val="right"/>
              <w:rPr>
                <w:snapToGrid w:val="0"/>
                <w:sz w:val="18"/>
                <w:lang w:eastAsia="sv-SE"/>
              </w:rPr>
            </w:pPr>
            <w:r>
              <w:rPr>
                <w:snapToGrid w:val="0"/>
                <w:sz w:val="18"/>
                <w:lang w:eastAsia="sv-SE"/>
              </w:rPr>
              <w:t>8 356</w:t>
            </w:r>
          </w:p>
        </w:tc>
        <w:tc>
          <w:tcPr>
            <w:tcW w:w="992" w:type="dxa"/>
          </w:tcPr>
          <w:p w:rsidR="00CF1ABD" w:rsidRDefault="00CF1ABD">
            <w:pPr>
              <w:spacing w:before="80"/>
              <w:jc w:val="right"/>
              <w:rPr>
                <w:snapToGrid w:val="0"/>
                <w:sz w:val="18"/>
                <w:lang w:eastAsia="sv-SE"/>
              </w:rPr>
            </w:pPr>
            <w:r>
              <w:rPr>
                <w:snapToGrid w:val="0"/>
                <w:sz w:val="18"/>
                <w:lang w:eastAsia="sv-SE"/>
              </w:rPr>
              <w:t xml:space="preserve">                     +2 000</w:t>
            </w:r>
          </w:p>
        </w:tc>
        <w:tc>
          <w:tcPr>
            <w:tcW w:w="1134" w:type="dxa"/>
          </w:tcPr>
          <w:p w:rsidR="00CF1ABD" w:rsidRDefault="00CF1ABD">
            <w:pPr>
              <w:spacing w:before="80"/>
              <w:jc w:val="right"/>
              <w:rPr>
                <w:snapToGrid w:val="0"/>
                <w:sz w:val="18"/>
                <w:lang w:eastAsia="sv-SE"/>
              </w:rPr>
            </w:pPr>
            <w:r>
              <w:rPr>
                <w:snapToGrid w:val="0"/>
                <w:sz w:val="18"/>
                <w:lang w:eastAsia="sv-SE"/>
              </w:rPr>
              <w:t xml:space="preserve">                     10 356</w:t>
            </w:r>
          </w:p>
        </w:tc>
        <w:tc>
          <w:tcPr>
            <w:tcW w:w="142" w:type="dxa"/>
          </w:tcPr>
          <w:p w:rsidR="00CF1ABD" w:rsidRDefault="00CF1ABD">
            <w:pPr>
              <w:spacing w:before="80"/>
              <w:jc w:val="right"/>
              <w:rPr>
                <w:snapToGrid w:val="0"/>
                <w:sz w:val="18"/>
                <w:lang w:eastAsia="sv-SE"/>
              </w:rPr>
            </w:pPr>
          </w:p>
        </w:tc>
      </w:tr>
      <w:tr w:rsidR="00000000">
        <w:tblPrEx>
          <w:tblCellMar>
            <w:top w:w="0" w:type="dxa"/>
            <w:bottom w:w="0" w:type="dxa"/>
          </w:tblCellMar>
        </w:tblPrEx>
        <w:trPr>
          <w:trHeight w:hRule="exact" w:val="200"/>
        </w:trPr>
        <w:tc>
          <w:tcPr>
            <w:tcW w:w="567" w:type="dxa"/>
          </w:tcPr>
          <w:p w:rsidR="00CF1ABD" w:rsidRDefault="00CF1ABD">
            <w:pPr>
              <w:jc w:val="left"/>
              <w:rPr>
                <w:snapToGrid w:val="0"/>
                <w:sz w:val="18"/>
                <w:lang w:eastAsia="sv-SE"/>
              </w:rPr>
            </w:pPr>
          </w:p>
        </w:tc>
        <w:tc>
          <w:tcPr>
            <w:tcW w:w="3402" w:type="dxa"/>
          </w:tcPr>
          <w:p w:rsidR="00CF1ABD" w:rsidRDefault="00CF1ABD">
            <w:pPr>
              <w:jc w:val="left"/>
              <w:rPr>
                <w:snapToGrid w:val="0"/>
                <w:sz w:val="18"/>
                <w:lang w:eastAsia="sv-SE"/>
              </w:rPr>
            </w:pPr>
          </w:p>
        </w:tc>
        <w:tc>
          <w:tcPr>
            <w:tcW w:w="1134" w:type="dxa"/>
          </w:tcPr>
          <w:p w:rsidR="00CF1ABD" w:rsidRDefault="00CF1ABD">
            <w:pPr>
              <w:jc w:val="right"/>
              <w:rPr>
                <w:snapToGrid w:val="0"/>
                <w:sz w:val="18"/>
                <w:lang w:eastAsia="sv-SE"/>
              </w:rPr>
            </w:pPr>
          </w:p>
        </w:tc>
        <w:tc>
          <w:tcPr>
            <w:tcW w:w="992" w:type="dxa"/>
          </w:tcPr>
          <w:p w:rsidR="00CF1ABD" w:rsidRDefault="00CF1ABD">
            <w:pPr>
              <w:jc w:val="right"/>
              <w:rPr>
                <w:snapToGrid w:val="0"/>
                <w:sz w:val="18"/>
                <w:lang w:eastAsia="sv-SE"/>
              </w:rPr>
            </w:pPr>
          </w:p>
        </w:tc>
        <w:tc>
          <w:tcPr>
            <w:tcW w:w="1134" w:type="dxa"/>
          </w:tcPr>
          <w:p w:rsidR="00CF1ABD" w:rsidRDefault="00CF1ABD">
            <w:pPr>
              <w:jc w:val="right"/>
              <w:rPr>
                <w:snapToGrid w:val="0"/>
                <w:sz w:val="18"/>
                <w:lang w:eastAsia="sv-SE"/>
              </w:rPr>
            </w:pPr>
          </w:p>
        </w:tc>
        <w:tc>
          <w:tcPr>
            <w:tcW w:w="142" w:type="dxa"/>
          </w:tcPr>
          <w:p w:rsidR="00CF1ABD" w:rsidRDefault="00CF1ABD">
            <w:pPr>
              <w:jc w:val="right"/>
              <w:rPr>
                <w:snapToGrid w:val="0"/>
                <w:sz w:val="18"/>
                <w:lang w:eastAsia="sv-SE"/>
              </w:rPr>
            </w:pPr>
          </w:p>
        </w:tc>
      </w:tr>
    </w:tbl>
    <w:p w:rsidR="00CF1ABD" w:rsidRDefault="00CF1ABD">
      <w:r>
        <w:br w:type="page"/>
      </w:r>
    </w:p>
    <w:p w:rsidR="00CF1ABD" w:rsidRDefault="00CF1ABD">
      <w:pPr>
        <w:pStyle w:val="Normaltindrag"/>
      </w:pPr>
    </w:p>
    <w:p w:rsidR="00CF1ABD" w:rsidRDefault="00CF1ABD">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30"/>
        <w:gridCol w:w="567"/>
        <w:gridCol w:w="3402"/>
        <w:gridCol w:w="1134"/>
        <w:gridCol w:w="992"/>
        <w:gridCol w:w="1134"/>
        <w:gridCol w:w="142"/>
      </w:tblGrid>
      <w:tr w:rsidR="00000000">
        <w:tblPrEx>
          <w:tblCellMar>
            <w:top w:w="0" w:type="dxa"/>
            <w:bottom w:w="0" w:type="dxa"/>
          </w:tblCellMar>
        </w:tblPrEx>
        <w:trPr>
          <w:gridBefore w:val="1"/>
          <w:wBefore w:w="30" w:type="dxa"/>
          <w:cantSplit/>
        </w:trPr>
        <w:tc>
          <w:tcPr>
            <w:tcW w:w="567" w:type="dxa"/>
            <w:tcBorders>
              <w:top w:val="single" w:sz="4" w:space="0" w:color="auto"/>
            </w:tcBorders>
          </w:tcPr>
          <w:p w:rsidR="00CF1ABD" w:rsidRDefault="00CF1ABD">
            <w:pPr>
              <w:spacing w:line="240" w:lineRule="auto"/>
              <w:jc w:val="left"/>
              <w:rPr>
                <w:snapToGrid w:val="0"/>
                <w:sz w:val="18"/>
                <w:lang w:eastAsia="sv-SE"/>
              </w:rPr>
            </w:pPr>
          </w:p>
        </w:tc>
        <w:tc>
          <w:tcPr>
            <w:tcW w:w="3402" w:type="dxa"/>
            <w:tcBorders>
              <w:top w:val="single" w:sz="4" w:space="0" w:color="auto"/>
            </w:tcBorders>
          </w:tcPr>
          <w:p w:rsidR="00CF1ABD" w:rsidRDefault="00CF1ABD">
            <w:pPr>
              <w:spacing w:line="240" w:lineRule="auto"/>
              <w:jc w:val="left"/>
              <w:rPr>
                <w:b/>
                <w:snapToGrid w:val="0"/>
                <w:sz w:val="18"/>
                <w:lang w:eastAsia="sv-SE"/>
              </w:rPr>
            </w:pPr>
            <w:r>
              <w:rPr>
                <w:b/>
                <w:snapToGrid w:val="0"/>
                <w:sz w:val="18"/>
                <w:lang w:eastAsia="sv-SE"/>
              </w:rPr>
              <w:t xml:space="preserve">Utgiftsområde  </w:t>
            </w:r>
          </w:p>
        </w:tc>
        <w:tc>
          <w:tcPr>
            <w:tcW w:w="1134" w:type="dxa"/>
            <w:tcBorders>
              <w:top w:val="single" w:sz="4" w:space="0" w:color="auto"/>
            </w:tcBorders>
          </w:tcPr>
          <w:p w:rsidR="00CF1ABD" w:rsidRDefault="00CF1ABD">
            <w:pPr>
              <w:spacing w:line="240" w:lineRule="auto"/>
              <w:jc w:val="right"/>
              <w:rPr>
                <w:snapToGrid w:val="0"/>
                <w:sz w:val="18"/>
                <w:lang w:eastAsia="sv-SE"/>
              </w:rPr>
            </w:pPr>
            <w:r>
              <w:rPr>
                <w:snapToGrid w:val="0"/>
                <w:sz w:val="18"/>
                <w:lang w:eastAsia="sv-SE"/>
              </w:rPr>
              <w:t>Belopp enligt</w:t>
            </w:r>
          </w:p>
        </w:tc>
        <w:tc>
          <w:tcPr>
            <w:tcW w:w="2126" w:type="dxa"/>
            <w:gridSpan w:val="2"/>
            <w:tcBorders>
              <w:top w:val="single" w:sz="4" w:space="0" w:color="auto"/>
              <w:bottom w:val="single" w:sz="4" w:space="0" w:color="auto"/>
            </w:tcBorders>
          </w:tcPr>
          <w:p w:rsidR="00CF1ABD" w:rsidRDefault="00CF1ABD">
            <w:pPr>
              <w:spacing w:line="240" w:lineRule="auto"/>
              <w:jc w:val="right"/>
              <w:rPr>
                <w:snapToGrid w:val="0"/>
                <w:sz w:val="18"/>
                <w:lang w:eastAsia="sv-SE"/>
              </w:rPr>
            </w:pPr>
            <w:r>
              <w:rPr>
                <w:snapToGrid w:val="0"/>
                <w:sz w:val="18"/>
                <w:lang w:eastAsia="sv-SE"/>
              </w:rPr>
              <w:t>Regeringens förslag     </w:t>
            </w:r>
          </w:p>
        </w:tc>
        <w:tc>
          <w:tcPr>
            <w:tcW w:w="142" w:type="dxa"/>
          </w:tcPr>
          <w:p w:rsidR="00CF1ABD" w:rsidRDefault="00CF1ABD">
            <w:pPr>
              <w:spacing w:line="240" w:lineRule="auto"/>
              <w:jc w:val="right"/>
              <w:rPr>
                <w:snapToGrid w:val="0"/>
                <w:sz w:val="18"/>
                <w:lang w:eastAsia="sv-SE"/>
              </w:rPr>
            </w:pPr>
          </w:p>
        </w:tc>
      </w:tr>
      <w:tr w:rsidR="00000000">
        <w:tblPrEx>
          <w:tblCellMar>
            <w:top w:w="0" w:type="dxa"/>
            <w:bottom w:w="0" w:type="dxa"/>
          </w:tblCellMar>
        </w:tblPrEx>
        <w:trPr>
          <w:gridBefore w:val="1"/>
          <w:wBefore w:w="30" w:type="dxa"/>
        </w:trPr>
        <w:tc>
          <w:tcPr>
            <w:tcW w:w="567" w:type="dxa"/>
            <w:tcBorders>
              <w:bottom w:val="single" w:sz="4" w:space="0" w:color="auto"/>
            </w:tcBorders>
          </w:tcPr>
          <w:p w:rsidR="00CF1ABD" w:rsidRDefault="00CF1ABD">
            <w:pPr>
              <w:spacing w:before="0" w:line="240" w:lineRule="auto"/>
              <w:jc w:val="left"/>
              <w:rPr>
                <w:snapToGrid w:val="0"/>
                <w:sz w:val="18"/>
                <w:lang w:eastAsia="sv-SE"/>
              </w:rPr>
            </w:pPr>
          </w:p>
        </w:tc>
        <w:tc>
          <w:tcPr>
            <w:tcW w:w="3402" w:type="dxa"/>
            <w:tcBorders>
              <w:bottom w:val="single" w:sz="4" w:space="0" w:color="auto"/>
            </w:tcBorders>
          </w:tcPr>
          <w:p w:rsidR="00CF1ABD" w:rsidRDefault="00CF1ABD">
            <w:pPr>
              <w:spacing w:before="0" w:line="240" w:lineRule="auto"/>
              <w:jc w:val="left"/>
              <w:rPr>
                <w:snapToGrid w:val="0"/>
                <w:sz w:val="18"/>
                <w:lang w:eastAsia="sv-SE"/>
              </w:rPr>
            </w:pPr>
            <w:r>
              <w:rPr>
                <w:snapToGrid w:val="0"/>
                <w:sz w:val="18"/>
                <w:lang w:eastAsia="sv-SE"/>
              </w:rPr>
              <w:t xml:space="preserve">Anslag          </w:t>
            </w:r>
          </w:p>
        </w:tc>
        <w:tc>
          <w:tcPr>
            <w:tcW w:w="1134" w:type="dxa"/>
            <w:tcBorders>
              <w:bottom w:val="single" w:sz="4" w:space="0" w:color="auto"/>
            </w:tcBorders>
          </w:tcPr>
          <w:p w:rsidR="00CF1ABD" w:rsidRDefault="00CF1ABD">
            <w:pPr>
              <w:spacing w:before="0" w:line="240" w:lineRule="auto"/>
              <w:jc w:val="right"/>
              <w:rPr>
                <w:snapToGrid w:val="0"/>
                <w:sz w:val="18"/>
                <w:lang w:eastAsia="sv-SE"/>
              </w:rPr>
            </w:pPr>
            <w:r>
              <w:rPr>
                <w:snapToGrid w:val="0"/>
                <w:sz w:val="18"/>
                <w:lang w:eastAsia="sv-SE"/>
              </w:rPr>
              <w:t>statsbudgeten 1998 + TB1</w:t>
            </w:r>
          </w:p>
        </w:tc>
        <w:tc>
          <w:tcPr>
            <w:tcW w:w="992" w:type="dxa"/>
            <w:tcBorders>
              <w:bottom w:val="single" w:sz="4" w:space="0" w:color="auto"/>
            </w:tcBorders>
          </w:tcPr>
          <w:p w:rsidR="00CF1ABD" w:rsidRDefault="00CF1ABD">
            <w:pPr>
              <w:spacing w:before="0" w:line="240" w:lineRule="auto"/>
              <w:jc w:val="right"/>
              <w:rPr>
                <w:snapToGrid w:val="0"/>
                <w:sz w:val="18"/>
                <w:lang w:eastAsia="sv-SE"/>
              </w:rPr>
            </w:pPr>
            <w:r>
              <w:rPr>
                <w:snapToGrid w:val="0"/>
                <w:sz w:val="18"/>
                <w:lang w:eastAsia="sv-SE"/>
              </w:rPr>
              <w:t>Förändring  ram/ anslag</w:t>
            </w:r>
          </w:p>
        </w:tc>
        <w:tc>
          <w:tcPr>
            <w:tcW w:w="1134" w:type="dxa"/>
            <w:tcBorders>
              <w:bottom w:val="single" w:sz="4" w:space="0" w:color="auto"/>
            </w:tcBorders>
          </w:tcPr>
          <w:p w:rsidR="00CF1ABD" w:rsidRDefault="00CF1ABD">
            <w:pPr>
              <w:spacing w:before="0" w:line="240" w:lineRule="auto"/>
              <w:jc w:val="right"/>
              <w:rPr>
                <w:snapToGrid w:val="0"/>
                <w:sz w:val="18"/>
                <w:lang w:eastAsia="sv-SE"/>
              </w:rPr>
            </w:pPr>
            <w:r>
              <w:rPr>
                <w:snapToGrid w:val="0"/>
                <w:sz w:val="18"/>
                <w:lang w:eastAsia="sv-SE"/>
              </w:rPr>
              <w:t>Ny ram/ Ny anslagsnivå</w:t>
            </w:r>
          </w:p>
        </w:tc>
        <w:tc>
          <w:tcPr>
            <w:tcW w:w="142" w:type="dxa"/>
          </w:tcPr>
          <w:p w:rsidR="00CF1ABD" w:rsidRDefault="00CF1ABD">
            <w:pPr>
              <w:spacing w:before="0" w:line="240" w:lineRule="auto"/>
              <w:jc w:val="right"/>
              <w:rPr>
                <w:snapToGrid w:val="0"/>
                <w:sz w:val="18"/>
                <w:lang w:eastAsia="sv-SE"/>
              </w:rPr>
            </w:pPr>
          </w:p>
        </w:tc>
      </w:tr>
      <w:tr w:rsidR="00000000">
        <w:tblPrEx>
          <w:tblCellMar>
            <w:top w:w="0" w:type="dxa"/>
            <w:bottom w:w="0" w:type="dxa"/>
          </w:tblCellMar>
        </w:tblPrEx>
        <w:trPr>
          <w:gridBefore w:val="1"/>
          <w:wBefore w:w="30" w:type="dxa"/>
          <w:trHeight w:hRule="exact" w:val="200"/>
        </w:trPr>
        <w:tc>
          <w:tcPr>
            <w:tcW w:w="567" w:type="dxa"/>
          </w:tcPr>
          <w:p w:rsidR="00CF1ABD" w:rsidRDefault="00CF1ABD">
            <w:pPr>
              <w:jc w:val="left"/>
              <w:rPr>
                <w:b/>
                <w:snapToGrid w:val="0"/>
                <w:sz w:val="18"/>
                <w:lang w:eastAsia="sv-SE"/>
              </w:rPr>
            </w:pPr>
          </w:p>
        </w:tc>
        <w:tc>
          <w:tcPr>
            <w:tcW w:w="3402" w:type="dxa"/>
          </w:tcPr>
          <w:p w:rsidR="00CF1ABD" w:rsidRDefault="00CF1ABD">
            <w:pPr>
              <w:jc w:val="left"/>
              <w:rPr>
                <w:b/>
                <w:snapToGrid w:val="0"/>
                <w:sz w:val="18"/>
                <w:lang w:eastAsia="sv-SE"/>
              </w:rPr>
            </w:pPr>
          </w:p>
        </w:tc>
        <w:tc>
          <w:tcPr>
            <w:tcW w:w="1134" w:type="dxa"/>
          </w:tcPr>
          <w:p w:rsidR="00CF1ABD" w:rsidRDefault="00CF1ABD">
            <w:pPr>
              <w:jc w:val="right"/>
              <w:rPr>
                <w:b/>
                <w:snapToGrid w:val="0"/>
                <w:sz w:val="18"/>
                <w:lang w:eastAsia="sv-SE"/>
              </w:rPr>
            </w:pPr>
          </w:p>
        </w:tc>
        <w:tc>
          <w:tcPr>
            <w:tcW w:w="992" w:type="dxa"/>
          </w:tcPr>
          <w:p w:rsidR="00CF1ABD" w:rsidRDefault="00CF1ABD">
            <w:pPr>
              <w:jc w:val="right"/>
              <w:rPr>
                <w:b/>
                <w:snapToGrid w:val="0"/>
                <w:sz w:val="18"/>
                <w:lang w:eastAsia="sv-SE"/>
              </w:rPr>
            </w:pPr>
          </w:p>
        </w:tc>
        <w:tc>
          <w:tcPr>
            <w:tcW w:w="1134" w:type="dxa"/>
          </w:tcPr>
          <w:p w:rsidR="00CF1ABD" w:rsidRDefault="00CF1ABD">
            <w:pPr>
              <w:jc w:val="right"/>
              <w:rPr>
                <w:b/>
                <w:snapToGrid w:val="0"/>
                <w:sz w:val="18"/>
                <w:lang w:eastAsia="sv-SE"/>
              </w:rPr>
            </w:pPr>
          </w:p>
        </w:tc>
        <w:tc>
          <w:tcPr>
            <w:tcW w:w="142" w:type="dxa"/>
          </w:tcPr>
          <w:p w:rsidR="00CF1ABD" w:rsidRDefault="00CF1ABD">
            <w:pPr>
              <w:jc w:val="right"/>
              <w:rPr>
                <w:b/>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jc w:val="left"/>
              <w:rPr>
                <w:b/>
                <w:snapToGrid w:val="0"/>
                <w:sz w:val="18"/>
                <w:lang w:eastAsia="sv-SE"/>
              </w:rPr>
            </w:pPr>
            <w:r>
              <w:rPr>
                <w:b/>
                <w:snapToGrid w:val="0"/>
                <w:sz w:val="18"/>
                <w:lang w:eastAsia="sv-SE"/>
              </w:rPr>
              <w:t xml:space="preserve">5 </w:t>
            </w:r>
          </w:p>
        </w:tc>
        <w:tc>
          <w:tcPr>
            <w:tcW w:w="3402" w:type="dxa"/>
          </w:tcPr>
          <w:p w:rsidR="00CF1ABD" w:rsidRDefault="00CF1ABD">
            <w:pPr>
              <w:jc w:val="left"/>
              <w:rPr>
                <w:b/>
                <w:snapToGrid w:val="0"/>
                <w:sz w:val="18"/>
                <w:lang w:eastAsia="sv-SE"/>
              </w:rPr>
            </w:pPr>
            <w:r>
              <w:rPr>
                <w:b/>
                <w:snapToGrid w:val="0"/>
                <w:sz w:val="18"/>
                <w:lang w:eastAsia="sv-SE"/>
              </w:rPr>
              <w:t>Utrikesförvaltning och internationell    samverkan</w:t>
            </w:r>
          </w:p>
        </w:tc>
        <w:tc>
          <w:tcPr>
            <w:tcW w:w="1134" w:type="dxa"/>
          </w:tcPr>
          <w:p w:rsidR="00CF1ABD" w:rsidRDefault="00CF1ABD">
            <w:pPr>
              <w:jc w:val="right"/>
              <w:rPr>
                <w:b/>
                <w:snapToGrid w:val="0"/>
                <w:sz w:val="18"/>
                <w:lang w:eastAsia="sv-SE"/>
              </w:rPr>
            </w:pPr>
            <w:r>
              <w:rPr>
                <w:b/>
                <w:snapToGrid w:val="0"/>
                <w:sz w:val="18"/>
                <w:lang w:eastAsia="sv-SE"/>
              </w:rPr>
              <w:t xml:space="preserve">                       2 811 310</w:t>
            </w:r>
          </w:p>
        </w:tc>
        <w:tc>
          <w:tcPr>
            <w:tcW w:w="992" w:type="dxa"/>
          </w:tcPr>
          <w:p w:rsidR="00CF1ABD" w:rsidRDefault="00CF1ABD">
            <w:pPr>
              <w:jc w:val="right"/>
              <w:rPr>
                <w:b/>
                <w:snapToGrid w:val="0"/>
                <w:sz w:val="18"/>
                <w:lang w:eastAsia="sv-SE"/>
              </w:rPr>
            </w:pPr>
            <w:r>
              <w:rPr>
                <w:snapToGrid w:val="0"/>
                <w:sz w:val="18"/>
                <w:lang w:eastAsia="sv-SE"/>
              </w:rPr>
              <w:t xml:space="preserve">                          </w:t>
            </w:r>
            <w:r>
              <w:rPr>
                <w:b/>
                <w:snapToGrid w:val="0"/>
                <w:sz w:val="18"/>
                <w:lang w:eastAsia="sv-SE"/>
              </w:rPr>
              <w:t>-600</w:t>
            </w:r>
          </w:p>
        </w:tc>
        <w:tc>
          <w:tcPr>
            <w:tcW w:w="1134" w:type="dxa"/>
          </w:tcPr>
          <w:p w:rsidR="00CF1ABD" w:rsidRDefault="00CF1ABD">
            <w:pPr>
              <w:jc w:val="right"/>
              <w:rPr>
                <w:b/>
                <w:snapToGrid w:val="0"/>
                <w:sz w:val="18"/>
                <w:lang w:eastAsia="sv-SE"/>
              </w:rPr>
            </w:pPr>
            <w:r>
              <w:rPr>
                <w:b/>
                <w:snapToGrid w:val="0"/>
                <w:sz w:val="18"/>
                <w:lang w:eastAsia="sv-SE"/>
              </w:rPr>
              <w:t xml:space="preserve">                      2 810 710</w:t>
            </w:r>
          </w:p>
        </w:tc>
        <w:tc>
          <w:tcPr>
            <w:tcW w:w="142" w:type="dxa"/>
          </w:tcPr>
          <w:p w:rsidR="00CF1ABD" w:rsidRDefault="00CF1ABD">
            <w:pPr>
              <w:jc w:val="right"/>
              <w:rPr>
                <w:b/>
                <w:snapToGrid w:val="0"/>
                <w:sz w:val="18"/>
                <w:lang w:eastAsia="sv-SE"/>
              </w:rPr>
            </w:pPr>
          </w:p>
        </w:tc>
      </w:tr>
      <w:tr w:rsidR="00000000">
        <w:tblPrEx>
          <w:tblCellMar>
            <w:top w:w="0" w:type="dxa"/>
            <w:bottom w:w="0" w:type="dxa"/>
          </w:tblCellMar>
        </w:tblPrEx>
        <w:trPr>
          <w:trHeight w:val="494"/>
        </w:trPr>
        <w:tc>
          <w:tcPr>
            <w:tcW w:w="597" w:type="dxa"/>
            <w:gridSpan w:val="2"/>
          </w:tcPr>
          <w:p w:rsidR="00CF1ABD" w:rsidRDefault="00CF1ABD">
            <w:pPr>
              <w:spacing w:before="80"/>
              <w:jc w:val="left"/>
              <w:rPr>
                <w:snapToGrid w:val="0"/>
                <w:sz w:val="18"/>
                <w:lang w:eastAsia="sv-SE"/>
              </w:rPr>
            </w:pPr>
            <w:r>
              <w:rPr>
                <w:snapToGrid w:val="0"/>
                <w:sz w:val="18"/>
                <w:lang w:eastAsia="sv-SE"/>
              </w:rPr>
              <w:t>B 1</w:t>
            </w:r>
          </w:p>
        </w:tc>
        <w:tc>
          <w:tcPr>
            <w:tcW w:w="3402" w:type="dxa"/>
          </w:tcPr>
          <w:p w:rsidR="00CF1ABD" w:rsidRDefault="00CF1ABD">
            <w:pPr>
              <w:spacing w:before="80"/>
              <w:jc w:val="left"/>
              <w:rPr>
                <w:i/>
                <w:snapToGrid w:val="0"/>
                <w:sz w:val="18"/>
                <w:lang w:eastAsia="sv-SE"/>
              </w:rPr>
            </w:pPr>
            <w:r>
              <w:rPr>
                <w:snapToGrid w:val="0"/>
                <w:sz w:val="18"/>
                <w:lang w:eastAsia="sv-SE"/>
              </w:rPr>
              <w:t>Bidrag till vissa internationella organisati</w:t>
            </w:r>
            <w:r>
              <w:rPr>
                <w:snapToGrid w:val="0"/>
                <w:sz w:val="18"/>
                <w:lang w:eastAsia="sv-SE"/>
              </w:rPr>
              <w:t>o</w:t>
            </w:r>
            <w:r>
              <w:rPr>
                <w:snapToGrid w:val="0"/>
                <w:sz w:val="18"/>
                <w:lang w:eastAsia="sv-SE"/>
              </w:rPr>
              <w:t xml:space="preserve">ner, </w:t>
            </w:r>
            <w:r>
              <w:rPr>
                <w:i/>
                <w:snapToGrid w:val="0"/>
                <w:sz w:val="18"/>
                <w:lang w:eastAsia="sv-SE"/>
              </w:rPr>
              <w:t>r</w:t>
            </w:r>
            <w:r>
              <w:rPr>
                <w:i/>
                <w:snapToGrid w:val="0"/>
                <w:sz w:val="18"/>
                <w:lang w:eastAsia="sv-SE"/>
              </w:rPr>
              <w:t>a</w:t>
            </w:r>
            <w:r>
              <w:rPr>
                <w:i/>
                <w:snapToGrid w:val="0"/>
                <w:sz w:val="18"/>
                <w:lang w:eastAsia="sv-SE"/>
              </w:rPr>
              <w:t>manslag</w:t>
            </w:r>
          </w:p>
        </w:tc>
        <w:tc>
          <w:tcPr>
            <w:tcW w:w="1134" w:type="dxa"/>
          </w:tcPr>
          <w:p w:rsidR="00CF1ABD" w:rsidRDefault="00CF1ABD">
            <w:pPr>
              <w:spacing w:before="80"/>
              <w:jc w:val="right"/>
              <w:rPr>
                <w:snapToGrid w:val="0"/>
                <w:sz w:val="18"/>
                <w:lang w:eastAsia="sv-SE"/>
              </w:rPr>
            </w:pPr>
            <w:r>
              <w:rPr>
                <w:snapToGrid w:val="0"/>
                <w:sz w:val="18"/>
                <w:lang w:eastAsia="sv-SE"/>
              </w:rPr>
              <w:t xml:space="preserve">                          464 161</w:t>
            </w:r>
          </w:p>
        </w:tc>
        <w:tc>
          <w:tcPr>
            <w:tcW w:w="992" w:type="dxa"/>
          </w:tcPr>
          <w:p w:rsidR="00CF1ABD" w:rsidRDefault="00CF1ABD">
            <w:pPr>
              <w:spacing w:before="80"/>
              <w:jc w:val="right"/>
              <w:rPr>
                <w:snapToGrid w:val="0"/>
                <w:sz w:val="18"/>
                <w:lang w:eastAsia="sv-SE"/>
              </w:rPr>
            </w:pPr>
            <w:r>
              <w:rPr>
                <w:snapToGrid w:val="0"/>
                <w:sz w:val="18"/>
                <w:lang w:eastAsia="sv-SE"/>
              </w:rPr>
              <w:t xml:space="preserve">                            -600</w:t>
            </w:r>
          </w:p>
        </w:tc>
        <w:tc>
          <w:tcPr>
            <w:tcW w:w="1134" w:type="dxa"/>
          </w:tcPr>
          <w:p w:rsidR="00CF1ABD" w:rsidRDefault="00CF1ABD">
            <w:pPr>
              <w:spacing w:before="80"/>
              <w:jc w:val="right"/>
              <w:rPr>
                <w:snapToGrid w:val="0"/>
                <w:sz w:val="18"/>
                <w:lang w:eastAsia="sv-SE"/>
              </w:rPr>
            </w:pPr>
            <w:r>
              <w:rPr>
                <w:snapToGrid w:val="0"/>
                <w:sz w:val="18"/>
                <w:lang w:eastAsia="sv-SE"/>
              </w:rPr>
              <w:t xml:space="preserve">                         463 561</w:t>
            </w:r>
          </w:p>
        </w:tc>
        <w:tc>
          <w:tcPr>
            <w:tcW w:w="142" w:type="dxa"/>
          </w:tcPr>
          <w:p w:rsidR="00CF1ABD" w:rsidRDefault="00CF1ABD">
            <w:pPr>
              <w:spacing w:before="80"/>
              <w:jc w:val="right"/>
              <w:rPr>
                <w:snapToGrid w:val="0"/>
                <w:sz w:val="18"/>
                <w:lang w:eastAsia="sv-SE"/>
              </w:rPr>
            </w:pPr>
          </w:p>
        </w:tc>
      </w:tr>
      <w:tr w:rsidR="00000000">
        <w:tblPrEx>
          <w:tblCellMar>
            <w:top w:w="0" w:type="dxa"/>
            <w:bottom w:w="0" w:type="dxa"/>
          </w:tblCellMar>
        </w:tblPrEx>
        <w:trPr>
          <w:trHeight w:hRule="exact" w:val="200"/>
        </w:trPr>
        <w:tc>
          <w:tcPr>
            <w:tcW w:w="597" w:type="dxa"/>
            <w:gridSpan w:val="2"/>
          </w:tcPr>
          <w:p w:rsidR="00CF1ABD" w:rsidRDefault="00CF1ABD">
            <w:pPr>
              <w:jc w:val="left"/>
              <w:rPr>
                <w:snapToGrid w:val="0"/>
                <w:sz w:val="18"/>
                <w:lang w:eastAsia="sv-SE"/>
              </w:rPr>
            </w:pPr>
          </w:p>
        </w:tc>
        <w:tc>
          <w:tcPr>
            <w:tcW w:w="3402" w:type="dxa"/>
          </w:tcPr>
          <w:p w:rsidR="00CF1ABD" w:rsidRDefault="00CF1ABD">
            <w:pPr>
              <w:jc w:val="left"/>
              <w:rPr>
                <w:snapToGrid w:val="0"/>
                <w:sz w:val="18"/>
                <w:lang w:eastAsia="sv-SE"/>
              </w:rPr>
            </w:pPr>
          </w:p>
        </w:tc>
        <w:tc>
          <w:tcPr>
            <w:tcW w:w="1134" w:type="dxa"/>
          </w:tcPr>
          <w:p w:rsidR="00CF1ABD" w:rsidRDefault="00CF1ABD">
            <w:pPr>
              <w:jc w:val="right"/>
              <w:rPr>
                <w:snapToGrid w:val="0"/>
                <w:sz w:val="18"/>
                <w:lang w:eastAsia="sv-SE"/>
              </w:rPr>
            </w:pPr>
          </w:p>
        </w:tc>
        <w:tc>
          <w:tcPr>
            <w:tcW w:w="992" w:type="dxa"/>
          </w:tcPr>
          <w:p w:rsidR="00CF1ABD" w:rsidRDefault="00CF1ABD">
            <w:pPr>
              <w:jc w:val="right"/>
              <w:rPr>
                <w:snapToGrid w:val="0"/>
                <w:sz w:val="18"/>
                <w:lang w:eastAsia="sv-SE"/>
              </w:rPr>
            </w:pPr>
          </w:p>
        </w:tc>
        <w:tc>
          <w:tcPr>
            <w:tcW w:w="1134" w:type="dxa"/>
          </w:tcPr>
          <w:p w:rsidR="00CF1ABD" w:rsidRDefault="00CF1ABD">
            <w:pPr>
              <w:jc w:val="right"/>
              <w:rPr>
                <w:snapToGrid w:val="0"/>
                <w:sz w:val="18"/>
                <w:lang w:eastAsia="sv-SE"/>
              </w:rPr>
            </w:pPr>
          </w:p>
        </w:tc>
        <w:tc>
          <w:tcPr>
            <w:tcW w:w="142" w:type="dxa"/>
          </w:tcPr>
          <w:p w:rsidR="00CF1ABD" w:rsidRDefault="00CF1ABD">
            <w:pPr>
              <w:jc w:val="right"/>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jc w:val="left"/>
              <w:rPr>
                <w:b/>
                <w:snapToGrid w:val="0"/>
                <w:sz w:val="18"/>
                <w:lang w:eastAsia="sv-SE"/>
              </w:rPr>
            </w:pPr>
            <w:r>
              <w:rPr>
                <w:b/>
                <w:snapToGrid w:val="0"/>
                <w:sz w:val="18"/>
                <w:lang w:eastAsia="sv-SE"/>
              </w:rPr>
              <w:t xml:space="preserve">6 </w:t>
            </w:r>
          </w:p>
        </w:tc>
        <w:tc>
          <w:tcPr>
            <w:tcW w:w="3402" w:type="dxa"/>
          </w:tcPr>
          <w:p w:rsidR="00CF1ABD" w:rsidRDefault="00CF1ABD">
            <w:pPr>
              <w:jc w:val="left"/>
              <w:rPr>
                <w:b/>
                <w:snapToGrid w:val="0"/>
                <w:sz w:val="18"/>
                <w:lang w:eastAsia="sv-SE"/>
              </w:rPr>
            </w:pPr>
            <w:r>
              <w:rPr>
                <w:b/>
                <w:snapToGrid w:val="0"/>
                <w:sz w:val="18"/>
                <w:lang w:eastAsia="sv-SE"/>
              </w:rPr>
              <w:t>Totalförsvar</w:t>
            </w:r>
          </w:p>
        </w:tc>
        <w:tc>
          <w:tcPr>
            <w:tcW w:w="1134" w:type="dxa"/>
          </w:tcPr>
          <w:p w:rsidR="00CF1ABD" w:rsidRDefault="00CF1ABD">
            <w:pPr>
              <w:jc w:val="right"/>
              <w:rPr>
                <w:b/>
                <w:snapToGrid w:val="0"/>
                <w:sz w:val="18"/>
                <w:lang w:eastAsia="sv-SE"/>
              </w:rPr>
            </w:pPr>
            <w:r>
              <w:rPr>
                <w:b/>
                <w:snapToGrid w:val="0"/>
                <w:sz w:val="18"/>
                <w:lang w:eastAsia="sv-SE"/>
              </w:rPr>
              <w:t>41 343 865</w:t>
            </w:r>
          </w:p>
        </w:tc>
        <w:tc>
          <w:tcPr>
            <w:tcW w:w="992" w:type="dxa"/>
          </w:tcPr>
          <w:p w:rsidR="00CF1ABD" w:rsidRDefault="00CF1ABD">
            <w:pPr>
              <w:jc w:val="right"/>
              <w:rPr>
                <w:b/>
                <w:snapToGrid w:val="0"/>
                <w:sz w:val="18"/>
                <w:lang w:eastAsia="sv-SE"/>
              </w:rPr>
            </w:pPr>
            <w:r>
              <w:rPr>
                <w:b/>
                <w:snapToGrid w:val="0"/>
                <w:sz w:val="18"/>
                <w:lang w:eastAsia="sv-SE"/>
              </w:rPr>
              <w:t>-200</w:t>
            </w:r>
          </w:p>
        </w:tc>
        <w:tc>
          <w:tcPr>
            <w:tcW w:w="1134" w:type="dxa"/>
          </w:tcPr>
          <w:p w:rsidR="00CF1ABD" w:rsidRDefault="00CF1ABD">
            <w:pPr>
              <w:jc w:val="right"/>
              <w:rPr>
                <w:b/>
                <w:snapToGrid w:val="0"/>
                <w:sz w:val="18"/>
                <w:lang w:eastAsia="sv-SE"/>
              </w:rPr>
            </w:pPr>
            <w:r>
              <w:rPr>
                <w:b/>
                <w:snapToGrid w:val="0"/>
                <w:sz w:val="18"/>
                <w:lang w:eastAsia="sv-SE"/>
              </w:rPr>
              <w:t>41 343 665</w:t>
            </w:r>
          </w:p>
        </w:tc>
        <w:tc>
          <w:tcPr>
            <w:tcW w:w="142" w:type="dxa"/>
          </w:tcPr>
          <w:p w:rsidR="00CF1ABD" w:rsidRDefault="00CF1ABD">
            <w:pPr>
              <w:jc w:val="right"/>
              <w:rPr>
                <w:b/>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jc w:val="left"/>
              <w:rPr>
                <w:snapToGrid w:val="0"/>
                <w:sz w:val="18"/>
                <w:lang w:eastAsia="sv-SE"/>
              </w:rPr>
            </w:pPr>
            <w:r>
              <w:rPr>
                <w:snapToGrid w:val="0"/>
                <w:sz w:val="18"/>
                <w:lang w:eastAsia="sv-SE"/>
              </w:rPr>
              <w:t>A 1</w:t>
            </w:r>
          </w:p>
        </w:tc>
        <w:tc>
          <w:tcPr>
            <w:tcW w:w="3402" w:type="dxa"/>
          </w:tcPr>
          <w:p w:rsidR="00CF1ABD" w:rsidRDefault="00CF1ABD">
            <w:pPr>
              <w:spacing w:before="80"/>
              <w:jc w:val="left"/>
              <w:rPr>
                <w:i/>
                <w:snapToGrid w:val="0"/>
                <w:sz w:val="18"/>
                <w:lang w:eastAsia="sv-SE"/>
              </w:rPr>
            </w:pPr>
            <w:r>
              <w:rPr>
                <w:snapToGrid w:val="0"/>
                <w:sz w:val="18"/>
                <w:lang w:eastAsia="sv-SE"/>
              </w:rPr>
              <w:t xml:space="preserve">Försvarsmakten, </w:t>
            </w:r>
            <w:r>
              <w:rPr>
                <w:i/>
                <w:snapToGrid w:val="0"/>
                <w:sz w:val="18"/>
                <w:lang w:eastAsia="sv-SE"/>
              </w:rPr>
              <w:t>ramanslag</w:t>
            </w:r>
          </w:p>
        </w:tc>
        <w:tc>
          <w:tcPr>
            <w:tcW w:w="1134" w:type="dxa"/>
          </w:tcPr>
          <w:p w:rsidR="00CF1ABD" w:rsidRDefault="00CF1ABD">
            <w:pPr>
              <w:spacing w:before="80"/>
              <w:jc w:val="right"/>
              <w:rPr>
                <w:snapToGrid w:val="0"/>
                <w:sz w:val="18"/>
                <w:lang w:eastAsia="sv-SE"/>
              </w:rPr>
            </w:pPr>
            <w:r>
              <w:rPr>
                <w:snapToGrid w:val="0"/>
                <w:sz w:val="18"/>
                <w:lang w:eastAsia="sv-SE"/>
              </w:rPr>
              <w:t>36 757 400</w:t>
            </w:r>
          </w:p>
        </w:tc>
        <w:tc>
          <w:tcPr>
            <w:tcW w:w="992" w:type="dxa"/>
          </w:tcPr>
          <w:p w:rsidR="00CF1ABD" w:rsidRDefault="00CF1ABD">
            <w:pPr>
              <w:spacing w:before="80"/>
              <w:jc w:val="right"/>
              <w:rPr>
                <w:snapToGrid w:val="0"/>
                <w:sz w:val="18"/>
                <w:lang w:eastAsia="sv-SE"/>
              </w:rPr>
            </w:pPr>
            <w:r>
              <w:rPr>
                <w:snapToGrid w:val="0"/>
                <w:sz w:val="18"/>
                <w:lang w:eastAsia="sv-SE"/>
              </w:rPr>
              <w:t>-207 136</w:t>
            </w:r>
          </w:p>
        </w:tc>
        <w:tc>
          <w:tcPr>
            <w:tcW w:w="1134" w:type="dxa"/>
          </w:tcPr>
          <w:p w:rsidR="00CF1ABD" w:rsidRDefault="00CF1ABD">
            <w:pPr>
              <w:spacing w:before="80"/>
              <w:jc w:val="right"/>
              <w:rPr>
                <w:snapToGrid w:val="0"/>
                <w:sz w:val="18"/>
                <w:lang w:eastAsia="sv-SE"/>
              </w:rPr>
            </w:pPr>
            <w:r>
              <w:rPr>
                <w:snapToGrid w:val="0"/>
                <w:sz w:val="18"/>
                <w:lang w:eastAsia="sv-SE"/>
              </w:rPr>
              <w:t>36 550 264</w:t>
            </w:r>
          </w:p>
        </w:tc>
        <w:tc>
          <w:tcPr>
            <w:tcW w:w="142" w:type="dxa"/>
          </w:tcPr>
          <w:p w:rsidR="00CF1ABD" w:rsidRDefault="00CF1ABD">
            <w:pPr>
              <w:spacing w:before="80"/>
              <w:jc w:val="right"/>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jc w:val="left"/>
              <w:rPr>
                <w:snapToGrid w:val="0"/>
                <w:sz w:val="18"/>
                <w:lang w:eastAsia="sv-SE"/>
              </w:rPr>
            </w:pPr>
            <w:r>
              <w:rPr>
                <w:snapToGrid w:val="0"/>
                <w:sz w:val="18"/>
                <w:lang w:eastAsia="sv-SE"/>
              </w:rPr>
              <w:t>A 2</w:t>
            </w:r>
          </w:p>
        </w:tc>
        <w:tc>
          <w:tcPr>
            <w:tcW w:w="3402" w:type="dxa"/>
          </w:tcPr>
          <w:p w:rsidR="00CF1ABD" w:rsidRDefault="00CF1ABD">
            <w:pPr>
              <w:spacing w:before="80"/>
              <w:jc w:val="left"/>
              <w:rPr>
                <w:i/>
                <w:snapToGrid w:val="0"/>
                <w:sz w:val="18"/>
                <w:lang w:eastAsia="sv-SE"/>
              </w:rPr>
            </w:pPr>
            <w:r>
              <w:rPr>
                <w:snapToGrid w:val="0"/>
                <w:sz w:val="18"/>
                <w:lang w:eastAsia="sv-SE"/>
              </w:rPr>
              <w:t>Fredsfrämjande truppinsatser,</w:t>
            </w:r>
            <w:r>
              <w:rPr>
                <w:i/>
                <w:snapToGrid w:val="0"/>
                <w:sz w:val="18"/>
                <w:lang w:eastAsia="sv-SE"/>
              </w:rPr>
              <w:t xml:space="preserve"> r</w:t>
            </w:r>
            <w:r>
              <w:rPr>
                <w:i/>
                <w:snapToGrid w:val="0"/>
                <w:sz w:val="18"/>
                <w:lang w:eastAsia="sv-SE"/>
              </w:rPr>
              <w:t>a</w:t>
            </w:r>
            <w:r>
              <w:rPr>
                <w:i/>
                <w:snapToGrid w:val="0"/>
                <w:sz w:val="18"/>
                <w:lang w:eastAsia="sv-SE"/>
              </w:rPr>
              <w:t>manslag</w:t>
            </w:r>
          </w:p>
        </w:tc>
        <w:tc>
          <w:tcPr>
            <w:tcW w:w="1134" w:type="dxa"/>
          </w:tcPr>
          <w:p w:rsidR="00CF1ABD" w:rsidRDefault="00CF1ABD">
            <w:pPr>
              <w:spacing w:before="80"/>
              <w:jc w:val="right"/>
              <w:rPr>
                <w:snapToGrid w:val="0"/>
                <w:sz w:val="18"/>
                <w:lang w:eastAsia="sv-SE"/>
              </w:rPr>
            </w:pPr>
            <w:r>
              <w:rPr>
                <w:snapToGrid w:val="0"/>
                <w:sz w:val="18"/>
                <w:lang w:eastAsia="sv-SE"/>
              </w:rPr>
              <w:t>534 419</w:t>
            </w:r>
          </w:p>
        </w:tc>
        <w:tc>
          <w:tcPr>
            <w:tcW w:w="992" w:type="dxa"/>
          </w:tcPr>
          <w:p w:rsidR="00CF1ABD" w:rsidRDefault="00CF1ABD">
            <w:pPr>
              <w:spacing w:before="80"/>
              <w:jc w:val="right"/>
              <w:rPr>
                <w:snapToGrid w:val="0"/>
                <w:sz w:val="18"/>
                <w:lang w:eastAsia="sv-SE"/>
              </w:rPr>
            </w:pPr>
            <w:r>
              <w:rPr>
                <w:snapToGrid w:val="0"/>
                <w:sz w:val="18"/>
                <w:lang w:eastAsia="sv-SE"/>
              </w:rPr>
              <w:t>+207 136</w:t>
            </w:r>
          </w:p>
        </w:tc>
        <w:tc>
          <w:tcPr>
            <w:tcW w:w="1134" w:type="dxa"/>
          </w:tcPr>
          <w:p w:rsidR="00CF1ABD" w:rsidRDefault="00CF1ABD">
            <w:pPr>
              <w:spacing w:before="80"/>
              <w:jc w:val="right"/>
              <w:rPr>
                <w:snapToGrid w:val="0"/>
                <w:sz w:val="18"/>
                <w:lang w:eastAsia="sv-SE"/>
              </w:rPr>
            </w:pPr>
            <w:r>
              <w:rPr>
                <w:snapToGrid w:val="0"/>
                <w:sz w:val="18"/>
                <w:lang w:eastAsia="sv-SE"/>
              </w:rPr>
              <w:t>741 555</w:t>
            </w:r>
          </w:p>
        </w:tc>
        <w:tc>
          <w:tcPr>
            <w:tcW w:w="142" w:type="dxa"/>
          </w:tcPr>
          <w:p w:rsidR="00CF1ABD" w:rsidRDefault="00CF1ABD">
            <w:pPr>
              <w:spacing w:before="80"/>
              <w:jc w:val="right"/>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jc w:val="left"/>
              <w:rPr>
                <w:snapToGrid w:val="0"/>
                <w:sz w:val="18"/>
                <w:lang w:eastAsia="sv-SE"/>
              </w:rPr>
            </w:pPr>
            <w:r>
              <w:rPr>
                <w:snapToGrid w:val="0"/>
                <w:sz w:val="18"/>
                <w:lang w:eastAsia="sv-SE"/>
              </w:rPr>
              <w:t>B 1</w:t>
            </w:r>
          </w:p>
        </w:tc>
        <w:tc>
          <w:tcPr>
            <w:tcW w:w="3402" w:type="dxa"/>
          </w:tcPr>
          <w:p w:rsidR="00CF1ABD" w:rsidRDefault="00CF1ABD">
            <w:pPr>
              <w:spacing w:before="80"/>
              <w:jc w:val="left"/>
              <w:rPr>
                <w:i/>
                <w:snapToGrid w:val="0"/>
                <w:sz w:val="18"/>
                <w:lang w:eastAsia="sv-SE"/>
              </w:rPr>
            </w:pPr>
            <w:r>
              <w:rPr>
                <w:snapToGrid w:val="0"/>
                <w:sz w:val="18"/>
                <w:lang w:eastAsia="sv-SE"/>
              </w:rPr>
              <w:t xml:space="preserve">Funktionen Civil ledning, </w:t>
            </w:r>
            <w:r>
              <w:rPr>
                <w:i/>
                <w:snapToGrid w:val="0"/>
                <w:sz w:val="18"/>
                <w:lang w:eastAsia="sv-SE"/>
              </w:rPr>
              <w:t>ramanslag</w:t>
            </w:r>
          </w:p>
        </w:tc>
        <w:tc>
          <w:tcPr>
            <w:tcW w:w="1134" w:type="dxa"/>
          </w:tcPr>
          <w:p w:rsidR="00CF1ABD" w:rsidRDefault="00CF1ABD">
            <w:pPr>
              <w:spacing w:before="80"/>
              <w:jc w:val="right"/>
              <w:rPr>
                <w:snapToGrid w:val="0"/>
                <w:sz w:val="18"/>
                <w:lang w:eastAsia="sv-SE"/>
              </w:rPr>
            </w:pPr>
            <w:r>
              <w:rPr>
                <w:snapToGrid w:val="0"/>
                <w:sz w:val="18"/>
                <w:lang w:eastAsia="sv-SE"/>
              </w:rPr>
              <w:t>473 145</w:t>
            </w:r>
          </w:p>
        </w:tc>
        <w:tc>
          <w:tcPr>
            <w:tcW w:w="992" w:type="dxa"/>
          </w:tcPr>
          <w:p w:rsidR="00CF1ABD" w:rsidRDefault="00CF1ABD">
            <w:pPr>
              <w:spacing w:before="80"/>
              <w:jc w:val="right"/>
              <w:rPr>
                <w:snapToGrid w:val="0"/>
                <w:sz w:val="18"/>
                <w:lang w:eastAsia="sv-SE"/>
              </w:rPr>
            </w:pPr>
            <w:r>
              <w:rPr>
                <w:snapToGrid w:val="0"/>
                <w:sz w:val="18"/>
                <w:lang w:eastAsia="sv-SE"/>
              </w:rPr>
              <w:t>-200</w:t>
            </w:r>
          </w:p>
        </w:tc>
        <w:tc>
          <w:tcPr>
            <w:tcW w:w="1134" w:type="dxa"/>
          </w:tcPr>
          <w:p w:rsidR="00CF1ABD" w:rsidRDefault="00CF1ABD">
            <w:pPr>
              <w:spacing w:before="80"/>
              <w:jc w:val="right"/>
              <w:rPr>
                <w:snapToGrid w:val="0"/>
                <w:sz w:val="18"/>
                <w:lang w:eastAsia="sv-SE"/>
              </w:rPr>
            </w:pPr>
            <w:r>
              <w:rPr>
                <w:snapToGrid w:val="0"/>
                <w:sz w:val="18"/>
                <w:lang w:eastAsia="sv-SE"/>
              </w:rPr>
              <w:t>472 945</w:t>
            </w:r>
          </w:p>
        </w:tc>
        <w:tc>
          <w:tcPr>
            <w:tcW w:w="142" w:type="dxa"/>
          </w:tcPr>
          <w:p w:rsidR="00CF1ABD" w:rsidRDefault="00CF1ABD">
            <w:pPr>
              <w:spacing w:before="80"/>
              <w:jc w:val="right"/>
              <w:rPr>
                <w:snapToGrid w:val="0"/>
                <w:sz w:val="18"/>
                <w:lang w:eastAsia="sv-SE"/>
              </w:rPr>
            </w:pPr>
          </w:p>
        </w:tc>
      </w:tr>
      <w:tr w:rsidR="00000000">
        <w:tblPrEx>
          <w:tblCellMar>
            <w:top w:w="0" w:type="dxa"/>
            <w:bottom w:w="0" w:type="dxa"/>
          </w:tblCellMar>
        </w:tblPrEx>
        <w:trPr>
          <w:trHeight w:hRule="exact" w:val="200"/>
        </w:trPr>
        <w:tc>
          <w:tcPr>
            <w:tcW w:w="597" w:type="dxa"/>
            <w:gridSpan w:val="2"/>
          </w:tcPr>
          <w:p w:rsidR="00CF1ABD" w:rsidRDefault="00CF1ABD">
            <w:pPr>
              <w:jc w:val="left"/>
              <w:rPr>
                <w:snapToGrid w:val="0"/>
                <w:sz w:val="18"/>
                <w:lang w:eastAsia="sv-SE"/>
              </w:rPr>
            </w:pPr>
          </w:p>
        </w:tc>
        <w:tc>
          <w:tcPr>
            <w:tcW w:w="3402" w:type="dxa"/>
          </w:tcPr>
          <w:p w:rsidR="00CF1ABD" w:rsidRDefault="00CF1ABD">
            <w:pPr>
              <w:jc w:val="left"/>
              <w:rPr>
                <w:snapToGrid w:val="0"/>
                <w:sz w:val="18"/>
                <w:lang w:eastAsia="sv-SE"/>
              </w:rPr>
            </w:pPr>
          </w:p>
        </w:tc>
        <w:tc>
          <w:tcPr>
            <w:tcW w:w="1134" w:type="dxa"/>
          </w:tcPr>
          <w:p w:rsidR="00CF1ABD" w:rsidRDefault="00CF1ABD">
            <w:pPr>
              <w:jc w:val="right"/>
              <w:rPr>
                <w:snapToGrid w:val="0"/>
                <w:sz w:val="18"/>
                <w:lang w:eastAsia="sv-SE"/>
              </w:rPr>
            </w:pPr>
          </w:p>
        </w:tc>
        <w:tc>
          <w:tcPr>
            <w:tcW w:w="992" w:type="dxa"/>
          </w:tcPr>
          <w:p w:rsidR="00CF1ABD" w:rsidRDefault="00CF1ABD">
            <w:pPr>
              <w:jc w:val="right"/>
              <w:rPr>
                <w:snapToGrid w:val="0"/>
                <w:sz w:val="18"/>
                <w:lang w:eastAsia="sv-SE"/>
              </w:rPr>
            </w:pPr>
          </w:p>
        </w:tc>
        <w:tc>
          <w:tcPr>
            <w:tcW w:w="1134" w:type="dxa"/>
          </w:tcPr>
          <w:p w:rsidR="00CF1ABD" w:rsidRDefault="00CF1ABD">
            <w:pPr>
              <w:jc w:val="right"/>
              <w:rPr>
                <w:snapToGrid w:val="0"/>
                <w:sz w:val="18"/>
                <w:lang w:eastAsia="sv-SE"/>
              </w:rPr>
            </w:pPr>
          </w:p>
        </w:tc>
        <w:tc>
          <w:tcPr>
            <w:tcW w:w="142" w:type="dxa"/>
          </w:tcPr>
          <w:p w:rsidR="00CF1ABD" w:rsidRDefault="00CF1ABD">
            <w:pPr>
              <w:jc w:val="right"/>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rPr>
                <w:b/>
                <w:snapToGrid w:val="0"/>
                <w:sz w:val="18"/>
                <w:lang w:eastAsia="sv-SE"/>
              </w:rPr>
            </w:pPr>
            <w:r>
              <w:rPr>
                <w:b/>
                <w:snapToGrid w:val="0"/>
                <w:sz w:val="18"/>
                <w:lang w:eastAsia="sv-SE"/>
              </w:rPr>
              <w:t xml:space="preserve">8 </w:t>
            </w:r>
          </w:p>
        </w:tc>
        <w:tc>
          <w:tcPr>
            <w:tcW w:w="3402" w:type="dxa"/>
          </w:tcPr>
          <w:p w:rsidR="00CF1ABD" w:rsidRDefault="00CF1ABD">
            <w:pPr>
              <w:jc w:val="left"/>
              <w:rPr>
                <w:b/>
                <w:snapToGrid w:val="0"/>
                <w:sz w:val="18"/>
                <w:lang w:eastAsia="sv-SE"/>
              </w:rPr>
            </w:pPr>
            <w:r>
              <w:rPr>
                <w:b/>
                <w:snapToGrid w:val="0"/>
                <w:sz w:val="18"/>
                <w:lang w:eastAsia="sv-SE"/>
              </w:rPr>
              <w:t>Invandrare och flyktingar</w:t>
            </w:r>
          </w:p>
        </w:tc>
        <w:tc>
          <w:tcPr>
            <w:tcW w:w="1134" w:type="dxa"/>
          </w:tcPr>
          <w:p w:rsidR="00CF1ABD" w:rsidRDefault="00CF1ABD">
            <w:pPr>
              <w:jc w:val="right"/>
              <w:rPr>
                <w:b/>
                <w:snapToGrid w:val="0"/>
                <w:sz w:val="18"/>
                <w:lang w:eastAsia="sv-SE"/>
              </w:rPr>
            </w:pPr>
            <w:r>
              <w:rPr>
                <w:b/>
                <w:snapToGrid w:val="0"/>
                <w:sz w:val="18"/>
                <w:lang w:eastAsia="sv-SE"/>
              </w:rPr>
              <w:t>3 863 934</w:t>
            </w:r>
          </w:p>
        </w:tc>
        <w:tc>
          <w:tcPr>
            <w:tcW w:w="992" w:type="dxa"/>
          </w:tcPr>
          <w:p w:rsidR="00CF1ABD" w:rsidRDefault="00CF1ABD">
            <w:pPr>
              <w:jc w:val="right"/>
              <w:rPr>
                <w:b/>
                <w:snapToGrid w:val="0"/>
                <w:sz w:val="18"/>
                <w:lang w:eastAsia="sv-SE"/>
              </w:rPr>
            </w:pPr>
            <w:r>
              <w:rPr>
                <w:b/>
                <w:snapToGrid w:val="0"/>
                <w:sz w:val="18"/>
                <w:lang w:eastAsia="sv-SE"/>
              </w:rPr>
              <w:t>+366 000</w:t>
            </w:r>
          </w:p>
        </w:tc>
        <w:tc>
          <w:tcPr>
            <w:tcW w:w="1134" w:type="dxa"/>
          </w:tcPr>
          <w:p w:rsidR="00CF1ABD" w:rsidRDefault="00CF1ABD">
            <w:pPr>
              <w:jc w:val="right"/>
              <w:rPr>
                <w:b/>
                <w:snapToGrid w:val="0"/>
                <w:sz w:val="18"/>
                <w:lang w:eastAsia="sv-SE"/>
              </w:rPr>
            </w:pPr>
            <w:r>
              <w:rPr>
                <w:b/>
                <w:snapToGrid w:val="0"/>
                <w:sz w:val="18"/>
                <w:lang w:eastAsia="sv-SE"/>
              </w:rPr>
              <w:t>4 229 934</w:t>
            </w:r>
          </w:p>
        </w:tc>
        <w:tc>
          <w:tcPr>
            <w:tcW w:w="142" w:type="dxa"/>
          </w:tcPr>
          <w:p w:rsidR="00CF1ABD" w:rsidRDefault="00CF1ABD">
            <w:pPr>
              <w:rPr>
                <w:b/>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rPr>
                <w:snapToGrid w:val="0"/>
                <w:sz w:val="18"/>
                <w:lang w:eastAsia="sv-SE"/>
              </w:rPr>
            </w:pPr>
            <w:r>
              <w:rPr>
                <w:snapToGrid w:val="0"/>
                <w:sz w:val="18"/>
                <w:lang w:eastAsia="sv-SE"/>
              </w:rPr>
              <w:t>A 1</w:t>
            </w:r>
          </w:p>
        </w:tc>
        <w:tc>
          <w:tcPr>
            <w:tcW w:w="3402" w:type="dxa"/>
          </w:tcPr>
          <w:p w:rsidR="00CF1ABD" w:rsidRDefault="00CF1ABD">
            <w:pPr>
              <w:spacing w:before="80"/>
              <w:jc w:val="left"/>
              <w:rPr>
                <w:i/>
                <w:snapToGrid w:val="0"/>
                <w:sz w:val="18"/>
                <w:lang w:eastAsia="sv-SE"/>
              </w:rPr>
            </w:pPr>
            <w:r>
              <w:rPr>
                <w:snapToGrid w:val="0"/>
                <w:sz w:val="18"/>
                <w:lang w:eastAsia="sv-SE"/>
              </w:rPr>
              <w:t>Statens invandrarverk,</w:t>
            </w:r>
            <w:r>
              <w:rPr>
                <w:i/>
                <w:snapToGrid w:val="0"/>
                <w:sz w:val="18"/>
                <w:lang w:eastAsia="sv-SE"/>
              </w:rPr>
              <w:t xml:space="preserve"> ramanslag</w:t>
            </w:r>
          </w:p>
        </w:tc>
        <w:tc>
          <w:tcPr>
            <w:tcW w:w="1134" w:type="dxa"/>
          </w:tcPr>
          <w:p w:rsidR="00CF1ABD" w:rsidRDefault="00CF1ABD">
            <w:pPr>
              <w:spacing w:before="80"/>
              <w:jc w:val="right"/>
              <w:rPr>
                <w:snapToGrid w:val="0"/>
                <w:sz w:val="18"/>
                <w:lang w:eastAsia="sv-SE"/>
              </w:rPr>
            </w:pPr>
            <w:r>
              <w:rPr>
                <w:snapToGrid w:val="0"/>
                <w:sz w:val="18"/>
                <w:lang w:eastAsia="sv-SE"/>
              </w:rPr>
              <w:t>452 402</w:t>
            </w:r>
          </w:p>
        </w:tc>
        <w:tc>
          <w:tcPr>
            <w:tcW w:w="992" w:type="dxa"/>
          </w:tcPr>
          <w:p w:rsidR="00CF1ABD" w:rsidRDefault="00CF1ABD">
            <w:pPr>
              <w:spacing w:before="80"/>
              <w:jc w:val="right"/>
              <w:rPr>
                <w:snapToGrid w:val="0"/>
                <w:sz w:val="18"/>
                <w:lang w:eastAsia="sv-SE"/>
              </w:rPr>
            </w:pPr>
            <w:r>
              <w:rPr>
                <w:snapToGrid w:val="0"/>
                <w:sz w:val="18"/>
                <w:lang w:eastAsia="sv-SE"/>
              </w:rPr>
              <w:t>+3 000</w:t>
            </w:r>
          </w:p>
        </w:tc>
        <w:tc>
          <w:tcPr>
            <w:tcW w:w="1134" w:type="dxa"/>
          </w:tcPr>
          <w:p w:rsidR="00CF1ABD" w:rsidRDefault="00CF1ABD">
            <w:pPr>
              <w:spacing w:before="80"/>
              <w:jc w:val="right"/>
              <w:rPr>
                <w:snapToGrid w:val="0"/>
                <w:sz w:val="18"/>
                <w:lang w:eastAsia="sv-SE"/>
              </w:rPr>
            </w:pPr>
            <w:r>
              <w:rPr>
                <w:snapToGrid w:val="0"/>
                <w:sz w:val="18"/>
                <w:lang w:eastAsia="sv-SE"/>
              </w:rPr>
              <w:t>455 402</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rPr>
                <w:snapToGrid w:val="0"/>
                <w:sz w:val="18"/>
                <w:lang w:eastAsia="sv-SE"/>
              </w:rPr>
            </w:pPr>
            <w:r>
              <w:rPr>
                <w:snapToGrid w:val="0"/>
                <w:sz w:val="18"/>
                <w:lang w:eastAsia="sv-SE"/>
              </w:rPr>
              <w:t>A 2</w:t>
            </w:r>
          </w:p>
        </w:tc>
        <w:tc>
          <w:tcPr>
            <w:tcW w:w="3402" w:type="dxa"/>
          </w:tcPr>
          <w:p w:rsidR="00CF1ABD" w:rsidRDefault="00CF1ABD">
            <w:pPr>
              <w:spacing w:before="80"/>
              <w:jc w:val="left"/>
              <w:rPr>
                <w:i/>
                <w:snapToGrid w:val="0"/>
                <w:sz w:val="18"/>
                <w:lang w:eastAsia="sv-SE"/>
              </w:rPr>
            </w:pPr>
            <w:r>
              <w:rPr>
                <w:snapToGrid w:val="0"/>
                <w:sz w:val="18"/>
                <w:lang w:eastAsia="sv-SE"/>
              </w:rPr>
              <w:t xml:space="preserve">Mottagande av asylsökande, </w:t>
            </w:r>
            <w:r>
              <w:rPr>
                <w:i/>
                <w:snapToGrid w:val="0"/>
                <w:sz w:val="18"/>
                <w:lang w:eastAsia="sv-SE"/>
              </w:rPr>
              <w:t>r</w:t>
            </w:r>
            <w:r>
              <w:rPr>
                <w:i/>
                <w:snapToGrid w:val="0"/>
                <w:sz w:val="18"/>
                <w:lang w:eastAsia="sv-SE"/>
              </w:rPr>
              <w:t>a</w:t>
            </w:r>
            <w:r>
              <w:rPr>
                <w:i/>
                <w:snapToGrid w:val="0"/>
                <w:sz w:val="18"/>
                <w:lang w:eastAsia="sv-SE"/>
              </w:rPr>
              <w:t>manslag</w:t>
            </w:r>
          </w:p>
        </w:tc>
        <w:tc>
          <w:tcPr>
            <w:tcW w:w="1134" w:type="dxa"/>
          </w:tcPr>
          <w:p w:rsidR="00CF1ABD" w:rsidRDefault="00CF1ABD">
            <w:pPr>
              <w:spacing w:before="80"/>
              <w:jc w:val="right"/>
              <w:rPr>
                <w:snapToGrid w:val="0"/>
                <w:sz w:val="18"/>
                <w:lang w:eastAsia="sv-SE"/>
              </w:rPr>
            </w:pPr>
            <w:r>
              <w:rPr>
                <w:snapToGrid w:val="0"/>
                <w:sz w:val="18"/>
                <w:lang w:eastAsia="sv-SE"/>
              </w:rPr>
              <w:t>773 650</w:t>
            </w:r>
          </w:p>
        </w:tc>
        <w:tc>
          <w:tcPr>
            <w:tcW w:w="992" w:type="dxa"/>
          </w:tcPr>
          <w:p w:rsidR="00CF1ABD" w:rsidRDefault="00CF1ABD">
            <w:pPr>
              <w:spacing w:before="80"/>
              <w:jc w:val="right"/>
              <w:rPr>
                <w:snapToGrid w:val="0"/>
                <w:sz w:val="18"/>
                <w:lang w:eastAsia="sv-SE"/>
              </w:rPr>
            </w:pPr>
            <w:r>
              <w:rPr>
                <w:snapToGrid w:val="0"/>
                <w:sz w:val="18"/>
                <w:lang w:eastAsia="sv-SE"/>
              </w:rPr>
              <w:t>+208 000</w:t>
            </w:r>
          </w:p>
        </w:tc>
        <w:tc>
          <w:tcPr>
            <w:tcW w:w="1134" w:type="dxa"/>
          </w:tcPr>
          <w:p w:rsidR="00CF1ABD" w:rsidRDefault="00CF1ABD">
            <w:pPr>
              <w:spacing w:before="80"/>
              <w:jc w:val="right"/>
              <w:rPr>
                <w:snapToGrid w:val="0"/>
                <w:sz w:val="18"/>
                <w:lang w:eastAsia="sv-SE"/>
              </w:rPr>
            </w:pPr>
            <w:r>
              <w:rPr>
                <w:snapToGrid w:val="0"/>
                <w:sz w:val="18"/>
                <w:lang w:eastAsia="sv-SE"/>
              </w:rPr>
              <w:t>981 650</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rPr>
                <w:snapToGrid w:val="0"/>
                <w:sz w:val="18"/>
                <w:lang w:eastAsia="sv-SE"/>
              </w:rPr>
            </w:pPr>
            <w:r>
              <w:rPr>
                <w:snapToGrid w:val="0"/>
                <w:sz w:val="18"/>
                <w:lang w:eastAsia="sv-SE"/>
              </w:rPr>
              <w:t>A 3</w:t>
            </w:r>
          </w:p>
        </w:tc>
        <w:tc>
          <w:tcPr>
            <w:tcW w:w="3402" w:type="dxa"/>
          </w:tcPr>
          <w:p w:rsidR="00CF1ABD" w:rsidRDefault="00CF1ABD">
            <w:pPr>
              <w:spacing w:before="80"/>
              <w:jc w:val="left"/>
              <w:rPr>
                <w:i/>
                <w:snapToGrid w:val="0"/>
                <w:sz w:val="18"/>
                <w:lang w:eastAsia="sv-SE"/>
              </w:rPr>
            </w:pPr>
            <w:r>
              <w:rPr>
                <w:snapToGrid w:val="0"/>
                <w:sz w:val="18"/>
                <w:lang w:eastAsia="sv-SE"/>
              </w:rPr>
              <w:t xml:space="preserve">Migrationspolitiska åtgärder, </w:t>
            </w:r>
            <w:r>
              <w:rPr>
                <w:i/>
                <w:snapToGrid w:val="0"/>
                <w:sz w:val="18"/>
                <w:lang w:eastAsia="sv-SE"/>
              </w:rPr>
              <w:t>r</w:t>
            </w:r>
            <w:r>
              <w:rPr>
                <w:i/>
                <w:snapToGrid w:val="0"/>
                <w:sz w:val="18"/>
                <w:lang w:eastAsia="sv-SE"/>
              </w:rPr>
              <w:t>a</w:t>
            </w:r>
            <w:r>
              <w:rPr>
                <w:i/>
                <w:snapToGrid w:val="0"/>
                <w:sz w:val="18"/>
                <w:lang w:eastAsia="sv-SE"/>
              </w:rPr>
              <w:t>manslag</w:t>
            </w:r>
          </w:p>
        </w:tc>
        <w:tc>
          <w:tcPr>
            <w:tcW w:w="1134" w:type="dxa"/>
          </w:tcPr>
          <w:p w:rsidR="00CF1ABD" w:rsidRDefault="00CF1ABD">
            <w:pPr>
              <w:spacing w:before="80"/>
              <w:jc w:val="right"/>
              <w:rPr>
                <w:snapToGrid w:val="0"/>
                <w:sz w:val="18"/>
                <w:lang w:eastAsia="sv-SE"/>
              </w:rPr>
            </w:pPr>
            <w:r>
              <w:rPr>
                <w:snapToGrid w:val="0"/>
                <w:sz w:val="18"/>
                <w:lang w:eastAsia="sv-SE"/>
              </w:rPr>
              <w:t>313 289</w:t>
            </w:r>
          </w:p>
        </w:tc>
        <w:tc>
          <w:tcPr>
            <w:tcW w:w="992" w:type="dxa"/>
          </w:tcPr>
          <w:p w:rsidR="00CF1ABD" w:rsidRDefault="00CF1ABD">
            <w:pPr>
              <w:spacing w:before="80"/>
              <w:jc w:val="right"/>
              <w:rPr>
                <w:snapToGrid w:val="0"/>
                <w:sz w:val="18"/>
                <w:lang w:eastAsia="sv-SE"/>
              </w:rPr>
            </w:pPr>
            <w:r>
              <w:rPr>
                <w:snapToGrid w:val="0"/>
                <w:sz w:val="18"/>
                <w:lang w:eastAsia="sv-SE"/>
              </w:rPr>
              <w:t>-85 000</w:t>
            </w:r>
          </w:p>
        </w:tc>
        <w:tc>
          <w:tcPr>
            <w:tcW w:w="1134" w:type="dxa"/>
          </w:tcPr>
          <w:p w:rsidR="00CF1ABD" w:rsidRDefault="00CF1ABD">
            <w:pPr>
              <w:spacing w:before="80"/>
              <w:jc w:val="right"/>
              <w:rPr>
                <w:snapToGrid w:val="0"/>
                <w:sz w:val="18"/>
                <w:lang w:eastAsia="sv-SE"/>
              </w:rPr>
            </w:pPr>
            <w:r>
              <w:rPr>
                <w:snapToGrid w:val="0"/>
                <w:sz w:val="18"/>
                <w:lang w:eastAsia="sv-SE"/>
              </w:rPr>
              <w:t>228 289</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rPr>
                <w:snapToGrid w:val="0"/>
                <w:sz w:val="18"/>
                <w:lang w:eastAsia="sv-SE"/>
              </w:rPr>
            </w:pPr>
            <w:r>
              <w:rPr>
                <w:snapToGrid w:val="0"/>
                <w:sz w:val="18"/>
                <w:lang w:eastAsia="sv-SE"/>
              </w:rPr>
              <w:t>A 5</w:t>
            </w:r>
          </w:p>
        </w:tc>
        <w:tc>
          <w:tcPr>
            <w:tcW w:w="3402" w:type="dxa"/>
          </w:tcPr>
          <w:p w:rsidR="00CF1ABD" w:rsidRDefault="00CF1ABD">
            <w:pPr>
              <w:spacing w:before="80"/>
              <w:jc w:val="left"/>
              <w:rPr>
                <w:i/>
                <w:snapToGrid w:val="0"/>
                <w:sz w:val="18"/>
                <w:lang w:eastAsia="sv-SE"/>
              </w:rPr>
            </w:pPr>
            <w:r>
              <w:rPr>
                <w:snapToGrid w:val="0"/>
                <w:sz w:val="18"/>
                <w:lang w:eastAsia="sv-SE"/>
              </w:rPr>
              <w:t xml:space="preserve">Offentligt biträde i utlänningsärenden, </w:t>
            </w:r>
            <w:r>
              <w:rPr>
                <w:i/>
                <w:snapToGrid w:val="0"/>
                <w:sz w:val="18"/>
                <w:lang w:eastAsia="sv-SE"/>
              </w:rPr>
              <w:t>r</w:t>
            </w:r>
            <w:r>
              <w:rPr>
                <w:i/>
                <w:snapToGrid w:val="0"/>
                <w:sz w:val="18"/>
                <w:lang w:eastAsia="sv-SE"/>
              </w:rPr>
              <w:t>a</w:t>
            </w:r>
            <w:r>
              <w:rPr>
                <w:i/>
                <w:snapToGrid w:val="0"/>
                <w:sz w:val="18"/>
                <w:lang w:eastAsia="sv-SE"/>
              </w:rPr>
              <w:t>m</w:t>
            </w:r>
            <w:r>
              <w:rPr>
                <w:i/>
                <w:snapToGrid w:val="0"/>
                <w:sz w:val="18"/>
                <w:lang w:eastAsia="sv-SE"/>
              </w:rPr>
              <w:softHyphen/>
              <w:t>anslag</w:t>
            </w:r>
          </w:p>
        </w:tc>
        <w:tc>
          <w:tcPr>
            <w:tcW w:w="1134" w:type="dxa"/>
          </w:tcPr>
          <w:p w:rsidR="00CF1ABD" w:rsidRDefault="00CF1ABD">
            <w:pPr>
              <w:spacing w:before="80"/>
              <w:jc w:val="right"/>
              <w:rPr>
                <w:snapToGrid w:val="0"/>
                <w:sz w:val="18"/>
                <w:lang w:eastAsia="sv-SE"/>
              </w:rPr>
            </w:pPr>
            <w:r>
              <w:rPr>
                <w:snapToGrid w:val="0"/>
                <w:sz w:val="18"/>
                <w:lang w:eastAsia="sv-SE"/>
              </w:rPr>
              <w:t xml:space="preserve">                      60 295</w:t>
            </w:r>
          </w:p>
        </w:tc>
        <w:tc>
          <w:tcPr>
            <w:tcW w:w="992" w:type="dxa"/>
          </w:tcPr>
          <w:p w:rsidR="00CF1ABD" w:rsidRDefault="00CF1ABD">
            <w:pPr>
              <w:spacing w:before="80"/>
              <w:jc w:val="right"/>
              <w:rPr>
                <w:snapToGrid w:val="0"/>
                <w:sz w:val="18"/>
                <w:lang w:eastAsia="sv-SE"/>
              </w:rPr>
            </w:pPr>
            <w:r>
              <w:rPr>
                <w:snapToGrid w:val="0"/>
                <w:sz w:val="18"/>
                <w:lang w:eastAsia="sv-SE"/>
              </w:rPr>
              <w:t xml:space="preserve">                       -11 000</w:t>
            </w:r>
          </w:p>
        </w:tc>
        <w:tc>
          <w:tcPr>
            <w:tcW w:w="1134" w:type="dxa"/>
          </w:tcPr>
          <w:p w:rsidR="00CF1ABD" w:rsidRDefault="00CF1ABD">
            <w:pPr>
              <w:spacing w:before="80"/>
              <w:jc w:val="right"/>
              <w:rPr>
                <w:snapToGrid w:val="0"/>
                <w:sz w:val="18"/>
                <w:lang w:eastAsia="sv-SE"/>
              </w:rPr>
            </w:pPr>
            <w:r>
              <w:rPr>
                <w:snapToGrid w:val="0"/>
                <w:sz w:val="18"/>
                <w:lang w:eastAsia="sv-SE"/>
              </w:rPr>
              <w:t xml:space="preserve">                           49 295</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rPr>
                <w:snapToGrid w:val="0"/>
                <w:sz w:val="18"/>
                <w:lang w:eastAsia="sv-SE"/>
              </w:rPr>
            </w:pPr>
            <w:r>
              <w:rPr>
                <w:snapToGrid w:val="0"/>
                <w:sz w:val="18"/>
                <w:lang w:eastAsia="sv-SE"/>
              </w:rPr>
              <w:t>A 6</w:t>
            </w:r>
          </w:p>
        </w:tc>
        <w:tc>
          <w:tcPr>
            <w:tcW w:w="3402" w:type="dxa"/>
          </w:tcPr>
          <w:p w:rsidR="00CF1ABD" w:rsidRDefault="00CF1ABD">
            <w:pPr>
              <w:spacing w:before="80"/>
              <w:jc w:val="left"/>
              <w:rPr>
                <w:i/>
                <w:snapToGrid w:val="0"/>
                <w:sz w:val="18"/>
                <w:lang w:eastAsia="sv-SE"/>
              </w:rPr>
            </w:pPr>
            <w:r>
              <w:rPr>
                <w:snapToGrid w:val="0"/>
                <w:sz w:val="18"/>
                <w:lang w:eastAsia="sv-SE"/>
              </w:rPr>
              <w:t xml:space="preserve">Utresor för avvisade och utvisade, </w:t>
            </w:r>
            <w:r>
              <w:rPr>
                <w:i/>
                <w:snapToGrid w:val="0"/>
                <w:sz w:val="18"/>
                <w:lang w:eastAsia="sv-SE"/>
              </w:rPr>
              <w:t>ramanslag</w:t>
            </w:r>
          </w:p>
        </w:tc>
        <w:tc>
          <w:tcPr>
            <w:tcW w:w="1134" w:type="dxa"/>
          </w:tcPr>
          <w:p w:rsidR="00CF1ABD" w:rsidRDefault="00CF1ABD">
            <w:pPr>
              <w:spacing w:before="80"/>
              <w:jc w:val="right"/>
              <w:rPr>
                <w:snapToGrid w:val="0"/>
                <w:sz w:val="18"/>
                <w:lang w:eastAsia="sv-SE"/>
              </w:rPr>
            </w:pPr>
            <w:r>
              <w:rPr>
                <w:snapToGrid w:val="0"/>
                <w:sz w:val="18"/>
                <w:lang w:eastAsia="sv-SE"/>
              </w:rPr>
              <w:t>83 210</w:t>
            </w:r>
          </w:p>
        </w:tc>
        <w:tc>
          <w:tcPr>
            <w:tcW w:w="992" w:type="dxa"/>
          </w:tcPr>
          <w:p w:rsidR="00CF1ABD" w:rsidRDefault="00CF1ABD">
            <w:pPr>
              <w:spacing w:before="80"/>
              <w:jc w:val="right"/>
              <w:rPr>
                <w:snapToGrid w:val="0"/>
                <w:sz w:val="18"/>
                <w:lang w:eastAsia="sv-SE"/>
              </w:rPr>
            </w:pPr>
            <w:r>
              <w:rPr>
                <w:snapToGrid w:val="0"/>
                <w:sz w:val="18"/>
                <w:lang w:eastAsia="sv-SE"/>
              </w:rPr>
              <w:t>-23 000</w:t>
            </w:r>
          </w:p>
        </w:tc>
        <w:tc>
          <w:tcPr>
            <w:tcW w:w="1134" w:type="dxa"/>
          </w:tcPr>
          <w:p w:rsidR="00CF1ABD" w:rsidRDefault="00CF1ABD">
            <w:pPr>
              <w:spacing w:before="80"/>
              <w:jc w:val="right"/>
              <w:rPr>
                <w:snapToGrid w:val="0"/>
                <w:sz w:val="18"/>
                <w:lang w:eastAsia="sv-SE"/>
              </w:rPr>
            </w:pPr>
            <w:r>
              <w:rPr>
                <w:snapToGrid w:val="0"/>
                <w:sz w:val="18"/>
                <w:lang w:eastAsia="sv-SE"/>
              </w:rPr>
              <w:t>60 210</w:t>
            </w:r>
          </w:p>
        </w:tc>
        <w:tc>
          <w:tcPr>
            <w:tcW w:w="142" w:type="dxa"/>
          </w:tcPr>
          <w:p w:rsidR="00CF1ABD" w:rsidRDefault="00CF1ABD">
            <w:pPr>
              <w:spacing w:before="80"/>
              <w:rPr>
                <w:b/>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rPr>
                <w:snapToGrid w:val="0"/>
                <w:sz w:val="18"/>
                <w:lang w:eastAsia="sv-SE"/>
              </w:rPr>
            </w:pPr>
            <w:r>
              <w:rPr>
                <w:snapToGrid w:val="0"/>
                <w:sz w:val="18"/>
                <w:lang w:eastAsia="sv-SE"/>
              </w:rPr>
              <w:t>B 1</w:t>
            </w:r>
          </w:p>
        </w:tc>
        <w:tc>
          <w:tcPr>
            <w:tcW w:w="3402" w:type="dxa"/>
          </w:tcPr>
          <w:p w:rsidR="00CF1ABD" w:rsidRDefault="00CF1ABD">
            <w:pPr>
              <w:spacing w:before="80"/>
              <w:jc w:val="left"/>
              <w:rPr>
                <w:i/>
                <w:snapToGrid w:val="0"/>
                <w:sz w:val="18"/>
                <w:lang w:eastAsia="sv-SE"/>
              </w:rPr>
            </w:pPr>
            <w:r>
              <w:rPr>
                <w:snapToGrid w:val="0"/>
                <w:sz w:val="18"/>
                <w:lang w:eastAsia="sv-SE"/>
              </w:rPr>
              <w:t xml:space="preserve">Integrationsmyndigheten, </w:t>
            </w:r>
            <w:r>
              <w:rPr>
                <w:i/>
                <w:snapToGrid w:val="0"/>
                <w:sz w:val="18"/>
                <w:lang w:eastAsia="sv-SE"/>
              </w:rPr>
              <w:t>ramanslag</w:t>
            </w:r>
          </w:p>
        </w:tc>
        <w:tc>
          <w:tcPr>
            <w:tcW w:w="1134" w:type="dxa"/>
          </w:tcPr>
          <w:p w:rsidR="00CF1ABD" w:rsidRDefault="00CF1ABD">
            <w:pPr>
              <w:spacing w:before="80"/>
              <w:jc w:val="right"/>
              <w:rPr>
                <w:snapToGrid w:val="0"/>
                <w:sz w:val="18"/>
                <w:lang w:eastAsia="sv-SE"/>
              </w:rPr>
            </w:pPr>
            <w:r>
              <w:rPr>
                <w:snapToGrid w:val="0"/>
                <w:sz w:val="18"/>
                <w:lang w:eastAsia="sv-SE"/>
              </w:rPr>
              <w:t>40 487</w:t>
            </w:r>
          </w:p>
        </w:tc>
        <w:tc>
          <w:tcPr>
            <w:tcW w:w="992" w:type="dxa"/>
          </w:tcPr>
          <w:p w:rsidR="00CF1ABD" w:rsidRDefault="00CF1ABD">
            <w:pPr>
              <w:spacing w:before="80"/>
              <w:jc w:val="right"/>
              <w:rPr>
                <w:snapToGrid w:val="0"/>
                <w:sz w:val="18"/>
                <w:lang w:eastAsia="sv-SE"/>
              </w:rPr>
            </w:pPr>
            <w:r>
              <w:rPr>
                <w:snapToGrid w:val="0"/>
                <w:sz w:val="18"/>
                <w:lang w:eastAsia="sv-SE"/>
              </w:rPr>
              <w:t>-8 000</w:t>
            </w:r>
          </w:p>
        </w:tc>
        <w:tc>
          <w:tcPr>
            <w:tcW w:w="1134" w:type="dxa"/>
          </w:tcPr>
          <w:p w:rsidR="00CF1ABD" w:rsidRDefault="00CF1ABD">
            <w:pPr>
              <w:spacing w:before="80"/>
              <w:jc w:val="right"/>
              <w:rPr>
                <w:snapToGrid w:val="0"/>
                <w:sz w:val="18"/>
                <w:lang w:eastAsia="sv-SE"/>
              </w:rPr>
            </w:pPr>
            <w:r>
              <w:rPr>
                <w:snapToGrid w:val="0"/>
                <w:sz w:val="18"/>
                <w:lang w:eastAsia="sv-SE"/>
              </w:rPr>
              <w:t>32 487</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val="494"/>
        </w:trPr>
        <w:tc>
          <w:tcPr>
            <w:tcW w:w="597" w:type="dxa"/>
            <w:gridSpan w:val="2"/>
          </w:tcPr>
          <w:p w:rsidR="00CF1ABD" w:rsidRDefault="00CF1ABD">
            <w:pPr>
              <w:spacing w:before="80"/>
              <w:rPr>
                <w:snapToGrid w:val="0"/>
                <w:sz w:val="18"/>
                <w:lang w:eastAsia="sv-SE"/>
              </w:rPr>
            </w:pPr>
            <w:r>
              <w:rPr>
                <w:snapToGrid w:val="0"/>
                <w:sz w:val="18"/>
                <w:lang w:eastAsia="sv-SE"/>
              </w:rPr>
              <w:t>B 2</w:t>
            </w:r>
          </w:p>
        </w:tc>
        <w:tc>
          <w:tcPr>
            <w:tcW w:w="3402" w:type="dxa"/>
          </w:tcPr>
          <w:p w:rsidR="00CF1ABD" w:rsidRDefault="00CF1ABD">
            <w:pPr>
              <w:spacing w:before="80"/>
              <w:jc w:val="left"/>
              <w:rPr>
                <w:i/>
                <w:snapToGrid w:val="0"/>
                <w:sz w:val="18"/>
                <w:lang w:eastAsia="sv-SE"/>
              </w:rPr>
            </w:pPr>
            <w:r>
              <w:rPr>
                <w:snapToGrid w:val="0"/>
                <w:sz w:val="18"/>
                <w:lang w:eastAsia="sv-SE"/>
              </w:rPr>
              <w:t>Särskilda insatser i utsatta bostads</w:t>
            </w:r>
            <w:r>
              <w:rPr>
                <w:snapToGrid w:val="0"/>
                <w:sz w:val="18"/>
                <w:lang w:eastAsia="sv-SE"/>
              </w:rPr>
              <w:softHyphen/>
              <w:t>områden,</w:t>
            </w:r>
            <w:r>
              <w:rPr>
                <w:i/>
                <w:snapToGrid w:val="0"/>
                <w:sz w:val="18"/>
                <w:lang w:eastAsia="sv-SE"/>
              </w:rPr>
              <w:t xml:space="preserve"> rama</w:t>
            </w:r>
            <w:r>
              <w:rPr>
                <w:i/>
                <w:snapToGrid w:val="0"/>
                <w:sz w:val="18"/>
                <w:lang w:eastAsia="sv-SE"/>
              </w:rPr>
              <w:t>n</w:t>
            </w:r>
            <w:r>
              <w:rPr>
                <w:i/>
                <w:snapToGrid w:val="0"/>
                <w:sz w:val="18"/>
                <w:lang w:eastAsia="sv-SE"/>
              </w:rPr>
              <w:t>slag</w:t>
            </w:r>
          </w:p>
        </w:tc>
        <w:tc>
          <w:tcPr>
            <w:tcW w:w="1134" w:type="dxa"/>
          </w:tcPr>
          <w:p w:rsidR="00CF1ABD" w:rsidRDefault="00CF1ABD">
            <w:pPr>
              <w:spacing w:before="80"/>
              <w:jc w:val="right"/>
              <w:rPr>
                <w:snapToGrid w:val="0"/>
                <w:sz w:val="18"/>
                <w:lang w:eastAsia="sv-SE"/>
              </w:rPr>
            </w:pPr>
            <w:r>
              <w:rPr>
                <w:snapToGrid w:val="0"/>
                <w:sz w:val="18"/>
                <w:lang w:eastAsia="sv-SE"/>
              </w:rPr>
              <w:t xml:space="preserve">                           189 763</w:t>
            </w:r>
          </w:p>
        </w:tc>
        <w:tc>
          <w:tcPr>
            <w:tcW w:w="992" w:type="dxa"/>
          </w:tcPr>
          <w:p w:rsidR="00CF1ABD" w:rsidRDefault="00CF1ABD">
            <w:pPr>
              <w:spacing w:before="80"/>
              <w:jc w:val="right"/>
              <w:rPr>
                <w:snapToGrid w:val="0"/>
                <w:sz w:val="18"/>
                <w:lang w:eastAsia="sv-SE"/>
              </w:rPr>
            </w:pPr>
            <w:r>
              <w:rPr>
                <w:snapToGrid w:val="0"/>
                <w:sz w:val="18"/>
                <w:lang w:eastAsia="sv-SE"/>
              </w:rPr>
              <w:t xml:space="preserve">                                -25 000</w:t>
            </w:r>
          </w:p>
        </w:tc>
        <w:tc>
          <w:tcPr>
            <w:tcW w:w="1134" w:type="dxa"/>
          </w:tcPr>
          <w:p w:rsidR="00CF1ABD" w:rsidRDefault="00CF1ABD">
            <w:pPr>
              <w:spacing w:before="80"/>
              <w:jc w:val="right"/>
              <w:rPr>
                <w:snapToGrid w:val="0"/>
                <w:sz w:val="18"/>
                <w:lang w:eastAsia="sv-SE"/>
              </w:rPr>
            </w:pPr>
            <w:r>
              <w:rPr>
                <w:snapToGrid w:val="0"/>
                <w:sz w:val="18"/>
                <w:lang w:eastAsia="sv-SE"/>
              </w:rPr>
              <w:t xml:space="preserve">                              164 763</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rPr>
                <w:snapToGrid w:val="0"/>
                <w:sz w:val="18"/>
                <w:lang w:eastAsia="sv-SE"/>
              </w:rPr>
            </w:pPr>
            <w:r>
              <w:rPr>
                <w:snapToGrid w:val="0"/>
                <w:sz w:val="18"/>
                <w:lang w:eastAsia="sv-SE"/>
              </w:rPr>
              <w:t>B 3</w:t>
            </w:r>
          </w:p>
        </w:tc>
        <w:tc>
          <w:tcPr>
            <w:tcW w:w="3402" w:type="dxa"/>
          </w:tcPr>
          <w:p w:rsidR="00CF1ABD" w:rsidRDefault="00CF1ABD">
            <w:pPr>
              <w:spacing w:before="80"/>
              <w:jc w:val="left"/>
              <w:rPr>
                <w:i/>
                <w:snapToGrid w:val="0"/>
                <w:sz w:val="18"/>
                <w:lang w:eastAsia="sv-SE"/>
              </w:rPr>
            </w:pPr>
            <w:r>
              <w:rPr>
                <w:snapToGrid w:val="0"/>
                <w:sz w:val="18"/>
                <w:lang w:eastAsia="sv-SE"/>
              </w:rPr>
              <w:t xml:space="preserve">Integrationsåtgärder, </w:t>
            </w:r>
            <w:r>
              <w:rPr>
                <w:i/>
                <w:snapToGrid w:val="0"/>
                <w:sz w:val="18"/>
                <w:lang w:eastAsia="sv-SE"/>
              </w:rPr>
              <w:t>ramanslag</w:t>
            </w:r>
          </w:p>
        </w:tc>
        <w:tc>
          <w:tcPr>
            <w:tcW w:w="1134" w:type="dxa"/>
          </w:tcPr>
          <w:p w:rsidR="00CF1ABD" w:rsidRDefault="00CF1ABD">
            <w:pPr>
              <w:spacing w:before="80"/>
              <w:jc w:val="right"/>
              <w:rPr>
                <w:snapToGrid w:val="0"/>
                <w:sz w:val="18"/>
                <w:lang w:eastAsia="sv-SE"/>
              </w:rPr>
            </w:pPr>
            <w:r>
              <w:rPr>
                <w:snapToGrid w:val="0"/>
                <w:sz w:val="18"/>
                <w:lang w:eastAsia="sv-SE"/>
              </w:rPr>
              <w:t>68 097</w:t>
            </w:r>
          </w:p>
        </w:tc>
        <w:tc>
          <w:tcPr>
            <w:tcW w:w="992" w:type="dxa"/>
          </w:tcPr>
          <w:p w:rsidR="00CF1ABD" w:rsidRDefault="00CF1ABD">
            <w:pPr>
              <w:spacing w:before="80"/>
              <w:jc w:val="right"/>
              <w:rPr>
                <w:snapToGrid w:val="0"/>
                <w:sz w:val="18"/>
                <w:lang w:eastAsia="sv-SE"/>
              </w:rPr>
            </w:pPr>
            <w:r>
              <w:rPr>
                <w:snapToGrid w:val="0"/>
                <w:sz w:val="18"/>
                <w:lang w:eastAsia="sv-SE"/>
              </w:rPr>
              <w:t>-10 000</w:t>
            </w:r>
          </w:p>
        </w:tc>
        <w:tc>
          <w:tcPr>
            <w:tcW w:w="1134" w:type="dxa"/>
          </w:tcPr>
          <w:p w:rsidR="00CF1ABD" w:rsidRDefault="00CF1ABD">
            <w:pPr>
              <w:spacing w:before="80"/>
              <w:jc w:val="right"/>
              <w:rPr>
                <w:snapToGrid w:val="0"/>
                <w:sz w:val="18"/>
                <w:lang w:eastAsia="sv-SE"/>
              </w:rPr>
            </w:pPr>
            <w:r>
              <w:rPr>
                <w:snapToGrid w:val="0"/>
                <w:sz w:val="18"/>
                <w:lang w:eastAsia="sv-SE"/>
              </w:rPr>
              <w:t>58 097</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val="494"/>
        </w:trPr>
        <w:tc>
          <w:tcPr>
            <w:tcW w:w="597" w:type="dxa"/>
            <w:gridSpan w:val="2"/>
          </w:tcPr>
          <w:p w:rsidR="00CF1ABD" w:rsidRDefault="00CF1ABD">
            <w:pPr>
              <w:spacing w:before="80"/>
              <w:rPr>
                <w:snapToGrid w:val="0"/>
                <w:sz w:val="18"/>
                <w:lang w:eastAsia="sv-SE"/>
              </w:rPr>
            </w:pPr>
            <w:r>
              <w:rPr>
                <w:snapToGrid w:val="0"/>
                <w:sz w:val="18"/>
                <w:lang w:eastAsia="sv-SE"/>
              </w:rPr>
              <w:t>B 4</w:t>
            </w:r>
          </w:p>
        </w:tc>
        <w:tc>
          <w:tcPr>
            <w:tcW w:w="3402" w:type="dxa"/>
          </w:tcPr>
          <w:p w:rsidR="00CF1ABD" w:rsidRDefault="00CF1ABD">
            <w:pPr>
              <w:spacing w:before="80"/>
              <w:jc w:val="left"/>
              <w:rPr>
                <w:i/>
                <w:snapToGrid w:val="0"/>
                <w:sz w:val="18"/>
                <w:lang w:eastAsia="sv-SE"/>
              </w:rPr>
            </w:pPr>
            <w:r>
              <w:rPr>
                <w:snapToGrid w:val="0"/>
                <w:sz w:val="18"/>
                <w:lang w:eastAsia="sv-SE"/>
              </w:rPr>
              <w:t>Kommunersättningar vid flyktingmottagande,</w:t>
            </w:r>
            <w:r>
              <w:rPr>
                <w:i/>
                <w:snapToGrid w:val="0"/>
                <w:sz w:val="18"/>
                <w:lang w:eastAsia="sv-SE"/>
              </w:rPr>
              <w:t xml:space="preserve"> rama</w:t>
            </w:r>
            <w:r>
              <w:rPr>
                <w:i/>
                <w:snapToGrid w:val="0"/>
                <w:sz w:val="18"/>
                <w:lang w:eastAsia="sv-SE"/>
              </w:rPr>
              <w:t>n</w:t>
            </w:r>
            <w:r>
              <w:rPr>
                <w:i/>
                <w:snapToGrid w:val="0"/>
                <w:sz w:val="18"/>
                <w:lang w:eastAsia="sv-SE"/>
              </w:rPr>
              <w:t>slag</w:t>
            </w:r>
          </w:p>
        </w:tc>
        <w:tc>
          <w:tcPr>
            <w:tcW w:w="1134" w:type="dxa"/>
          </w:tcPr>
          <w:p w:rsidR="00CF1ABD" w:rsidRDefault="00CF1ABD">
            <w:pPr>
              <w:spacing w:before="80"/>
              <w:jc w:val="right"/>
              <w:rPr>
                <w:snapToGrid w:val="0"/>
                <w:sz w:val="18"/>
                <w:lang w:eastAsia="sv-SE"/>
              </w:rPr>
            </w:pPr>
            <w:r>
              <w:rPr>
                <w:snapToGrid w:val="0"/>
                <w:sz w:val="18"/>
                <w:lang w:eastAsia="sv-SE"/>
              </w:rPr>
              <w:t xml:space="preserve">                                1 713 915</w:t>
            </w:r>
          </w:p>
        </w:tc>
        <w:tc>
          <w:tcPr>
            <w:tcW w:w="992" w:type="dxa"/>
          </w:tcPr>
          <w:p w:rsidR="00CF1ABD" w:rsidRDefault="00CF1ABD">
            <w:pPr>
              <w:spacing w:before="80"/>
              <w:jc w:val="right"/>
              <w:rPr>
                <w:snapToGrid w:val="0"/>
                <w:sz w:val="18"/>
                <w:lang w:eastAsia="sv-SE"/>
              </w:rPr>
            </w:pPr>
            <w:r>
              <w:rPr>
                <w:snapToGrid w:val="0"/>
                <w:sz w:val="18"/>
                <w:lang w:eastAsia="sv-SE"/>
              </w:rPr>
              <w:t xml:space="preserve">                            +324 000</w:t>
            </w:r>
          </w:p>
        </w:tc>
        <w:tc>
          <w:tcPr>
            <w:tcW w:w="1134" w:type="dxa"/>
          </w:tcPr>
          <w:p w:rsidR="00CF1ABD" w:rsidRDefault="00CF1ABD">
            <w:pPr>
              <w:spacing w:before="80"/>
              <w:jc w:val="right"/>
              <w:rPr>
                <w:snapToGrid w:val="0"/>
                <w:sz w:val="18"/>
                <w:lang w:eastAsia="sv-SE"/>
              </w:rPr>
            </w:pPr>
            <w:r>
              <w:rPr>
                <w:snapToGrid w:val="0"/>
                <w:sz w:val="18"/>
                <w:lang w:eastAsia="sv-SE"/>
              </w:rPr>
              <w:t xml:space="preserve">                           2 037 915</w:t>
            </w:r>
          </w:p>
        </w:tc>
        <w:tc>
          <w:tcPr>
            <w:tcW w:w="142" w:type="dxa"/>
          </w:tcPr>
          <w:p w:rsidR="00CF1ABD" w:rsidRDefault="00CF1ABD">
            <w:pPr>
              <w:spacing w:before="80"/>
              <w:rPr>
                <w:b/>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rPr>
                <w:snapToGrid w:val="0"/>
                <w:sz w:val="18"/>
                <w:lang w:eastAsia="sv-SE"/>
              </w:rPr>
            </w:pPr>
            <w:r>
              <w:rPr>
                <w:snapToGrid w:val="0"/>
                <w:sz w:val="18"/>
                <w:lang w:eastAsia="sv-SE"/>
              </w:rPr>
              <w:t>B 5</w:t>
            </w:r>
          </w:p>
        </w:tc>
        <w:tc>
          <w:tcPr>
            <w:tcW w:w="3402" w:type="dxa"/>
          </w:tcPr>
          <w:p w:rsidR="00CF1ABD" w:rsidRDefault="00CF1ABD">
            <w:pPr>
              <w:spacing w:before="80"/>
              <w:jc w:val="left"/>
              <w:rPr>
                <w:i/>
                <w:snapToGrid w:val="0"/>
                <w:sz w:val="18"/>
                <w:lang w:eastAsia="sv-SE"/>
              </w:rPr>
            </w:pPr>
            <w:r>
              <w:rPr>
                <w:snapToGrid w:val="0"/>
                <w:sz w:val="18"/>
                <w:lang w:eastAsia="sv-SE"/>
              </w:rPr>
              <w:t xml:space="preserve">Hemutrustningslån, </w:t>
            </w:r>
            <w:r>
              <w:rPr>
                <w:i/>
                <w:snapToGrid w:val="0"/>
                <w:sz w:val="18"/>
                <w:lang w:eastAsia="sv-SE"/>
              </w:rPr>
              <w:t>ramanslag</w:t>
            </w:r>
          </w:p>
        </w:tc>
        <w:tc>
          <w:tcPr>
            <w:tcW w:w="1134" w:type="dxa"/>
          </w:tcPr>
          <w:p w:rsidR="00CF1ABD" w:rsidRDefault="00CF1ABD">
            <w:pPr>
              <w:spacing w:before="80"/>
              <w:jc w:val="right"/>
              <w:rPr>
                <w:snapToGrid w:val="0"/>
                <w:sz w:val="18"/>
                <w:lang w:eastAsia="sv-SE"/>
              </w:rPr>
            </w:pPr>
            <w:r>
              <w:rPr>
                <w:snapToGrid w:val="0"/>
                <w:sz w:val="18"/>
                <w:lang w:eastAsia="sv-SE"/>
              </w:rPr>
              <w:t>98 549</w:t>
            </w:r>
          </w:p>
        </w:tc>
        <w:tc>
          <w:tcPr>
            <w:tcW w:w="992" w:type="dxa"/>
          </w:tcPr>
          <w:p w:rsidR="00CF1ABD" w:rsidRDefault="00CF1ABD">
            <w:pPr>
              <w:spacing w:before="80"/>
              <w:jc w:val="right"/>
              <w:rPr>
                <w:snapToGrid w:val="0"/>
                <w:sz w:val="18"/>
                <w:lang w:eastAsia="sv-SE"/>
              </w:rPr>
            </w:pPr>
            <w:r>
              <w:rPr>
                <w:snapToGrid w:val="0"/>
                <w:sz w:val="18"/>
                <w:lang w:eastAsia="sv-SE"/>
              </w:rPr>
              <w:t>-7 000</w:t>
            </w:r>
          </w:p>
        </w:tc>
        <w:tc>
          <w:tcPr>
            <w:tcW w:w="1134" w:type="dxa"/>
          </w:tcPr>
          <w:p w:rsidR="00CF1ABD" w:rsidRDefault="00CF1ABD">
            <w:pPr>
              <w:spacing w:before="80"/>
              <w:jc w:val="right"/>
              <w:rPr>
                <w:snapToGrid w:val="0"/>
                <w:sz w:val="18"/>
                <w:lang w:eastAsia="sv-SE"/>
              </w:rPr>
            </w:pPr>
            <w:r>
              <w:rPr>
                <w:snapToGrid w:val="0"/>
                <w:sz w:val="18"/>
                <w:lang w:eastAsia="sv-SE"/>
              </w:rPr>
              <w:t>91 549</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hRule="exact" w:val="200"/>
        </w:trPr>
        <w:tc>
          <w:tcPr>
            <w:tcW w:w="597" w:type="dxa"/>
            <w:gridSpan w:val="2"/>
          </w:tcPr>
          <w:p w:rsidR="00CF1ABD" w:rsidRDefault="00CF1ABD">
            <w:pPr>
              <w:rPr>
                <w:b/>
                <w:snapToGrid w:val="0"/>
                <w:sz w:val="18"/>
                <w:lang w:eastAsia="sv-SE"/>
              </w:rPr>
            </w:pPr>
          </w:p>
        </w:tc>
        <w:tc>
          <w:tcPr>
            <w:tcW w:w="3402" w:type="dxa"/>
          </w:tcPr>
          <w:p w:rsidR="00CF1ABD" w:rsidRDefault="00CF1ABD">
            <w:pPr>
              <w:jc w:val="left"/>
              <w:rPr>
                <w:b/>
                <w:snapToGrid w:val="0"/>
                <w:sz w:val="18"/>
                <w:lang w:eastAsia="sv-SE"/>
              </w:rPr>
            </w:pPr>
          </w:p>
        </w:tc>
        <w:tc>
          <w:tcPr>
            <w:tcW w:w="1134" w:type="dxa"/>
          </w:tcPr>
          <w:p w:rsidR="00CF1ABD" w:rsidRDefault="00CF1ABD">
            <w:pPr>
              <w:jc w:val="right"/>
              <w:rPr>
                <w:b/>
                <w:snapToGrid w:val="0"/>
                <w:sz w:val="18"/>
                <w:lang w:eastAsia="sv-SE"/>
              </w:rPr>
            </w:pPr>
          </w:p>
        </w:tc>
        <w:tc>
          <w:tcPr>
            <w:tcW w:w="992" w:type="dxa"/>
          </w:tcPr>
          <w:p w:rsidR="00CF1ABD" w:rsidRDefault="00CF1ABD">
            <w:pPr>
              <w:jc w:val="right"/>
              <w:rPr>
                <w:b/>
                <w:snapToGrid w:val="0"/>
                <w:sz w:val="18"/>
                <w:lang w:eastAsia="sv-SE"/>
              </w:rPr>
            </w:pPr>
          </w:p>
        </w:tc>
        <w:tc>
          <w:tcPr>
            <w:tcW w:w="1134" w:type="dxa"/>
          </w:tcPr>
          <w:p w:rsidR="00CF1ABD" w:rsidRDefault="00CF1ABD">
            <w:pPr>
              <w:jc w:val="right"/>
              <w:rPr>
                <w:b/>
                <w:snapToGrid w:val="0"/>
                <w:sz w:val="18"/>
                <w:lang w:eastAsia="sv-SE"/>
              </w:rPr>
            </w:pPr>
          </w:p>
        </w:tc>
        <w:tc>
          <w:tcPr>
            <w:tcW w:w="142" w:type="dxa"/>
          </w:tcPr>
          <w:p w:rsidR="00CF1ABD" w:rsidRDefault="00CF1ABD">
            <w:pPr>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rPr>
                <w:b/>
                <w:snapToGrid w:val="0"/>
                <w:sz w:val="18"/>
                <w:lang w:eastAsia="sv-SE"/>
              </w:rPr>
            </w:pPr>
            <w:r>
              <w:rPr>
                <w:b/>
                <w:snapToGrid w:val="0"/>
                <w:sz w:val="18"/>
                <w:lang w:eastAsia="sv-SE"/>
              </w:rPr>
              <w:t xml:space="preserve">12 </w:t>
            </w:r>
          </w:p>
        </w:tc>
        <w:tc>
          <w:tcPr>
            <w:tcW w:w="3402" w:type="dxa"/>
          </w:tcPr>
          <w:p w:rsidR="00CF1ABD" w:rsidRDefault="00CF1ABD">
            <w:pPr>
              <w:jc w:val="left"/>
              <w:rPr>
                <w:b/>
                <w:snapToGrid w:val="0"/>
                <w:sz w:val="18"/>
                <w:lang w:eastAsia="sv-SE"/>
              </w:rPr>
            </w:pPr>
            <w:r>
              <w:rPr>
                <w:b/>
                <w:snapToGrid w:val="0"/>
                <w:sz w:val="18"/>
                <w:lang w:eastAsia="sv-SE"/>
              </w:rPr>
              <w:t>Ekonomisk trygghet för familjer och barn</w:t>
            </w:r>
          </w:p>
        </w:tc>
        <w:tc>
          <w:tcPr>
            <w:tcW w:w="1134" w:type="dxa"/>
          </w:tcPr>
          <w:p w:rsidR="00CF1ABD" w:rsidRDefault="00CF1ABD">
            <w:pPr>
              <w:jc w:val="right"/>
              <w:rPr>
                <w:b/>
                <w:snapToGrid w:val="0"/>
                <w:sz w:val="18"/>
                <w:lang w:eastAsia="sv-SE"/>
              </w:rPr>
            </w:pPr>
            <w:r>
              <w:rPr>
                <w:b/>
                <w:snapToGrid w:val="0"/>
                <w:sz w:val="18"/>
                <w:lang w:eastAsia="sv-SE"/>
              </w:rPr>
              <w:t>35 813 561</w:t>
            </w:r>
          </w:p>
        </w:tc>
        <w:tc>
          <w:tcPr>
            <w:tcW w:w="992" w:type="dxa"/>
          </w:tcPr>
          <w:p w:rsidR="00CF1ABD" w:rsidRDefault="00CF1ABD">
            <w:pPr>
              <w:jc w:val="right"/>
              <w:rPr>
                <w:b/>
                <w:snapToGrid w:val="0"/>
                <w:sz w:val="18"/>
                <w:lang w:eastAsia="sv-SE"/>
              </w:rPr>
            </w:pPr>
            <w:r>
              <w:rPr>
                <w:b/>
                <w:snapToGrid w:val="0"/>
                <w:sz w:val="18"/>
                <w:lang w:eastAsia="sv-SE"/>
              </w:rPr>
              <w:t>0</w:t>
            </w:r>
          </w:p>
        </w:tc>
        <w:tc>
          <w:tcPr>
            <w:tcW w:w="1134" w:type="dxa"/>
          </w:tcPr>
          <w:p w:rsidR="00CF1ABD" w:rsidRDefault="00CF1ABD">
            <w:pPr>
              <w:jc w:val="right"/>
              <w:rPr>
                <w:b/>
                <w:snapToGrid w:val="0"/>
                <w:sz w:val="18"/>
                <w:lang w:eastAsia="sv-SE"/>
              </w:rPr>
            </w:pPr>
            <w:r>
              <w:rPr>
                <w:b/>
                <w:snapToGrid w:val="0"/>
                <w:sz w:val="18"/>
                <w:lang w:eastAsia="sv-SE"/>
              </w:rPr>
              <w:t>35 813 561</w:t>
            </w:r>
          </w:p>
        </w:tc>
        <w:tc>
          <w:tcPr>
            <w:tcW w:w="142" w:type="dxa"/>
          </w:tcPr>
          <w:p w:rsidR="00CF1ABD" w:rsidRDefault="00CF1ABD">
            <w:pPr>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rPr>
                <w:snapToGrid w:val="0"/>
                <w:sz w:val="18"/>
                <w:lang w:eastAsia="sv-SE"/>
              </w:rPr>
            </w:pPr>
            <w:r>
              <w:rPr>
                <w:snapToGrid w:val="0"/>
                <w:sz w:val="18"/>
                <w:lang w:eastAsia="sv-SE"/>
              </w:rPr>
              <w:t>A 2</w:t>
            </w:r>
          </w:p>
        </w:tc>
        <w:tc>
          <w:tcPr>
            <w:tcW w:w="3402" w:type="dxa"/>
          </w:tcPr>
          <w:p w:rsidR="00CF1ABD" w:rsidRDefault="00CF1ABD">
            <w:pPr>
              <w:spacing w:before="80"/>
              <w:jc w:val="left"/>
              <w:rPr>
                <w:i/>
                <w:snapToGrid w:val="0"/>
                <w:sz w:val="18"/>
                <w:lang w:eastAsia="sv-SE"/>
              </w:rPr>
            </w:pPr>
            <w:r>
              <w:rPr>
                <w:snapToGrid w:val="0"/>
                <w:sz w:val="18"/>
                <w:lang w:eastAsia="sv-SE"/>
              </w:rPr>
              <w:t xml:space="preserve">Föräldraförsäkring, </w:t>
            </w:r>
            <w:r>
              <w:rPr>
                <w:i/>
                <w:snapToGrid w:val="0"/>
                <w:sz w:val="18"/>
                <w:lang w:eastAsia="sv-SE"/>
              </w:rPr>
              <w:t>ramanslag</w:t>
            </w:r>
          </w:p>
        </w:tc>
        <w:tc>
          <w:tcPr>
            <w:tcW w:w="1134" w:type="dxa"/>
          </w:tcPr>
          <w:p w:rsidR="00CF1ABD" w:rsidRDefault="00CF1ABD">
            <w:pPr>
              <w:spacing w:before="80"/>
              <w:jc w:val="right"/>
              <w:rPr>
                <w:snapToGrid w:val="0"/>
                <w:sz w:val="18"/>
                <w:lang w:eastAsia="sv-SE"/>
              </w:rPr>
            </w:pPr>
            <w:r>
              <w:rPr>
                <w:snapToGrid w:val="0"/>
                <w:sz w:val="18"/>
                <w:lang w:eastAsia="sv-SE"/>
              </w:rPr>
              <w:t>14 759 000</w:t>
            </w:r>
          </w:p>
        </w:tc>
        <w:tc>
          <w:tcPr>
            <w:tcW w:w="992" w:type="dxa"/>
          </w:tcPr>
          <w:p w:rsidR="00CF1ABD" w:rsidRDefault="00CF1ABD">
            <w:pPr>
              <w:spacing w:before="80"/>
              <w:jc w:val="right"/>
              <w:rPr>
                <w:snapToGrid w:val="0"/>
                <w:sz w:val="18"/>
                <w:lang w:eastAsia="sv-SE"/>
              </w:rPr>
            </w:pPr>
            <w:r>
              <w:rPr>
                <w:snapToGrid w:val="0"/>
                <w:sz w:val="18"/>
                <w:lang w:eastAsia="sv-SE"/>
              </w:rPr>
              <w:t>-735 000</w:t>
            </w:r>
          </w:p>
        </w:tc>
        <w:tc>
          <w:tcPr>
            <w:tcW w:w="1134" w:type="dxa"/>
          </w:tcPr>
          <w:p w:rsidR="00CF1ABD" w:rsidRDefault="00CF1ABD">
            <w:pPr>
              <w:spacing w:before="80"/>
              <w:jc w:val="right"/>
              <w:rPr>
                <w:snapToGrid w:val="0"/>
                <w:sz w:val="18"/>
                <w:lang w:eastAsia="sv-SE"/>
              </w:rPr>
            </w:pPr>
            <w:r>
              <w:rPr>
                <w:snapToGrid w:val="0"/>
                <w:sz w:val="18"/>
                <w:lang w:eastAsia="sv-SE"/>
              </w:rPr>
              <w:t>14 024 000</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rPr>
                <w:snapToGrid w:val="0"/>
                <w:sz w:val="18"/>
                <w:lang w:eastAsia="sv-SE"/>
              </w:rPr>
            </w:pPr>
            <w:r>
              <w:rPr>
                <w:snapToGrid w:val="0"/>
                <w:sz w:val="18"/>
                <w:lang w:eastAsia="sv-SE"/>
              </w:rPr>
              <w:t>A 3</w:t>
            </w:r>
          </w:p>
        </w:tc>
        <w:tc>
          <w:tcPr>
            <w:tcW w:w="3402" w:type="dxa"/>
          </w:tcPr>
          <w:p w:rsidR="00CF1ABD" w:rsidRDefault="00CF1ABD">
            <w:pPr>
              <w:spacing w:before="80"/>
              <w:jc w:val="left"/>
              <w:rPr>
                <w:i/>
                <w:snapToGrid w:val="0"/>
                <w:sz w:val="18"/>
                <w:lang w:eastAsia="sv-SE"/>
              </w:rPr>
            </w:pPr>
            <w:r>
              <w:rPr>
                <w:snapToGrid w:val="0"/>
                <w:sz w:val="18"/>
                <w:lang w:eastAsia="sv-SE"/>
              </w:rPr>
              <w:t xml:space="preserve">Underhållsstöd, </w:t>
            </w:r>
            <w:r>
              <w:rPr>
                <w:i/>
                <w:snapToGrid w:val="0"/>
                <w:sz w:val="18"/>
                <w:lang w:eastAsia="sv-SE"/>
              </w:rPr>
              <w:t>ramanslag</w:t>
            </w:r>
          </w:p>
        </w:tc>
        <w:tc>
          <w:tcPr>
            <w:tcW w:w="1134" w:type="dxa"/>
          </w:tcPr>
          <w:p w:rsidR="00CF1ABD" w:rsidRDefault="00CF1ABD">
            <w:pPr>
              <w:spacing w:before="80"/>
              <w:jc w:val="right"/>
              <w:rPr>
                <w:snapToGrid w:val="0"/>
                <w:sz w:val="18"/>
                <w:lang w:eastAsia="sv-SE"/>
              </w:rPr>
            </w:pPr>
            <w:r>
              <w:rPr>
                <w:snapToGrid w:val="0"/>
                <w:sz w:val="18"/>
                <w:lang w:eastAsia="sv-SE"/>
              </w:rPr>
              <w:t>2 125 661</w:t>
            </w:r>
          </w:p>
        </w:tc>
        <w:tc>
          <w:tcPr>
            <w:tcW w:w="992" w:type="dxa"/>
          </w:tcPr>
          <w:p w:rsidR="00CF1ABD" w:rsidRDefault="00CF1ABD">
            <w:pPr>
              <w:spacing w:before="80"/>
              <w:jc w:val="right"/>
              <w:rPr>
                <w:snapToGrid w:val="0"/>
                <w:sz w:val="18"/>
                <w:lang w:eastAsia="sv-SE"/>
              </w:rPr>
            </w:pPr>
            <w:r>
              <w:rPr>
                <w:snapToGrid w:val="0"/>
                <w:sz w:val="18"/>
                <w:lang w:eastAsia="sv-SE"/>
              </w:rPr>
              <w:t>+735 000</w:t>
            </w:r>
          </w:p>
        </w:tc>
        <w:tc>
          <w:tcPr>
            <w:tcW w:w="1134" w:type="dxa"/>
          </w:tcPr>
          <w:p w:rsidR="00CF1ABD" w:rsidRDefault="00CF1ABD">
            <w:pPr>
              <w:spacing w:before="80"/>
              <w:jc w:val="right"/>
              <w:rPr>
                <w:snapToGrid w:val="0"/>
                <w:sz w:val="18"/>
                <w:lang w:eastAsia="sv-SE"/>
              </w:rPr>
            </w:pPr>
            <w:r>
              <w:rPr>
                <w:snapToGrid w:val="0"/>
                <w:sz w:val="18"/>
                <w:lang w:eastAsia="sv-SE"/>
              </w:rPr>
              <w:t>2 860 661</w:t>
            </w:r>
          </w:p>
        </w:tc>
        <w:tc>
          <w:tcPr>
            <w:tcW w:w="142" w:type="dxa"/>
          </w:tcPr>
          <w:p w:rsidR="00CF1ABD" w:rsidRDefault="00CF1ABD">
            <w:pPr>
              <w:spacing w:before="80"/>
              <w:rPr>
                <w:b/>
                <w:snapToGrid w:val="0"/>
                <w:sz w:val="18"/>
                <w:lang w:eastAsia="sv-SE"/>
              </w:rPr>
            </w:pPr>
          </w:p>
        </w:tc>
      </w:tr>
      <w:tr w:rsidR="00000000">
        <w:tblPrEx>
          <w:tblCellMar>
            <w:top w:w="0" w:type="dxa"/>
            <w:bottom w:w="0" w:type="dxa"/>
          </w:tblCellMar>
        </w:tblPrEx>
        <w:trPr>
          <w:trHeight w:hRule="exact" w:val="200"/>
        </w:trPr>
        <w:tc>
          <w:tcPr>
            <w:tcW w:w="597" w:type="dxa"/>
            <w:gridSpan w:val="2"/>
          </w:tcPr>
          <w:p w:rsidR="00CF1ABD" w:rsidRDefault="00CF1ABD">
            <w:pPr>
              <w:rPr>
                <w:snapToGrid w:val="0"/>
                <w:sz w:val="18"/>
                <w:lang w:eastAsia="sv-SE"/>
              </w:rPr>
            </w:pPr>
          </w:p>
        </w:tc>
        <w:tc>
          <w:tcPr>
            <w:tcW w:w="3402" w:type="dxa"/>
          </w:tcPr>
          <w:p w:rsidR="00CF1ABD" w:rsidRDefault="00CF1ABD">
            <w:pPr>
              <w:jc w:val="left"/>
              <w:rPr>
                <w:snapToGrid w:val="0"/>
                <w:sz w:val="18"/>
                <w:lang w:eastAsia="sv-SE"/>
              </w:rPr>
            </w:pPr>
          </w:p>
        </w:tc>
        <w:tc>
          <w:tcPr>
            <w:tcW w:w="1134" w:type="dxa"/>
          </w:tcPr>
          <w:p w:rsidR="00CF1ABD" w:rsidRDefault="00CF1ABD">
            <w:pPr>
              <w:jc w:val="right"/>
              <w:rPr>
                <w:snapToGrid w:val="0"/>
                <w:sz w:val="18"/>
                <w:lang w:eastAsia="sv-SE"/>
              </w:rPr>
            </w:pPr>
          </w:p>
        </w:tc>
        <w:tc>
          <w:tcPr>
            <w:tcW w:w="992" w:type="dxa"/>
          </w:tcPr>
          <w:p w:rsidR="00CF1ABD" w:rsidRDefault="00CF1ABD">
            <w:pPr>
              <w:jc w:val="right"/>
              <w:rPr>
                <w:snapToGrid w:val="0"/>
                <w:sz w:val="18"/>
                <w:lang w:eastAsia="sv-SE"/>
              </w:rPr>
            </w:pPr>
          </w:p>
        </w:tc>
        <w:tc>
          <w:tcPr>
            <w:tcW w:w="1134" w:type="dxa"/>
          </w:tcPr>
          <w:p w:rsidR="00CF1ABD" w:rsidRDefault="00CF1ABD">
            <w:pPr>
              <w:jc w:val="right"/>
              <w:rPr>
                <w:snapToGrid w:val="0"/>
                <w:sz w:val="18"/>
                <w:lang w:eastAsia="sv-SE"/>
              </w:rPr>
            </w:pPr>
          </w:p>
        </w:tc>
        <w:tc>
          <w:tcPr>
            <w:tcW w:w="142" w:type="dxa"/>
          </w:tcPr>
          <w:p w:rsidR="00CF1ABD" w:rsidRDefault="00CF1ABD">
            <w:pPr>
              <w:rPr>
                <w:snapToGrid w:val="0"/>
                <w:sz w:val="18"/>
                <w:lang w:eastAsia="sv-SE"/>
              </w:rPr>
            </w:pPr>
          </w:p>
        </w:tc>
      </w:tr>
    </w:tbl>
    <w:p w:rsidR="00CF1ABD" w:rsidRDefault="00CF1ABD">
      <w:r>
        <w:br w:type="page"/>
      </w:r>
    </w:p>
    <w:p w:rsidR="00CF1ABD" w:rsidRDefault="00CF1ABD">
      <w:pPr>
        <w:pStyle w:val="Normaltindrag"/>
      </w:pPr>
    </w:p>
    <w:p w:rsidR="00CF1ABD" w:rsidRDefault="00CF1ABD">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30"/>
        <w:gridCol w:w="567"/>
        <w:gridCol w:w="3402"/>
        <w:gridCol w:w="1134"/>
        <w:gridCol w:w="992"/>
        <w:gridCol w:w="1134"/>
        <w:gridCol w:w="142"/>
      </w:tblGrid>
      <w:tr w:rsidR="00000000">
        <w:tblPrEx>
          <w:tblCellMar>
            <w:top w:w="0" w:type="dxa"/>
            <w:bottom w:w="0" w:type="dxa"/>
          </w:tblCellMar>
        </w:tblPrEx>
        <w:trPr>
          <w:gridBefore w:val="1"/>
          <w:wBefore w:w="30" w:type="dxa"/>
          <w:cantSplit/>
        </w:trPr>
        <w:tc>
          <w:tcPr>
            <w:tcW w:w="567" w:type="dxa"/>
            <w:tcBorders>
              <w:top w:val="single" w:sz="4" w:space="0" w:color="auto"/>
            </w:tcBorders>
          </w:tcPr>
          <w:p w:rsidR="00CF1ABD" w:rsidRDefault="00CF1ABD">
            <w:pPr>
              <w:spacing w:line="240" w:lineRule="auto"/>
              <w:jc w:val="left"/>
              <w:rPr>
                <w:snapToGrid w:val="0"/>
                <w:sz w:val="18"/>
                <w:lang w:eastAsia="sv-SE"/>
              </w:rPr>
            </w:pPr>
          </w:p>
        </w:tc>
        <w:tc>
          <w:tcPr>
            <w:tcW w:w="3402" w:type="dxa"/>
            <w:tcBorders>
              <w:top w:val="single" w:sz="4" w:space="0" w:color="auto"/>
            </w:tcBorders>
          </w:tcPr>
          <w:p w:rsidR="00CF1ABD" w:rsidRDefault="00CF1ABD">
            <w:pPr>
              <w:spacing w:line="240" w:lineRule="auto"/>
              <w:jc w:val="left"/>
              <w:rPr>
                <w:b/>
                <w:snapToGrid w:val="0"/>
                <w:sz w:val="18"/>
                <w:lang w:eastAsia="sv-SE"/>
              </w:rPr>
            </w:pPr>
            <w:r>
              <w:rPr>
                <w:b/>
                <w:snapToGrid w:val="0"/>
                <w:sz w:val="18"/>
                <w:lang w:eastAsia="sv-SE"/>
              </w:rPr>
              <w:t xml:space="preserve">Utgiftsområde  </w:t>
            </w:r>
          </w:p>
        </w:tc>
        <w:tc>
          <w:tcPr>
            <w:tcW w:w="1134" w:type="dxa"/>
            <w:tcBorders>
              <w:top w:val="single" w:sz="4" w:space="0" w:color="auto"/>
            </w:tcBorders>
          </w:tcPr>
          <w:p w:rsidR="00CF1ABD" w:rsidRDefault="00CF1ABD">
            <w:pPr>
              <w:spacing w:line="240" w:lineRule="auto"/>
              <w:jc w:val="right"/>
              <w:rPr>
                <w:snapToGrid w:val="0"/>
                <w:sz w:val="18"/>
                <w:lang w:eastAsia="sv-SE"/>
              </w:rPr>
            </w:pPr>
            <w:r>
              <w:rPr>
                <w:snapToGrid w:val="0"/>
                <w:sz w:val="18"/>
                <w:lang w:eastAsia="sv-SE"/>
              </w:rPr>
              <w:t>Belopp enligt</w:t>
            </w:r>
          </w:p>
        </w:tc>
        <w:tc>
          <w:tcPr>
            <w:tcW w:w="2126" w:type="dxa"/>
            <w:gridSpan w:val="2"/>
            <w:tcBorders>
              <w:top w:val="single" w:sz="4" w:space="0" w:color="auto"/>
              <w:bottom w:val="single" w:sz="4" w:space="0" w:color="auto"/>
            </w:tcBorders>
          </w:tcPr>
          <w:p w:rsidR="00CF1ABD" w:rsidRDefault="00CF1ABD">
            <w:pPr>
              <w:spacing w:line="240" w:lineRule="auto"/>
              <w:jc w:val="right"/>
              <w:rPr>
                <w:snapToGrid w:val="0"/>
                <w:sz w:val="18"/>
                <w:lang w:eastAsia="sv-SE"/>
              </w:rPr>
            </w:pPr>
            <w:r>
              <w:rPr>
                <w:snapToGrid w:val="0"/>
                <w:sz w:val="18"/>
                <w:lang w:eastAsia="sv-SE"/>
              </w:rPr>
              <w:t>Regeringens förslag     </w:t>
            </w:r>
          </w:p>
        </w:tc>
        <w:tc>
          <w:tcPr>
            <w:tcW w:w="142" w:type="dxa"/>
          </w:tcPr>
          <w:p w:rsidR="00CF1ABD" w:rsidRDefault="00CF1ABD">
            <w:pPr>
              <w:spacing w:line="240" w:lineRule="auto"/>
              <w:jc w:val="right"/>
              <w:rPr>
                <w:snapToGrid w:val="0"/>
                <w:sz w:val="18"/>
                <w:lang w:eastAsia="sv-SE"/>
              </w:rPr>
            </w:pPr>
          </w:p>
        </w:tc>
      </w:tr>
      <w:tr w:rsidR="00000000">
        <w:tblPrEx>
          <w:tblCellMar>
            <w:top w:w="0" w:type="dxa"/>
            <w:bottom w:w="0" w:type="dxa"/>
          </w:tblCellMar>
        </w:tblPrEx>
        <w:trPr>
          <w:gridBefore w:val="1"/>
          <w:wBefore w:w="30" w:type="dxa"/>
        </w:trPr>
        <w:tc>
          <w:tcPr>
            <w:tcW w:w="567" w:type="dxa"/>
            <w:tcBorders>
              <w:bottom w:val="single" w:sz="4" w:space="0" w:color="auto"/>
            </w:tcBorders>
          </w:tcPr>
          <w:p w:rsidR="00CF1ABD" w:rsidRDefault="00CF1ABD">
            <w:pPr>
              <w:spacing w:before="0" w:line="240" w:lineRule="auto"/>
              <w:jc w:val="left"/>
              <w:rPr>
                <w:snapToGrid w:val="0"/>
                <w:sz w:val="18"/>
                <w:lang w:eastAsia="sv-SE"/>
              </w:rPr>
            </w:pPr>
          </w:p>
        </w:tc>
        <w:tc>
          <w:tcPr>
            <w:tcW w:w="3402" w:type="dxa"/>
            <w:tcBorders>
              <w:bottom w:val="single" w:sz="4" w:space="0" w:color="auto"/>
            </w:tcBorders>
          </w:tcPr>
          <w:p w:rsidR="00CF1ABD" w:rsidRDefault="00CF1ABD">
            <w:pPr>
              <w:spacing w:before="0" w:line="240" w:lineRule="auto"/>
              <w:jc w:val="left"/>
              <w:rPr>
                <w:snapToGrid w:val="0"/>
                <w:sz w:val="18"/>
                <w:lang w:eastAsia="sv-SE"/>
              </w:rPr>
            </w:pPr>
            <w:r>
              <w:rPr>
                <w:snapToGrid w:val="0"/>
                <w:sz w:val="18"/>
                <w:lang w:eastAsia="sv-SE"/>
              </w:rPr>
              <w:t xml:space="preserve">Anslag          </w:t>
            </w:r>
          </w:p>
        </w:tc>
        <w:tc>
          <w:tcPr>
            <w:tcW w:w="1134" w:type="dxa"/>
            <w:tcBorders>
              <w:bottom w:val="single" w:sz="4" w:space="0" w:color="auto"/>
            </w:tcBorders>
          </w:tcPr>
          <w:p w:rsidR="00CF1ABD" w:rsidRDefault="00CF1ABD">
            <w:pPr>
              <w:spacing w:before="0" w:line="240" w:lineRule="auto"/>
              <w:jc w:val="right"/>
              <w:rPr>
                <w:snapToGrid w:val="0"/>
                <w:sz w:val="18"/>
                <w:lang w:eastAsia="sv-SE"/>
              </w:rPr>
            </w:pPr>
            <w:r>
              <w:rPr>
                <w:snapToGrid w:val="0"/>
                <w:sz w:val="18"/>
                <w:lang w:eastAsia="sv-SE"/>
              </w:rPr>
              <w:t>statsbudgeten 1998 + TB1</w:t>
            </w:r>
          </w:p>
        </w:tc>
        <w:tc>
          <w:tcPr>
            <w:tcW w:w="992" w:type="dxa"/>
            <w:tcBorders>
              <w:bottom w:val="single" w:sz="4" w:space="0" w:color="auto"/>
            </w:tcBorders>
          </w:tcPr>
          <w:p w:rsidR="00CF1ABD" w:rsidRDefault="00CF1ABD">
            <w:pPr>
              <w:spacing w:before="0" w:line="240" w:lineRule="auto"/>
              <w:jc w:val="right"/>
              <w:rPr>
                <w:snapToGrid w:val="0"/>
                <w:sz w:val="18"/>
                <w:lang w:eastAsia="sv-SE"/>
              </w:rPr>
            </w:pPr>
            <w:r>
              <w:rPr>
                <w:snapToGrid w:val="0"/>
                <w:sz w:val="18"/>
                <w:lang w:eastAsia="sv-SE"/>
              </w:rPr>
              <w:t>Förändring  ram/ anslag</w:t>
            </w:r>
          </w:p>
        </w:tc>
        <w:tc>
          <w:tcPr>
            <w:tcW w:w="1134" w:type="dxa"/>
            <w:tcBorders>
              <w:bottom w:val="single" w:sz="4" w:space="0" w:color="auto"/>
            </w:tcBorders>
          </w:tcPr>
          <w:p w:rsidR="00CF1ABD" w:rsidRDefault="00CF1ABD">
            <w:pPr>
              <w:spacing w:before="0" w:line="240" w:lineRule="auto"/>
              <w:jc w:val="right"/>
              <w:rPr>
                <w:snapToGrid w:val="0"/>
                <w:sz w:val="18"/>
                <w:lang w:eastAsia="sv-SE"/>
              </w:rPr>
            </w:pPr>
            <w:r>
              <w:rPr>
                <w:snapToGrid w:val="0"/>
                <w:sz w:val="18"/>
                <w:lang w:eastAsia="sv-SE"/>
              </w:rPr>
              <w:t>Ny ram/ Ny anslagsnivå</w:t>
            </w:r>
          </w:p>
        </w:tc>
        <w:tc>
          <w:tcPr>
            <w:tcW w:w="142" w:type="dxa"/>
          </w:tcPr>
          <w:p w:rsidR="00CF1ABD" w:rsidRDefault="00CF1ABD">
            <w:pPr>
              <w:spacing w:before="0" w:line="240" w:lineRule="auto"/>
              <w:jc w:val="right"/>
              <w:rPr>
                <w:snapToGrid w:val="0"/>
                <w:sz w:val="18"/>
                <w:lang w:eastAsia="sv-SE"/>
              </w:rPr>
            </w:pPr>
          </w:p>
        </w:tc>
      </w:tr>
      <w:tr w:rsidR="00000000">
        <w:tblPrEx>
          <w:tblCellMar>
            <w:top w:w="0" w:type="dxa"/>
            <w:bottom w:w="0" w:type="dxa"/>
          </w:tblCellMar>
        </w:tblPrEx>
        <w:trPr>
          <w:gridBefore w:val="1"/>
          <w:wBefore w:w="30" w:type="dxa"/>
          <w:trHeight w:hRule="exact" w:val="200"/>
        </w:trPr>
        <w:tc>
          <w:tcPr>
            <w:tcW w:w="567" w:type="dxa"/>
          </w:tcPr>
          <w:p w:rsidR="00CF1ABD" w:rsidRDefault="00CF1ABD">
            <w:pPr>
              <w:jc w:val="left"/>
              <w:rPr>
                <w:b/>
                <w:snapToGrid w:val="0"/>
                <w:sz w:val="18"/>
                <w:lang w:eastAsia="sv-SE"/>
              </w:rPr>
            </w:pPr>
          </w:p>
        </w:tc>
        <w:tc>
          <w:tcPr>
            <w:tcW w:w="3402" w:type="dxa"/>
          </w:tcPr>
          <w:p w:rsidR="00CF1ABD" w:rsidRDefault="00CF1ABD">
            <w:pPr>
              <w:jc w:val="left"/>
              <w:rPr>
                <w:b/>
                <w:snapToGrid w:val="0"/>
                <w:sz w:val="18"/>
                <w:lang w:eastAsia="sv-SE"/>
              </w:rPr>
            </w:pPr>
          </w:p>
        </w:tc>
        <w:tc>
          <w:tcPr>
            <w:tcW w:w="1134" w:type="dxa"/>
          </w:tcPr>
          <w:p w:rsidR="00CF1ABD" w:rsidRDefault="00CF1ABD">
            <w:pPr>
              <w:jc w:val="right"/>
              <w:rPr>
                <w:b/>
                <w:snapToGrid w:val="0"/>
                <w:sz w:val="18"/>
                <w:lang w:eastAsia="sv-SE"/>
              </w:rPr>
            </w:pPr>
          </w:p>
        </w:tc>
        <w:tc>
          <w:tcPr>
            <w:tcW w:w="992" w:type="dxa"/>
          </w:tcPr>
          <w:p w:rsidR="00CF1ABD" w:rsidRDefault="00CF1ABD">
            <w:pPr>
              <w:jc w:val="right"/>
              <w:rPr>
                <w:b/>
                <w:snapToGrid w:val="0"/>
                <w:sz w:val="18"/>
                <w:lang w:eastAsia="sv-SE"/>
              </w:rPr>
            </w:pPr>
          </w:p>
        </w:tc>
        <w:tc>
          <w:tcPr>
            <w:tcW w:w="1134" w:type="dxa"/>
          </w:tcPr>
          <w:p w:rsidR="00CF1ABD" w:rsidRDefault="00CF1ABD">
            <w:pPr>
              <w:jc w:val="right"/>
              <w:rPr>
                <w:b/>
                <w:snapToGrid w:val="0"/>
                <w:sz w:val="18"/>
                <w:lang w:eastAsia="sv-SE"/>
              </w:rPr>
            </w:pPr>
          </w:p>
        </w:tc>
        <w:tc>
          <w:tcPr>
            <w:tcW w:w="142" w:type="dxa"/>
          </w:tcPr>
          <w:p w:rsidR="00CF1ABD" w:rsidRDefault="00CF1ABD">
            <w:pPr>
              <w:jc w:val="right"/>
              <w:rPr>
                <w:b/>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rPr>
                <w:b/>
                <w:snapToGrid w:val="0"/>
                <w:sz w:val="18"/>
                <w:lang w:eastAsia="sv-SE"/>
              </w:rPr>
            </w:pPr>
            <w:r>
              <w:rPr>
                <w:b/>
                <w:snapToGrid w:val="0"/>
                <w:sz w:val="18"/>
                <w:lang w:eastAsia="sv-SE"/>
              </w:rPr>
              <w:t xml:space="preserve">14 </w:t>
            </w:r>
          </w:p>
        </w:tc>
        <w:tc>
          <w:tcPr>
            <w:tcW w:w="3402" w:type="dxa"/>
          </w:tcPr>
          <w:p w:rsidR="00CF1ABD" w:rsidRDefault="00CF1ABD">
            <w:pPr>
              <w:jc w:val="left"/>
              <w:rPr>
                <w:b/>
                <w:snapToGrid w:val="0"/>
                <w:sz w:val="18"/>
                <w:lang w:eastAsia="sv-SE"/>
              </w:rPr>
            </w:pPr>
            <w:r>
              <w:rPr>
                <w:b/>
                <w:snapToGrid w:val="0"/>
                <w:sz w:val="18"/>
                <w:lang w:eastAsia="sv-SE"/>
              </w:rPr>
              <w:t xml:space="preserve">Arbetsmarknad och arbetsliv </w:t>
            </w:r>
          </w:p>
        </w:tc>
        <w:tc>
          <w:tcPr>
            <w:tcW w:w="1134" w:type="dxa"/>
          </w:tcPr>
          <w:p w:rsidR="00CF1ABD" w:rsidRDefault="00CF1ABD">
            <w:pPr>
              <w:jc w:val="right"/>
              <w:rPr>
                <w:b/>
                <w:snapToGrid w:val="0"/>
                <w:sz w:val="18"/>
                <w:lang w:eastAsia="sv-SE"/>
              </w:rPr>
            </w:pPr>
            <w:r>
              <w:rPr>
                <w:b/>
                <w:snapToGrid w:val="0"/>
                <w:sz w:val="18"/>
                <w:lang w:eastAsia="sv-SE"/>
              </w:rPr>
              <w:t>48 247 952</w:t>
            </w:r>
          </w:p>
        </w:tc>
        <w:tc>
          <w:tcPr>
            <w:tcW w:w="992" w:type="dxa"/>
          </w:tcPr>
          <w:p w:rsidR="00CF1ABD" w:rsidRDefault="00CF1ABD">
            <w:pPr>
              <w:jc w:val="right"/>
              <w:rPr>
                <w:b/>
                <w:snapToGrid w:val="0"/>
                <w:sz w:val="18"/>
                <w:lang w:eastAsia="sv-SE"/>
              </w:rPr>
            </w:pPr>
            <w:r>
              <w:rPr>
                <w:b/>
                <w:snapToGrid w:val="0"/>
                <w:sz w:val="18"/>
                <w:lang w:eastAsia="sv-SE"/>
              </w:rPr>
              <w:t>-786 542</w:t>
            </w:r>
          </w:p>
        </w:tc>
        <w:tc>
          <w:tcPr>
            <w:tcW w:w="1134" w:type="dxa"/>
          </w:tcPr>
          <w:p w:rsidR="00CF1ABD" w:rsidRDefault="00CF1ABD">
            <w:pPr>
              <w:jc w:val="right"/>
              <w:rPr>
                <w:b/>
                <w:snapToGrid w:val="0"/>
                <w:sz w:val="18"/>
                <w:lang w:eastAsia="sv-SE"/>
              </w:rPr>
            </w:pPr>
            <w:r>
              <w:rPr>
                <w:b/>
                <w:snapToGrid w:val="0"/>
                <w:sz w:val="18"/>
                <w:lang w:eastAsia="sv-SE"/>
              </w:rPr>
              <w:t>47 461 410</w:t>
            </w:r>
          </w:p>
        </w:tc>
        <w:tc>
          <w:tcPr>
            <w:tcW w:w="142" w:type="dxa"/>
          </w:tcPr>
          <w:p w:rsidR="00CF1ABD" w:rsidRDefault="00CF1ABD">
            <w:pPr>
              <w:rPr>
                <w:snapToGrid w:val="0"/>
                <w:sz w:val="18"/>
                <w:lang w:eastAsia="sv-SE"/>
              </w:rPr>
            </w:pPr>
          </w:p>
        </w:tc>
      </w:tr>
      <w:tr w:rsidR="00000000">
        <w:tblPrEx>
          <w:tblCellMar>
            <w:top w:w="0" w:type="dxa"/>
            <w:bottom w:w="0" w:type="dxa"/>
          </w:tblCellMar>
        </w:tblPrEx>
        <w:trPr>
          <w:trHeight w:val="494"/>
        </w:trPr>
        <w:tc>
          <w:tcPr>
            <w:tcW w:w="597" w:type="dxa"/>
            <w:gridSpan w:val="2"/>
          </w:tcPr>
          <w:p w:rsidR="00CF1ABD" w:rsidRDefault="00CF1ABD">
            <w:pPr>
              <w:spacing w:before="80"/>
              <w:rPr>
                <w:snapToGrid w:val="0"/>
                <w:sz w:val="18"/>
                <w:lang w:eastAsia="sv-SE"/>
              </w:rPr>
            </w:pPr>
            <w:r>
              <w:rPr>
                <w:snapToGrid w:val="0"/>
                <w:sz w:val="18"/>
                <w:lang w:eastAsia="sv-SE"/>
              </w:rPr>
              <w:t>A 1</w:t>
            </w:r>
          </w:p>
        </w:tc>
        <w:tc>
          <w:tcPr>
            <w:tcW w:w="3402" w:type="dxa"/>
          </w:tcPr>
          <w:p w:rsidR="00CF1ABD" w:rsidRDefault="00CF1ABD">
            <w:pPr>
              <w:spacing w:before="80"/>
              <w:jc w:val="left"/>
              <w:rPr>
                <w:i/>
                <w:snapToGrid w:val="0"/>
                <w:sz w:val="18"/>
                <w:lang w:eastAsia="sv-SE"/>
              </w:rPr>
            </w:pPr>
            <w:r>
              <w:rPr>
                <w:snapToGrid w:val="0"/>
                <w:sz w:val="18"/>
                <w:lang w:eastAsia="sv-SE"/>
              </w:rPr>
              <w:t>Arbetsmarknadsverkets förvaltningskostn</w:t>
            </w:r>
            <w:r>
              <w:rPr>
                <w:snapToGrid w:val="0"/>
                <w:sz w:val="18"/>
                <w:lang w:eastAsia="sv-SE"/>
              </w:rPr>
              <w:t>a</w:t>
            </w:r>
            <w:r>
              <w:rPr>
                <w:snapToGrid w:val="0"/>
                <w:sz w:val="18"/>
                <w:lang w:eastAsia="sv-SE"/>
              </w:rPr>
              <w:t>der,</w:t>
            </w:r>
            <w:r>
              <w:rPr>
                <w:i/>
                <w:snapToGrid w:val="0"/>
                <w:sz w:val="18"/>
                <w:lang w:eastAsia="sv-SE"/>
              </w:rPr>
              <w:t xml:space="preserve"> r</w:t>
            </w:r>
            <w:r>
              <w:rPr>
                <w:i/>
                <w:snapToGrid w:val="0"/>
                <w:sz w:val="18"/>
                <w:lang w:eastAsia="sv-SE"/>
              </w:rPr>
              <w:t>a</w:t>
            </w:r>
            <w:r>
              <w:rPr>
                <w:i/>
                <w:snapToGrid w:val="0"/>
                <w:sz w:val="18"/>
                <w:lang w:eastAsia="sv-SE"/>
              </w:rPr>
              <w:t>manslag</w:t>
            </w:r>
          </w:p>
        </w:tc>
        <w:tc>
          <w:tcPr>
            <w:tcW w:w="1134" w:type="dxa"/>
          </w:tcPr>
          <w:p w:rsidR="00CF1ABD" w:rsidRDefault="00CF1ABD">
            <w:pPr>
              <w:spacing w:before="80"/>
              <w:jc w:val="right"/>
              <w:rPr>
                <w:snapToGrid w:val="0"/>
                <w:sz w:val="18"/>
                <w:lang w:eastAsia="sv-SE"/>
              </w:rPr>
            </w:pPr>
            <w:r>
              <w:rPr>
                <w:snapToGrid w:val="0"/>
                <w:sz w:val="18"/>
                <w:lang w:eastAsia="sv-SE"/>
              </w:rPr>
              <w:t xml:space="preserve">                      4 118 585</w:t>
            </w:r>
          </w:p>
        </w:tc>
        <w:tc>
          <w:tcPr>
            <w:tcW w:w="992" w:type="dxa"/>
          </w:tcPr>
          <w:p w:rsidR="00CF1ABD" w:rsidRDefault="00CF1ABD">
            <w:pPr>
              <w:spacing w:before="80"/>
              <w:jc w:val="right"/>
              <w:rPr>
                <w:snapToGrid w:val="0"/>
                <w:sz w:val="18"/>
                <w:lang w:eastAsia="sv-SE"/>
              </w:rPr>
            </w:pPr>
            <w:r>
              <w:rPr>
                <w:snapToGrid w:val="0"/>
                <w:sz w:val="18"/>
                <w:lang w:eastAsia="sv-SE"/>
              </w:rPr>
              <w:t xml:space="preserve">                                  +13 458</w:t>
            </w:r>
          </w:p>
        </w:tc>
        <w:tc>
          <w:tcPr>
            <w:tcW w:w="1134" w:type="dxa"/>
          </w:tcPr>
          <w:p w:rsidR="00CF1ABD" w:rsidRDefault="00CF1ABD">
            <w:pPr>
              <w:spacing w:before="80"/>
              <w:jc w:val="right"/>
              <w:rPr>
                <w:snapToGrid w:val="0"/>
                <w:sz w:val="18"/>
                <w:lang w:eastAsia="sv-SE"/>
              </w:rPr>
            </w:pPr>
            <w:r>
              <w:rPr>
                <w:snapToGrid w:val="0"/>
                <w:sz w:val="18"/>
                <w:lang w:eastAsia="sv-SE"/>
              </w:rPr>
              <w:t xml:space="preserve">                                4 132 043</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rPr>
                <w:snapToGrid w:val="0"/>
                <w:sz w:val="18"/>
                <w:lang w:eastAsia="sv-SE"/>
              </w:rPr>
            </w:pPr>
            <w:r>
              <w:rPr>
                <w:snapToGrid w:val="0"/>
                <w:sz w:val="18"/>
                <w:lang w:eastAsia="sv-SE"/>
              </w:rPr>
              <w:t>A 2</w:t>
            </w:r>
          </w:p>
        </w:tc>
        <w:tc>
          <w:tcPr>
            <w:tcW w:w="3402" w:type="dxa"/>
          </w:tcPr>
          <w:p w:rsidR="00CF1ABD" w:rsidRDefault="00CF1ABD">
            <w:pPr>
              <w:spacing w:before="80"/>
              <w:jc w:val="left"/>
              <w:rPr>
                <w:i/>
                <w:snapToGrid w:val="0"/>
                <w:sz w:val="18"/>
                <w:lang w:eastAsia="sv-SE"/>
              </w:rPr>
            </w:pPr>
            <w:r>
              <w:rPr>
                <w:snapToGrid w:val="0"/>
                <w:sz w:val="18"/>
                <w:lang w:eastAsia="sv-SE"/>
              </w:rPr>
              <w:t xml:space="preserve">Arbetsmarknadspolitiska åtgärder, </w:t>
            </w:r>
            <w:r>
              <w:rPr>
                <w:i/>
                <w:snapToGrid w:val="0"/>
                <w:sz w:val="18"/>
                <w:lang w:eastAsia="sv-SE"/>
              </w:rPr>
              <w:t>ramanslag</w:t>
            </w:r>
          </w:p>
        </w:tc>
        <w:tc>
          <w:tcPr>
            <w:tcW w:w="1134" w:type="dxa"/>
          </w:tcPr>
          <w:p w:rsidR="00CF1ABD" w:rsidRDefault="00CF1ABD">
            <w:pPr>
              <w:spacing w:before="80"/>
              <w:jc w:val="right"/>
              <w:rPr>
                <w:snapToGrid w:val="0"/>
                <w:sz w:val="18"/>
                <w:lang w:eastAsia="sv-SE"/>
              </w:rPr>
            </w:pPr>
            <w:r>
              <w:rPr>
                <w:snapToGrid w:val="0"/>
                <w:sz w:val="18"/>
                <w:lang w:eastAsia="sv-SE"/>
              </w:rPr>
              <w:t>21 649 793</w:t>
            </w:r>
          </w:p>
        </w:tc>
        <w:tc>
          <w:tcPr>
            <w:tcW w:w="992" w:type="dxa"/>
          </w:tcPr>
          <w:p w:rsidR="00CF1ABD" w:rsidRDefault="00CF1ABD">
            <w:pPr>
              <w:spacing w:before="80"/>
              <w:jc w:val="right"/>
              <w:rPr>
                <w:snapToGrid w:val="0"/>
                <w:sz w:val="18"/>
                <w:lang w:eastAsia="sv-SE"/>
              </w:rPr>
            </w:pPr>
            <w:r>
              <w:rPr>
                <w:snapToGrid w:val="0"/>
                <w:sz w:val="18"/>
                <w:lang w:eastAsia="sv-SE"/>
              </w:rPr>
              <w:t>-800 000</w:t>
            </w:r>
          </w:p>
        </w:tc>
        <w:tc>
          <w:tcPr>
            <w:tcW w:w="1134" w:type="dxa"/>
          </w:tcPr>
          <w:p w:rsidR="00CF1ABD" w:rsidRDefault="00CF1ABD">
            <w:pPr>
              <w:spacing w:before="80"/>
              <w:jc w:val="right"/>
              <w:rPr>
                <w:snapToGrid w:val="0"/>
                <w:sz w:val="18"/>
                <w:lang w:eastAsia="sv-SE"/>
              </w:rPr>
            </w:pPr>
            <w:r>
              <w:rPr>
                <w:snapToGrid w:val="0"/>
                <w:sz w:val="18"/>
                <w:lang w:eastAsia="sv-SE"/>
              </w:rPr>
              <w:t>20 849 793</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hRule="exact" w:val="200"/>
        </w:trPr>
        <w:tc>
          <w:tcPr>
            <w:tcW w:w="597" w:type="dxa"/>
            <w:gridSpan w:val="2"/>
          </w:tcPr>
          <w:p w:rsidR="00CF1ABD" w:rsidRDefault="00CF1ABD">
            <w:pPr>
              <w:rPr>
                <w:snapToGrid w:val="0"/>
                <w:sz w:val="18"/>
                <w:lang w:eastAsia="sv-SE"/>
              </w:rPr>
            </w:pPr>
          </w:p>
        </w:tc>
        <w:tc>
          <w:tcPr>
            <w:tcW w:w="3402" w:type="dxa"/>
          </w:tcPr>
          <w:p w:rsidR="00CF1ABD" w:rsidRDefault="00CF1ABD">
            <w:pPr>
              <w:jc w:val="left"/>
              <w:rPr>
                <w:snapToGrid w:val="0"/>
                <w:sz w:val="18"/>
                <w:lang w:eastAsia="sv-SE"/>
              </w:rPr>
            </w:pPr>
          </w:p>
        </w:tc>
        <w:tc>
          <w:tcPr>
            <w:tcW w:w="1134" w:type="dxa"/>
          </w:tcPr>
          <w:p w:rsidR="00CF1ABD" w:rsidRDefault="00CF1ABD">
            <w:pPr>
              <w:jc w:val="right"/>
              <w:rPr>
                <w:snapToGrid w:val="0"/>
                <w:sz w:val="18"/>
                <w:lang w:eastAsia="sv-SE"/>
              </w:rPr>
            </w:pPr>
          </w:p>
        </w:tc>
        <w:tc>
          <w:tcPr>
            <w:tcW w:w="992" w:type="dxa"/>
          </w:tcPr>
          <w:p w:rsidR="00CF1ABD" w:rsidRDefault="00CF1ABD">
            <w:pPr>
              <w:jc w:val="right"/>
              <w:rPr>
                <w:snapToGrid w:val="0"/>
                <w:sz w:val="18"/>
                <w:lang w:eastAsia="sv-SE"/>
              </w:rPr>
            </w:pPr>
          </w:p>
        </w:tc>
        <w:tc>
          <w:tcPr>
            <w:tcW w:w="1134" w:type="dxa"/>
          </w:tcPr>
          <w:p w:rsidR="00CF1ABD" w:rsidRDefault="00CF1ABD">
            <w:pPr>
              <w:jc w:val="right"/>
              <w:rPr>
                <w:snapToGrid w:val="0"/>
                <w:sz w:val="18"/>
                <w:lang w:eastAsia="sv-SE"/>
              </w:rPr>
            </w:pPr>
          </w:p>
        </w:tc>
        <w:tc>
          <w:tcPr>
            <w:tcW w:w="142" w:type="dxa"/>
          </w:tcPr>
          <w:p w:rsidR="00CF1ABD" w:rsidRDefault="00CF1ABD">
            <w:pPr>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rPr>
                <w:b/>
                <w:snapToGrid w:val="0"/>
                <w:sz w:val="18"/>
                <w:lang w:eastAsia="sv-SE"/>
              </w:rPr>
            </w:pPr>
            <w:r>
              <w:rPr>
                <w:b/>
                <w:snapToGrid w:val="0"/>
                <w:sz w:val="18"/>
                <w:lang w:eastAsia="sv-SE"/>
              </w:rPr>
              <w:t xml:space="preserve">16 </w:t>
            </w:r>
          </w:p>
        </w:tc>
        <w:tc>
          <w:tcPr>
            <w:tcW w:w="3402" w:type="dxa"/>
          </w:tcPr>
          <w:p w:rsidR="00CF1ABD" w:rsidRDefault="00CF1ABD">
            <w:pPr>
              <w:jc w:val="left"/>
              <w:rPr>
                <w:b/>
                <w:snapToGrid w:val="0"/>
                <w:sz w:val="18"/>
                <w:lang w:eastAsia="sv-SE"/>
              </w:rPr>
            </w:pPr>
            <w:r>
              <w:rPr>
                <w:b/>
                <w:snapToGrid w:val="0"/>
                <w:sz w:val="18"/>
                <w:lang w:eastAsia="sv-SE"/>
              </w:rPr>
              <w:t>Utbildning och universitetsfors</w:t>
            </w:r>
            <w:r>
              <w:rPr>
                <w:b/>
                <w:snapToGrid w:val="0"/>
                <w:sz w:val="18"/>
                <w:lang w:eastAsia="sv-SE"/>
              </w:rPr>
              <w:t>k</w:t>
            </w:r>
            <w:r>
              <w:rPr>
                <w:b/>
                <w:snapToGrid w:val="0"/>
                <w:sz w:val="18"/>
                <w:lang w:eastAsia="sv-SE"/>
              </w:rPr>
              <w:t>ning</w:t>
            </w:r>
          </w:p>
        </w:tc>
        <w:tc>
          <w:tcPr>
            <w:tcW w:w="1134" w:type="dxa"/>
          </w:tcPr>
          <w:p w:rsidR="00CF1ABD" w:rsidRDefault="00CF1ABD">
            <w:pPr>
              <w:jc w:val="right"/>
              <w:rPr>
                <w:b/>
                <w:snapToGrid w:val="0"/>
                <w:sz w:val="18"/>
                <w:lang w:eastAsia="sv-SE"/>
              </w:rPr>
            </w:pPr>
            <w:r>
              <w:rPr>
                <w:b/>
                <w:snapToGrid w:val="0"/>
                <w:sz w:val="18"/>
                <w:lang w:eastAsia="sv-SE"/>
              </w:rPr>
              <w:t>27 110 554</w:t>
            </w:r>
          </w:p>
        </w:tc>
        <w:tc>
          <w:tcPr>
            <w:tcW w:w="992" w:type="dxa"/>
          </w:tcPr>
          <w:p w:rsidR="00CF1ABD" w:rsidRDefault="00CF1ABD">
            <w:pPr>
              <w:jc w:val="right"/>
              <w:rPr>
                <w:b/>
                <w:snapToGrid w:val="0"/>
                <w:sz w:val="18"/>
                <w:lang w:eastAsia="sv-SE"/>
              </w:rPr>
            </w:pPr>
            <w:r>
              <w:rPr>
                <w:b/>
                <w:snapToGrid w:val="0"/>
                <w:sz w:val="18"/>
                <w:lang w:eastAsia="sv-SE"/>
              </w:rPr>
              <w:t>+135 530</w:t>
            </w:r>
          </w:p>
        </w:tc>
        <w:tc>
          <w:tcPr>
            <w:tcW w:w="1134" w:type="dxa"/>
          </w:tcPr>
          <w:p w:rsidR="00CF1ABD" w:rsidRDefault="00CF1ABD">
            <w:pPr>
              <w:jc w:val="right"/>
              <w:rPr>
                <w:b/>
                <w:snapToGrid w:val="0"/>
                <w:sz w:val="18"/>
                <w:lang w:eastAsia="sv-SE"/>
              </w:rPr>
            </w:pPr>
            <w:r>
              <w:rPr>
                <w:b/>
                <w:snapToGrid w:val="0"/>
                <w:sz w:val="18"/>
                <w:lang w:eastAsia="sv-SE"/>
              </w:rPr>
              <w:t>27 246 084</w:t>
            </w:r>
          </w:p>
        </w:tc>
        <w:tc>
          <w:tcPr>
            <w:tcW w:w="142" w:type="dxa"/>
          </w:tcPr>
          <w:p w:rsidR="00CF1ABD" w:rsidRDefault="00CF1ABD">
            <w:pPr>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rPr>
                <w:snapToGrid w:val="0"/>
                <w:sz w:val="18"/>
                <w:lang w:eastAsia="sv-SE"/>
              </w:rPr>
            </w:pPr>
            <w:r>
              <w:rPr>
                <w:snapToGrid w:val="0"/>
                <w:sz w:val="18"/>
                <w:lang w:eastAsia="sv-SE"/>
              </w:rPr>
              <w:t>A 7</w:t>
            </w:r>
          </w:p>
        </w:tc>
        <w:tc>
          <w:tcPr>
            <w:tcW w:w="3402" w:type="dxa"/>
          </w:tcPr>
          <w:p w:rsidR="00CF1ABD" w:rsidRDefault="00CF1ABD">
            <w:pPr>
              <w:spacing w:before="80"/>
              <w:jc w:val="left"/>
              <w:rPr>
                <w:i/>
                <w:snapToGrid w:val="0"/>
                <w:sz w:val="18"/>
                <w:lang w:eastAsia="sv-SE"/>
              </w:rPr>
            </w:pPr>
            <w:r>
              <w:rPr>
                <w:snapToGrid w:val="0"/>
                <w:sz w:val="18"/>
                <w:lang w:eastAsia="sv-SE"/>
              </w:rPr>
              <w:t xml:space="preserve">Specialskolor och resurscenter, </w:t>
            </w:r>
            <w:r>
              <w:rPr>
                <w:i/>
                <w:snapToGrid w:val="0"/>
                <w:sz w:val="18"/>
                <w:lang w:eastAsia="sv-SE"/>
              </w:rPr>
              <w:t>r</w:t>
            </w:r>
            <w:r>
              <w:rPr>
                <w:i/>
                <w:snapToGrid w:val="0"/>
                <w:sz w:val="18"/>
                <w:lang w:eastAsia="sv-SE"/>
              </w:rPr>
              <w:t>a</w:t>
            </w:r>
            <w:r>
              <w:rPr>
                <w:i/>
                <w:snapToGrid w:val="0"/>
                <w:sz w:val="18"/>
                <w:lang w:eastAsia="sv-SE"/>
              </w:rPr>
              <w:t>manslag</w:t>
            </w:r>
          </w:p>
        </w:tc>
        <w:tc>
          <w:tcPr>
            <w:tcW w:w="1134" w:type="dxa"/>
          </w:tcPr>
          <w:p w:rsidR="00CF1ABD" w:rsidRDefault="00CF1ABD">
            <w:pPr>
              <w:spacing w:before="80"/>
              <w:jc w:val="right"/>
              <w:rPr>
                <w:snapToGrid w:val="0"/>
                <w:sz w:val="18"/>
                <w:lang w:eastAsia="sv-SE"/>
              </w:rPr>
            </w:pPr>
            <w:r>
              <w:rPr>
                <w:snapToGrid w:val="0"/>
                <w:sz w:val="18"/>
                <w:lang w:eastAsia="sv-SE"/>
              </w:rPr>
              <w:t>418 943</w:t>
            </w:r>
          </w:p>
        </w:tc>
        <w:tc>
          <w:tcPr>
            <w:tcW w:w="992" w:type="dxa"/>
          </w:tcPr>
          <w:p w:rsidR="00CF1ABD" w:rsidRDefault="00CF1ABD">
            <w:pPr>
              <w:spacing w:before="80"/>
              <w:jc w:val="right"/>
              <w:rPr>
                <w:snapToGrid w:val="0"/>
                <w:sz w:val="18"/>
                <w:lang w:eastAsia="sv-SE"/>
              </w:rPr>
            </w:pPr>
            <w:r>
              <w:rPr>
                <w:snapToGrid w:val="0"/>
                <w:sz w:val="18"/>
                <w:lang w:eastAsia="sv-SE"/>
              </w:rPr>
              <w:t>+5 330</w:t>
            </w:r>
          </w:p>
        </w:tc>
        <w:tc>
          <w:tcPr>
            <w:tcW w:w="1134" w:type="dxa"/>
          </w:tcPr>
          <w:p w:rsidR="00CF1ABD" w:rsidRDefault="00CF1ABD">
            <w:pPr>
              <w:spacing w:before="80"/>
              <w:jc w:val="right"/>
              <w:rPr>
                <w:snapToGrid w:val="0"/>
                <w:sz w:val="18"/>
                <w:lang w:eastAsia="sv-SE"/>
              </w:rPr>
            </w:pPr>
            <w:r>
              <w:rPr>
                <w:snapToGrid w:val="0"/>
                <w:sz w:val="18"/>
                <w:lang w:eastAsia="sv-SE"/>
              </w:rPr>
              <w:t>424 273</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val="494"/>
        </w:trPr>
        <w:tc>
          <w:tcPr>
            <w:tcW w:w="597" w:type="dxa"/>
            <w:gridSpan w:val="2"/>
          </w:tcPr>
          <w:p w:rsidR="00CF1ABD" w:rsidRDefault="00CF1ABD">
            <w:pPr>
              <w:spacing w:before="80"/>
              <w:rPr>
                <w:snapToGrid w:val="0"/>
                <w:sz w:val="18"/>
                <w:lang w:eastAsia="sv-SE"/>
              </w:rPr>
            </w:pPr>
            <w:r>
              <w:rPr>
                <w:snapToGrid w:val="0"/>
                <w:sz w:val="18"/>
                <w:lang w:eastAsia="sv-SE"/>
              </w:rPr>
              <w:t>B 45</w:t>
            </w:r>
          </w:p>
        </w:tc>
        <w:tc>
          <w:tcPr>
            <w:tcW w:w="3402" w:type="dxa"/>
          </w:tcPr>
          <w:p w:rsidR="00CF1ABD" w:rsidRDefault="00CF1ABD">
            <w:pPr>
              <w:spacing w:before="80"/>
              <w:jc w:val="left"/>
              <w:rPr>
                <w:i/>
                <w:snapToGrid w:val="0"/>
                <w:sz w:val="18"/>
                <w:lang w:eastAsia="sv-SE"/>
              </w:rPr>
            </w:pPr>
            <w:r>
              <w:rPr>
                <w:snapToGrid w:val="0"/>
                <w:sz w:val="18"/>
                <w:lang w:eastAsia="sv-SE"/>
              </w:rPr>
              <w:t>Särskilda utgifter inom universitet och hög</w:t>
            </w:r>
            <w:r>
              <w:rPr>
                <w:snapToGrid w:val="0"/>
                <w:sz w:val="18"/>
                <w:lang w:eastAsia="sv-SE"/>
              </w:rPr>
              <w:softHyphen/>
              <w:t>skolor m.m.,</w:t>
            </w:r>
            <w:r>
              <w:rPr>
                <w:i/>
                <w:snapToGrid w:val="0"/>
                <w:sz w:val="18"/>
                <w:lang w:eastAsia="sv-SE"/>
              </w:rPr>
              <w:t xml:space="preserve"> ramanslag</w:t>
            </w:r>
          </w:p>
        </w:tc>
        <w:tc>
          <w:tcPr>
            <w:tcW w:w="1134" w:type="dxa"/>
          </w:tcPr>
          <w:p w:rsidR="00CF1ABD" w:rsidRDefault="00CF1ABD">
            <w:pPr>
              <w:spacing w:before="80"/>
              <w:jc w:val="right"/>
              <w:rPr>
                <w:snapToGrid w:val="0"/>
                <w:sz w:val="18"/>
                <w:lang w:eastAsia="sv-SE"/>
              </w:rPr>
            </w:pPr>
            <w:r>
              <w:rPr>
                <w:snapToGrid w:val="0"/>
                <w:sz w:val="18"/>
                <w:lang w:eastAsia="sv-SE"/>
              </w:rPr>
              <w:t xml:space="preserve">                                        350 984</w:t>
            </w:r>
          </w:p>
        </w:tc>
        <w:tc>
          <w:tcPr>
            <w:tcW w:w="992" w:type="dxa"/>
          </w:tcPr>
          <w:p w:rsidR="00CF1ABD" w:rsidRDefault="00CF1ABD">
            <w:pPr>
              <w:spacing w:before="80"/>
              <w:jc w:val="right"/>
              <w:rPr>
                <w:snapToGrid w:val="0"/>
                <w:sz w:val="18"/>
                <w:lang w:eastAsia="sv-SE"/>
              </w:rPr>
            </w:pPr>
            <w:r>
              <w:rPr>
                <w:snapToGrid w:val="0"/>
                <w:sz w:val="18"/>
                <w:lang w:eastAsia="sv-SE"/>
              </w:rPr>
              <w:t xml:space="preserve">                                      +107 800</w:t>
            </w:r>
          </w:p>
        </w:tc>
        <w:tc>
          <w:tcPr>
            <w:tcW w:w="1134" w:type="dxa"/>
          </w:tcPr>
          <w:p w:rsidR="00CF1ABD" w:rsidRDefault="00CF1ABD">
            <w:pPr>
              <w:spacing w:before="80"/>
              <w:jc w:val="right"/>
              <w:rPr>
                <w:snapToGrid w:val="0"/>
                <w:sz w:val="18"/>
                <w:lang w:eastAsia="sv-SE"/>
              </w:rPr>
            </w:pPr>
            <w:r>
              <w:rPr>
                <w:snapToGrid w:val="0"/>
                <w:sz w:val="18"/>
                <w:lang w:eastAsia="sv-SE"/>
              </w:rPr>
              <w:t xml:space="preserve">                                      458 784</w:t>
            </w:r>
          </w:p>
        </w:tc>
        <w:tc>
          <w:tcPr>
            <w:tcW w:w="142" w:type="dxa"/>
          </w:tcPr>
          <w:p w:rsidR="00CF1ABD" w:rsidRDefault="00CF1ABD">
            <w:pPr>
              <w:spacing w:before="80"/>
              <w:rPr>
                <w:b/>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rPr>
                <w:snapToGrid w:val="0"/>
                <w:sz w:val="18"/>
                <w:lang w:eastAsia="sv-SE"/>
              </w:rPr>
            </w:pPr>
            <w:r>
              <w:rPr>
                <w:snapToGrid w:val="0"/>
                <w:sz w:val="18"/>
                <w:lang w:eastAsia="sv-SE"/>
              </w:rPr>
              <w:t>C 3</w:t>
            </w:r>
          </w:p>
        </w:tc>
        <w:tc>
          <w:tcPr>
            <w:tcW w:w="3402" w:type="dxa"/>
          </w:tcPr>
          <w:p w:rsidR="00CF1ABD" w:rsidRDefault="00CF1ABD">
            <w:pPr>
              <w:spacing w:before="80"/>
              <w:jc w:val="left"/>
              <w:rPr>
                <w:i/>
                <w:snapToGrid w:val="0"/>
                <w:sz w:val="18"/>
                <w:lang w:eastAsia="sv-SE"/>
              </w:rPr>
            </w:pPr>
            <w:r>
              <w:rPr>
                <w:snapToGrid w:val="0"/>
                <w:sz w:val="18"/>
                <w:lang w:eastAsia="sv-SE"/>
              </w:rPr>
              <w:t xml:space="preserve">Centrala studiestödsnämnden, </w:t>
            </w:r>
            <w:r>
              <w:rPr>
                <w:i/>
                <w:snapToGrid w:val="0"/>
                <w:sz w:val="18"/>
                <w:lang w:eastAsia="sv-SE"/>
              </w:rPr>
              <w:t>r</w:t>
            </w:r>
            <w:r>
              <w:rPr>
                <w:i/>
                <w:snapToGrid w:val="0"/>
                <w:sz w:val="18"/>
                <w:lang w:eastAsia="sv-SE"/>
              </w:rPr>
              <w:t>a</w:t>
            </w:r>
            <w:r>
              <w:rPr>
                <w:i/>
                <w:snapToGrid w:val="0"/>
                <w:sz w:val="18"/>
                <w:lang w:eastAsia="sv-SE"/>
              </w:rPr>
              <w:t>manslag</w:t>
            </w:r>
          </w:p>
        </w:tc>
        <w:tc>
          <w:tcPr>
            <w:tcW w:w="1134" w:type="dxa"/>
          </w:tcPr>
          <w:p w:rsidR="00CF1ABD" w:rsidRDefault="00CF1ABD">
            <w:pPr>
              <w:spacing w:before="80"/>
              <w:jc w:val="right"/>
              <w:rPr>
                <w:snapToGrid w:val="0"/>
                <w:sz w:val="18"/>
                <w:lang w:eastAsia="sv-SE"/>
              </w:rPr>
            </w:pPr>
            <w:r>
              <w:rPr>
                <w:snapToGrid w:val="0"/>
                <w:sz w:val="18"/>
                <w:lang w:eastAsia="sv-SE"/>
              </w:rPr>
              <w:t>313 924</w:t>
            </w:r>
          </w:p>
        </w:tc>
        <w:tc>
          <w:tcPr>
            <w:tcW w:w="992" w:type="dxa"/>
          </w:tcPr>
          <w:p w:rsidR="00CF1ABD" w:rsidRDefault="00CF1ABD">
            <w:pPr>
              <w:spacing w:before="80"/>
              <w:jc w:val="right"/>
              <w:rPr>
                <w:snapToGrid w:val="0"/>
                <w:sz w:val="18"/>
                <w:lang w:eastAsia="sv-SE"/>
              </w:rPr>
            </w:pPr>
            <w:r>
              <w:rPr>
                <w:snapToGrid w:val="0"/>
                <w:sz w:val="18"/>
                <w:lang w:eastAsia="sv-SE"/>
              </w:rPr>
              <w:t>+22 400</w:t>
            </w:r>
          </w:p>
        </w:tc>
        <w:tc>
          <w:tcPr>
            <w:tcW w:w="1134" w:type="dxa"/>
          </w:tcPr>
          <w:p w:rsidR="00CF1ABD" w:rsidRDefault="00CF1ABD">
            <w:pPr>
              <w:spacing w:before="80"/>
              <w:jc w:val="right"/>
              <w:rPr>
                <w:snapToGrid w:val="0"/>
                <w:sz w:val="18"/>
                <w:lang w:eastAsia="sv-SE"/>
              </w:rPr>
            </w:pPr>
            <w:r>
              <w:rPr>
                <w:snapToGrid w:val="0"/>
                <w:sz w:val="18"/>
                <w:lang w:eastAsia="sv-SE"/>
              </w:rPr>
              <w:t>336 324</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hRule="exact" w:val="200"/>
        </w:trPr>
        <w:tc>
          <w:tcPr>
            <w:tcW w:w="597" w:type="dxa"/>
            <w:gridSpan w:val="2"/>
          </w:tcPr>
          <w:p w:rsidR="00CF1ABD" w:rsidRDefault="00CF1ABD">
            <w:pPr>
              <w:rPr>
                <w:snapToGrid w:val="0"/>
                <w:sz w:val="18"/>
                <w:lang w:eastAsia="sv-SE"/>
              </w:rPr>
            </w:pPr>
          </w:p>
        </w:tc>
        <w:tc>
          <w:tcPr>
            <w:tcW w:w="3402" w:type="dxa"/>
          </w:tcPr>
          <w:p w:rsidR="00CF1ABD" w:rsidRDefault="00CF1ABD">
            <w:pPr>
              <w:jc w:val="left"/>
              <w:rPr>
                <w:snapToGrid w:val="0"/>
                <w:sz w:val="18"/>
                <w:lang w:eastAsia="sv-SE"/>
              </w:rPr>
            </w:pPr>
          </w:p>
        </w:tc>
        <w:tc>
          <w:tcPr>
            <w:tcW w:w="1134" w:type="dxa"/>
          </w:tcPr>
          <w:p w:rsidR="00CF1ABD" w:rsidRDefault="00CF1ABD">
            <w:pPr>
              <w:jc w:val="right"/>
              <w:rPr>
                <w:snapToGrid w:val="0"/>
                <w:sz w:val="18"/>
                <w:lang w:eastAsia="sv-SE"/>
              </w:rPr>
            </w:pPr>
          </w:p>
        </w:tc>
        <w:tc>
          <w:tcPr>
            <w:tcW w:w="992" w:type="dxa"/>
          </w:tcPr>
          <w:p w:rsidR="00CF1ABD" w:rsidRDefault="00CF1ABD">
            <w:pPr>
              <w:jc w:val="right"/>
              <w:rPr>
                <w:snapToGrid w:val="0"/>
                <w:sz w:val="18"/>
                <w:lang w:eastAsia="sv-SE"/>
              </w:rPr>
            </w:pPr>
          </w:p>
        </w:tc>
        <w:tc>
          <w:tcPr>
            <w:tcW w:w="1134" w:type="dxa"/>
          </w:tcPr>
          <w:p w:rsidR="00CF1ABD" w:rsidRDefault="00CF1ABD">
            <w:pPr>
              <w:jc w:val="right"/>
              <w:rPr>
                <w:snapToGrid w:val="0"/>
                <w:sz w:val="18"/>
                <w:lang w:eastAsia="sv-SE"/>
              </w:rPr>
            </w:pPr>
          </w:p>
        </w:tc>
        <w:tc>
          <w:tcPr>
            <w:tcW w:w="142" w:type="dxa"/>
          </w:tcPr>
          <w:p w:rsidR="00CF1ABD" w:rsidRDefault="00CF1ABD">
            <w:pPr>
              <w:rPr>
                <w:snapToGrid w:val="0"/>
                <w:sz w:val="18"/>
                <w:lang w:eastAsia="sv-SE"/>
              </w:rPr>
            </w:pPr>
          </w:p>
        </w:tc>
      </w:tr>
      <w:tr w:rsidR="00000000">
        <w:tblPrEx>
          <w:tblCellMar>
            <w:top w:w="0" w:type="dxa"/>
            <w:bottom w:w="0" w:type="dxa"/>
          </w:tblCellMar>
        </w:tblPrEx>
        <w:trPr>
          <w:trHeight w:val="494"/>
        </w:trPr>
        <w:tc>
          <w:tcPr>
            <w:tcW w:w="597" w:type="dxa"/>
            <w:gridSpan w:val="2"/>
          </w:tcPr>
          <w:p w:rsidR="00CF1ABD" w:rsidRDefault="00CF1ABD">
            <w:pPr>
              <w:rPr>
                <w:b/>
                <w:snapToGrid w:val="0"/>
                <w:sz w:val="18"/>
                <w:lang w:eastAsia="sv-SE"/>
              </w:rPr>
            </w:pPr>
            <w:r>
              <w:rPr>
                <w:b/>
                <w:snapToGrid w:val="0"/>
                <w:sz w:val="18"/>
                <w:lang w:eastAsia="sv-SE"/>
              </w:rPr>
              <w:t>18</w:t>
            </w:r>
          </w:p>
        </w:tc>
        <w:tc>
          <w:tcPr>
            <w:tcW w:w="3402" w:type="dxa"/>
          </w:tcPr>
          <w:p w:rsidR="00CF1ABD" w:rsidRDefault="00CF1ABD">
            <w:pPr>
              <w:jc w:val="left"/>
              <w:rPr>
                <w:b/>
                <w:snapToGrid w:val="0"/>
                <w:sz w:val="18"/>
                <w:lang w:eastAsia="sv-SE"/>
              </w:rPr>
            </w:pPr>
            <w:r>
              <w:rPr>
                <w:b/>
                <w:snapToGrid w:val="0"/>
                <w:sz w:val="18"/>
                <w:lang w:eastAsia="sv-SE"/>
              </w:rPr>
              <w:t>Samhällsplanering, bostadsförsörjning och by</w:t>
            </w:r>
            <w:r>
              <w:rPr>
                <w:b/>
                <w:snapToGrid w:val="0"/>
                <w:sz w:val="18"/>
                <w:lang w:eastAsia="sv-SE"/>
              </w:rPr>
              <w:t>g</w:t>
            </w:r>
            <w:r>
              <w:rPr>
                <w:b/>
                <w:snapToGrid w:val="0"/>
                <w:sz w:val="18"/>
                <w:lang w:eastAsia="sv-SE"/>
              </w:rPr>
              <w:t>gande</w:t>
            </w:r>
          </w:p>
        </w:tc>
        <w:tc>
          <w:tcPr>
            <w:tcW w:w="1134" w:type="dxa"/>
          </w:tcPr>
          <w:p w:rsidR="00CF1ABD" w:rsidRDefault="00CF1ABD">
            <w:pPr>
              <w:jc w:val="right"/>
              <w:rPr>
                <w:b/>
                <w:snapToGrid w:val="0"/>
                <w:sz w:val="18"/>
                <w:lang w:eastAsia="sv-SE"/>
              </w:rPr>
            </w:pPr>
            <w:r>
              <w:rPr>
                <w:b/>
                <w:snapToGrid w:val="0"/>
                <w:sz w:val="18"/>
                <w:lang w:eastAsia="sv-SE"/>
              </w:rPr>
              <w:t xml:space="preserve">                      22 902 383</w:t>
            </w:r>
          </w:p>
        </w:tc>
        <w:tc>
          <w:tcPr>
            <w:tcW w:w="992" w:type="dxa"/>
          </w:tcPr>
          <w:p w:rsidR="00CF1ABD" w:rsidRDefault="00CF1ABD">
            <w:pPr>
              <w:jc w:val="right"/>
              <w:rPr>
                <w:b/>
                <w:snapToGrid w:val="0"/>
                <w:sz w:val="18"/>
                <w:lang w:eastAsia="sv-SE"/>
              </w:rPr>
            </w:pPr>
            <w:r>
              <w:rPr>
                <w:b/>
                <w:snapToGrid w:val="0"/>
                <w:sz w:val="18"/>
                <w:lang w:eastAsia="sv-SE"/>
              </w:rPr>
              <w:t xml:space="preserve">                   +289 454</w:t>
            </w:r>
          </w:p>
        </w:tc>
        <w:tc>
          <w:tcPr>
            <w:tcW w:w="1134" w:type="dxa"/>
          </w:tcPr>
          <w:p w:rsidR="00CF1ABD" w:rsidRDefault="00CF1ABD">
            <w:pPr>
              <w:jc w:val="right"/>
              <w:rPr>
                <w:b/>
                <w:snapToGrid w:val="0"/>
                <w:sz w:val="18"/>
                <w:lang w:eastAsia="sv-SE"/>
              </w:rPr>
            </w:pPr>
            <w:r>
              <w:rPr>
                <w:b/>
                <w:snapToGrid w:val="0"/>
                <w:sz w:val="18"/>
                <w:lang w:eastAsia="sv-SE"/>
              </w:rPr>
              <w:t xml:space="preserve">                      23 191 837</w:t>
            </w:r>
          </w:p>
        </w:tc>
        <w:tc>
          <w:tcPr>
            <w:tcW w:w="142" w:type="dxa"/>
          </w:tcPr>
          <w:p w:rsidR="00CF1ABD" w:rsidRDefault="00CF1ABD">
            <w:pPr>
              <w:rPr>
                <w:b/>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rPr>
                <w:snapToGrid w:val="0"/>
                <w:sz w:val="18"/>
                <w:lang w:eastAsia="sv-SE"/>
              </w:rPr>
            </w:pPr>
            <w:r>
              <w:rPr>
                <w:snapToGrid w:val="0"/>
                <w:sz w:val="18"/>
                <w:lang w:eastAsia="sv-SE"/>
              </w:rPr>
              <w:t>A 1</w:t>
            </w:r>
          </w:p>
        </w:tc>
        <w:tc>
          <w:tcPr>
            <w:tcW w:w="3402" w:type="dxa"/>
          </w:tcPr>
          <w:p w:rsidR="00CF1ABD" w:rsidRDefault="00CF1ABD">
            <w:pPr>
              <w:spacing w:before="80"/>
              <w:jc w:val="left"/>
              <w:rPr>
                <w:i/>
                <w:snapToGrid w:val="0"/>
                <w:sz w:val="18"/>
                <w:lang w:eastAsia="sv-SE"/>
              </w:rPr>
            </w:pPr>
            <w:r>
              <w:rPr>
                <w:snapToGrid w:val="0"/>
                <w:sz w:val="18"/>
                <w:lang w:eastAsia="sv-SE"/>
              </w:rPr>
              <w:t xml:space="preserve">Boverket: Förvaltningskostnader, </w:t>
            </w:r>
            <w:r>
              <w:rPr>
                <w:i/>
                <w:snapToGrid w:val="0"/>
                <w:sz w:val="18"/>
                <w:lang w:eastAsia="sv-SE"/>
              </w:rPr>
              <w:t>ramanslag</w:t>
            </w:r>
          </w:p>
        </w:tc>
        <w:tc>
          <w:tcPr>
            <w:tcW w:w="1134" w:type="dxa"/>
          </w:tcPr>
          <w:p w:rsidR="00CF1ABD" w:rsidRDefault="00CF1ABD">
            <w:pPr>
              <w:spacing w:before="80"/>
              <w:jc w:val="right"/>
              <w:rPr>
                <w:snapToGrid w:val="0"/>
                <w:sz w:val="18"/>
                <w:lang w:eastAsia="sv-SE"/>
              </w:rPr>
            </w:pPr>
            <w:r>
              <w:rPr>
                <w:snapToGrid w:val="0"/>
                <w:sz w:val="18"/>
                <w:lang w:eastAsia="sv-SE"/>
              </w:rPr>
              <w:t>120 455</w:t>
            </w:r>
          </w:p>
        </w:tc>
        <w:tc>
          <w:tcPr>
            <w:tcW w:w="992" w:type="dxa"/>
          </w:tcPr>
          <w:p w:rsidR="00CF1ABD" w:rsidRDefault="00CF1ABD">
            <w:pPr>
              <w:spacing w:before="80"/>
              <w:jc w:val="right"/>
              <w:rPr>
                <w:snapToGrid w:val="0"/>
                <w:sz w:val="18"/>
                <w:lang w:eastAsia="sv-SE"/>
              </w:rPr>
            </w:pPr>
            <w:r>
              <w:rPr>
                <w:snapToGrid w:val="0"/>
                <w:sz w:val="18"/>
                <w:lang w:eastAsia="sv-SE"/>
              </w:rPr>
              <w:t>-17 000</w:t>
            </w:r>
          </w:p>
        </w:tc>
        <w:tc>
          <w:tcPr>
            <w:tcW w:w="1134" w:type="dxa"/>
          </w:tcPr>
          <w:p w:rsidR="00CF1ABD" w:rsidRDefault="00CF1ABD">
            <w:pPr>
              <w:spacing w:before="80"/>
              <w:jc w:val="right"/>
              <w:rPr>
                <w:snapToGrid w:val="0"/>
                <w:sz w:val="18"/>
                <w:lang w:eastAsia="sv-SE"/>
              </w:rPr>
            </w:pPr>
            <w:r>
              <w:rPr>
                <w:snapToGrid w:val="0"/>
                <w:sz w:val="18"/>
                <w:lang w:eastAsia="sv-SE"/>
              </w:rPr>
              <w:t>103 455</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rPr>
                <w:snapToGrid w:val="0"/>
                <w:sz w:val="18"/>
                <w:lang w:eastAsia="sv-SE"/>
              </w:rPr>
            </w:pPr>
            <w:r>
              <w:rPr>
                <w:snapToGrid w:val="0"/>
                <w:sz w:val="18"/>
                <w:lang w:eastAsia="sv-SE"/>
              </w:rPr>
              <w:t>A 2</w:t>
            </w:r>
          </w:p>
        </w:tc>
        <w:tc>
          <w:tcPr>
            <w:tcW w:w="3402" w:type="dxa"/>
          </w:tcPr>
          <w:p w:rsidR="00CF1ABD" w:rsidRDefault="00CF1ABD">
            <w:pPr>
              <w:spacing w:before="80"/>
              <w:jc w:val="left"/>
              <w:rPr>
                <w:i/>
                <w:snapToGrid w:val="0"/>
                <w:sz w:val="18"/>
                <w:lang w:eastAsia="sv-SE"/>
              </w:rPr>
            </w:pPr>
            <w:r>
              <w:rPr>
                <w:snapToGrid w:val="0"/>
                <w:sz w:val="18"/>
                <w:lang w:eastAsia="sv-SE"/>
              </w:rPr>
              <w:t>Räntebidrag m.m.,</w:t>
            </w:r>
            <w:r>
              <w:rPr>
                <w:i/>
                <w:snapToGrid w:val="0"/>
                <w:sz w:val="18"/>
                <w:lang w:eastAsia="sv-SE"/>
              </w:rPr>
              <w:t xml:space="preserve"> ramanslag</w:t>
            </w:r>
          </w:p>
        </w:tc>
        <w:tc>
          <w:tcPr>
            <w:tcW w:w="1134" w:type="dxa"/>
          </w:tcPr>
          <w:p w:rsidR="00CF1ABD" w:rsidRDefault="00CF1ABD">
            <w:pPr>
              <w:spacing w:before="80"/>
              <w:jc w:val="right"/>
              <w:rPr>
                <w:snapToGrid w:val="0"/>
                <w:sz w:val="18"/>
                <w:lang w:eastAsia="sv-SE"/>
              </w:rPr>
            </w:pPr>
            <w:r>
              <w:rPr>
                <w:snapToGrid w:val="0"/>
                <w:sz w:val="18"/>
                <w:lang w:eastAsia="sv-SE"/>
              </w:rPr>
              <w:t>12 100 000</w:t>
            </w:r>
          </w:p>
        </w:tc>
        <w:tc>
          <w:tcPr>
            <w:tcW w:w="992" w:type="dxa"/>
          </w:tcPr>
          <w:p w:rsidR="00CF1ABD" w:rsidRDefault="00CF1ABD">
            <w:pPr>
              <w:spacing w:before="80"/>
              <w:jc w:val="right"/>
              <w:rPr>
                <w:snapToGrid w:val="0"/>
                <w:sz w:val="18"/>
                <w:lang w:eastAsia="sv-SE"/>
              </w:rPr>
            </w:pPr>
            <w:r>
              <w:rPr>
                <w:snapToGrid w:val="0"/>
                <w:sz w:val="18"/>
                <w:lang w:eastAsia="sv-SE"/>
              </w:rPr>
              <w:t>-600 000</w:t>
            </w:r>
          </w:p>
        </w:tc>
        <w:tc>
          <w:tcPr>
            <w:tcW w:w="1134" w:type="dxa"/>
          </w:tcPr>
          <w:p w:rsidR="00CF1ABD" w:rsidRDefault="00CF1ABD">
            <w:pPr>
              <w:spacing w:before="80"/>
              <w:jc w:val="right"/>
              <w:rPr>
                <w:snapToGrid w:val="0"/>
                <w:sz w:val="18"/>
                <w:lang w:eastAsia="sv-SE"/>
              </w:rPr>
            </w:pPr>
            <w:r>
              <w:rPr>
                <w:snapToGrid w:val="0"/>
                <w:sz w:val="18"/>
                <w:lang w:eastAsia="sv-SE"/>
              </w:rPr>
              <w:t>11 500 000</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val="494"/>
        </w:trPr>
        <w:tc>
          <w:tcPr>
            <w:tcW w:w="597" w:type="dxa"/>
            <w:gridSpan w:val="2"/>
          </w:tcPr>
          <w:p w:rsidR="00CF1ABD" w:rsidRDefault="00CF1ABD">
            <w:pPr>
              <w:spacing w:before="80"/>
              <w:rPr>
                <w:snapToGrid w:val="0"/>
                <w:sz w:val="18"/>
                <w:lang w:eastAsia="sv-SE"/>
              </w:rPr>
            </w:pPr>
            <w:r>
              <w:rPr>
                <w:snapToGrid w:val="0"/>
                <w:sz w:val="18"/>
                <w:lang w:eastAsia="sv-SE"/>
              </w:rPr>
              <w:t>A 4</w:t>
            </w:r>
          </w:p>
        </w:tc>
        <w:tc>
          <w:tcPr>
            <w:tcW w:w="3402" w:type="dxa"/>
          </w:tcPr>
          <w:p w:rsidR="00CF1ABD" w:rsidRDefault="00CF1ABD">
            <w:pPr>
              <w:spacing w:before="80"/>
              <w:jc w:val="left"/>
              <w:rPr>
                <w:snapToGrid w:val="0"/>
                <w:sz w:val="18"/>
                <w:lang w:eastAsia="sv-SE"/>
              </w:rPr>
            </w:pPr>
            <w:r>
              <w:rPr>
                <w:snapToGrid w:val="0"/>
                <w:sz w:val="18"/>
                <w:lang w:eastAsia="sv-SE"/>
              </w:rPr>
              <w:t>Statens bostadskreditnämnd: Förvaltning</w:t>
            </w:r>
            <w:r>
              <w:rPr>
                <w:snapToGrid w:val="0"/>
                <w:sz w:val="18"/>
                <w:lang w:eastAsia="sv-SE"/>
              </w:rPr>
              <w:t>s</w:t>
            </w:r>
            <w:r>
              <w:rPr>
                <w:snapToGrid w:val="0"/>
                <w:sz w:val="18"/>
                <w:lang w:eastAsia="sv-SE"/>
              </w:rPr>
              <w:t>kostnader,</w:t>
            </w:r>
            <w:r>
              <w:rPr>
                <w:i/>
                <w:snapToGrid w:val="0"/>
                <w:sz w:val="18"/>
                <w:lang w:eastAsia="sv-SE"/>
              </w:rPr>
              <w:t xml:space="preserve"> ramansla</w:t>
            </w:r>
            <w:r>
              <w:rPr>
                <w:snapToGrid w:val="0"/>
                <w:sz w:val="18"/>
                <w:lang w:eastAsia="sv-SE"/>
              </w:rPr>
              <w:t>g</w:t>
            </w:r>
          </w:p>
        </w:tc>
        <w:tc>
          <w:tcPr>
            <w:tcW w:w="1134"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12 480</w:t>
            </w:r>
          </w:p>
        </w:tc>
        <w:tc>
          <w:tcPr>
            <w:tcW w:w="992"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-2 000</w:t>
            </w:r>
          </w:p>
        </w:tc>
        <w:tc>
          <w:tcPr>
            <w:tcW w:w="1134"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10 480</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val="494"/>
        </w:trPr>
        <w:tc>
          <w:tcPr>
            <w:tcW w:w="597" w:type="dxa"/>
            <w:gridSpan w:val="2"/>
          </w:tcPr>
          <w:p w:rsidR="00CF1ABD" w:rsidRDefault="00CF1ABD">
            <w:pPr>
              <w:spacing w:before="80"/>
              <w:rPr>
                <w:snapToGrid w:val="0"/>
                <w:sz w:val="18"/>
                <w:lang w:eastAsia="sv-SE"/>
              </w:rPr>
            </w:pPr>
            <w:r>
              <w:rPr>
                <w:snapToGrid w:val="0"/>
                <w:sz w:val="18"/>
                <w:lang w:eastAsia="sv-SE"/>
              </w:rPr>
              <w:t>A 5</w:t>
            </w:r>
          </w:p>
        </w:tc>
        <w:tc>
          <w:tcPr>
            <w:tcW w:w="3402" w:type="dxa"/>
          </w:tcPr>
          <w:p w:rsidR="00CF1ABD" w:rsidRDefault="00CF1ABD">
            <w:pPr>
              <w:spacing w:before="80"/>
              <w:jc w:val="left"/>
              <w:rPr>
                <w:i/>
                <w:snapToGrid w:val="0"/>
                <w:sz w:val="18"/>
                <w:lang w:eastAsia="sv-SE"/>
              </w:rPr>
            </w:pPr>
            <w:r>
              <w:rPr>
                <w:snapToGrid w:val="0"/>
                <w:sz w:val="18"/>
                <w:lang w:eastAsia="sv-SE"/>
              </w:rPr>
              <w:t>Statens bostadskreditnämnd: Garantiver</w:t>
            </w:r>
            <w:r>
              <w:rPr>
                <w:snapToGrid w:val="0"/>
                <w:sz w:val="18"/>
                <w:lang w:eastAsia="sv-SE"/>
              </w:rPr>
              <w:t>k</w:t>
            </w:r>
            <w:r>
              <w:rPr>
                <w:snapToGrid w:val="0"/>
                <w:sz w:val="18"/>
                <w:lang w:eastAsia="sv-SE"/>
              </w:rPr>
              <w:t xml:space="preserve">samhet, </w:t>
            </w:r>
            <w:r>
              <w:rPr>
                <w:i/>
                <w:snapToGrid w:val="0"/>
                <w:sz w:val="18"/>
                <w:lang w:eastAsia="sv-SE"/>
              </w:rPr>
              <w:t>ramanslag</w:t>
            </w:r>
          </w:p>
        </w:tc>
        <w:tc>
          <w:tcPr>
            <w:tcW w:w="1134"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1 500 000</w:t>
            </w:r>
          </w:p>
        </w:tc>
        <w:tc>
          <w:tcPr>
            <w:tcW w:w="992"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+1 015 000</w:t>
            </w:r>
          </w:p>
        </w:tc>
        <w:tc>
          <w:tcPr>
            <w:tcW w:w="1134"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2 515 000</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val="494"/>
        </w:trPr>
        <w:tc>
          <w:tcPr>
            <w:tcW w:w="597" w:type="dxa"/>
            <w:gridSpan w:val="2"/>
          </w:tcPr>
          <w:p w:rsidR="00CF1ABD" w:rsidRDefault="00CF1ABD">
            <w:pPr>
              <w:spacing w:before="80"/>
              <w:rPr>
                <w:snapToGrid w:val="0"/>
                <w:sz w:val="18"/>
                <w:lang w:eastAsia="sv-SE"/>
              </w:rPr>
            </w:pPr>
            <w:r>
              <w:rPr>
                <w:snapToGrid w:val="0"/>
                <w:sz w:val="18"/>
                <w:lang w:eastAsia="sv-SE"/>
              </w:rPr>
              <w:t>A 8</w:t>
            </w:r>
          </w:p>
        </w:tc>
        <w:tc>
          <w:tcPr>
            <w:tcW w:w="3402" w:type="dxa"/>
          </w:tcPr>
          <w:p w:rsidR="00CF1ABD" w:rsidRDefault="00CF1ABD">
            <w:pPr>
              <w:spacing w:before="80"/>
              <w:jc w:val="left"/>
              <w:rPr>
                <w:i/>
                <w:snapToGrid w:val="0"/>
                <w:sz w:val="18"/>
                <w:lang w:eastAsia="sv-SE"/>
              </w:rPr>
            </w:pPr>
            <w:r>
              <w:rPr>
                <w:snapToGrid w:val="0"/>
                <w:sz w:val="18"/>
                <w:lang w:eastAsia="sv-SE"/>
              </w:rPr>
              <w:t xml:space="preserve">Bidrag till Fonden för fukt- och mögelskador, </w:t>
            </w:r>
            <w:r>
              <w:rPr>
                <w:i/>
                <w:snapToGrid w:val="0"/>
                <w:sz w:val="18"/>
                <w:lang w:eastAsia="sv-SE"/>
              </w:rPr>
              <w:t>rama</w:t>
            </w:r>
            <w:r>
              <w:rPr>
                <w:i/>
                <w:snapToGrid w:val="0"/>
                <w:sz w:val="18"/>
                <w:lang w:eastAsia="sv-SE"/>
              </w:rPr>
              <w:t>n</w:t>
            </w:r>
            <w:r>
              <w:rPr>
                <w:i/>
                <w:snapToGrid w:val="0"/>
                <w:sz w:val="18"/>
                <w:lang w:eastAsia="sv-SE"/>
              </w:rPr>
              <w:t>slag</w:t>
            </w:r>
          </w:p>
        </w:tc>
        <w:tc>
          <w:tcPr>
            <w:tcW w:w="1134"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60 000</w:t>
            </w:r>
          </w:p>
        </w:tc>
        <w:tc>
          <w:tcPr>
            <w:tcW w:w="992"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-15 000</w:t>
            </w:r>
          </w:p>
        </w:tc>
        <w:tc>
          <w:tcPr>
            <w:tcW w:w="1134"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45 000</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val="494"/>
        </w:trPr>
        <w:tc>
          <w:tcPr>
            <w:tcW w:w="597" w:type="dxa"/>
            <w:gridSpan w:val="2"/>
          </w:tcPr>
          <w:p w:rsidR="00CF1ABD" w:rsidRDefault="00CF1ABD">
            <w:pPr>
              <w:spacing w:before="80"/>
              <w:rPr>
                <w:snapToGrid w:val="0"/>
                <w:sz w:val="18"/>
                <w:lang w:eastAsia="sv-SE"/>
              </w:rPr>
            </w:pPr>
            <w:r>
              <w:rPr>
                <w:snapToGrid w:val="0"/>
                <w:sz w:val="18"/>
                <w:lang w:eastAsia="sv-SE"/>
              </w:rPr>
              <w:t>A 9</w:t>
            </w:r>
          </w:p>
        </w:tc>
        <w:tc>
          <w:tcPr>
            <w:tcW w:w="3402" w:type="dxa"/>
          </w:tcPr>
          <w:p w:rsidR="00CF1ABD" w:rsidRDefault="00CF1ABD">
            <w:pPr>
              <w:spacing w:before="80"/>
              <w:jc w:val="left"/>
              <w:rPr>
                <w:i/>
                <w:snapToGrid w:val="0"/>
                <w:sz w:val="18"/>
                <w:lang w:eastAsia="sv-SE"/>
              </w:rPr>
            </w:pPr>
            <w:r>
              <w:rPr>
                <w:snapToGrid w:val="0"/>
                <w:sz w:val="18"/>
                <w:lang w:eastAsia="sv-SE"/>
              </w:rPr>
              <w:t>Bidrag till åtgärder mot radon i bostäder,</w:t>
            </w:r>
            <w:r>
              <w:rPr>
                <w:i/>
                <w:snapToGrid w:val="0"/>
                <w:sz w:val="18"/>
                <w:lang w:eastAsia="sv-SE"/>
              </w:rPr>
              <w:t xml:space="preserve"> ramanslag</w:t>
            </w:r>
          </w:p>
        </w:tc>
        <w:tc>
          <w:tcPr>
            <w:tcW w:w="1134"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12 000</w:t>
            </w:r>
          </w:p>
        </w:tc>
        <w:tc>
          <w:tcPr>
            <w:tcW w:w="992"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-7 000</w:t>
            </w:r>
          </w:p>
        </w:tc>
        <w:tc>
          <w:tcPr>
            <w:tcW w:w="1134"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5 000</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val="494"/>
        </w:trPr>
        <w:tc>
          <w:tcPr>
            <w:tcW w:w="597" w:type="dxa"/>
            <w:gridSpan w:val="2"/>
          </w:tcPr>
          <w:p w:rsidR="00CF1ABD" w:rsidRDefault="00CF1ABD">
            <w:pPr>
              <w:spacing w:before="80"/>
              <w:rPr>
                <w:snapToGrid w:val="0"/>
                <w:sz w:val="18"/>
                <w:lang w:eastAsia="sv-SE"/>
              </w:rPr>
            </w:pPr>
            <w:r>
              <w:rPr>
                <w:snapToGrid w:val="0"/>
                <w:sz w:val="18"/>
                <w:lang w:eastAsia="sv-SE"/>
              </w:rPr>
              <w:t>A 12</w:t>
            </w:r>
          </w:p>
        </w:tc>
        <w:tc>
          <w:tcPr>
            <w:tcW w:w="3402" w:type="dxa"/>
          </w:tcPr>
          <w:p w:rsidR="00CF1ABD" w:rsidRDefault="00CF1ABD">
            <w:pPr>
              <w:spacing w:before="80"/>
              <w:jc w:val="left"/>
              <w:rPr>
                <w:i/>
                <w:snapToGrid w:val="0"/>
                <w:sz w:val="18"/>
                <w:lang w:eastAsia="sv-SE"/>
              </w:rPr>
            </w:pPr>
            <w:r>
              <w:rPr>
                <w:snapToGrid w:val="0"/>
                <w:sz w:val="18"/>
                <w:lang w:eastAsia="sv-SE"/>
              </w:rPr>
              <w:t>Investeringsbidrag för anordnande av bost</w:t>
            </w:r>
            <w:r>
              <w:rPr>
                <w:snapToGrid w:val="0"/>
                <w:sz w:val="18"/>
                <w:lang w:eastAsia="sv-SE"/>
              </w:rPr>
              <w:t>ä</w:t>
            </w:r>
            <w:r>
              <w:rPr>
                <w:snapToGrid w:val="0"/>
                <w:sz w:val="18"/>
                <w:lang w:eastAsia="sv-SE"/>
              </w:rPr>
              <w:t xml:space="preserve">der för studenter m.fl., </w:t>
            </w:r>
            <w:r>
              <w:rPr>
                <w:i/>
                <w:snapToGrid w:val="0"/>
                <w:sz w:val="18"/>
                <w:lang w:eastAsia="sv-SE"/>
              </w:rPr>
              <w:t>rama</w:t>
            </w:r>
            <w:r>
              <w:rPr>
                <w:i/>
                <w:snapToGrid w:val="0"/>
                <w:sz w:val="18"/>
                <w:lang w:eastAsia="sv-SE"/>
              </w:rPr>
              <w:t>n</w:t>
            </w:r>
            <w:r>
              <w:rPr>
                <w:i/>
                <w:snapToGrid w:val="0"/>
                <w:sz w:val="18"/>
                <w:lang w:eastAsia="sv-SE"/>
              </w:rPr>
              <w:t>slag</w:t>
            </w:r>
          </w:p>
        </w:tc>
        <w:tc>
          <w:tcPr>
            <w:tcW w:w="1134"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75 000</w:t>
            </w:r>
          </w:p>
        </w:tc>
        <w:tc>
          <w:tcPr>
            <w:tcW w:w="992"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-75 000</w:t>
            </w:r>
          </w:p>
        </w:tc>
        <w:tc>
          <w:tcPr>
            <w:tcW w:w="1134"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0</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rPr>
                <w:snapToGrid w:val="0"/>
                <w:sz w:val="18"/>
                <w:lang w:eastAsia="sv-SE"/>
              </w:rPr>
            </w:pPr>
            <w:r>
              <w:rPr>
                <w:snapToGrid w:val="0"/>
                <w:sz w:val="18"/>
                <w:lang w:eastAsia="sv-SE"/>
              </w:rPr>
              <w:t>C 1</w:t>
            </w:r>
          </w:p>
        </w:tc>
        <w:tc>
          <w:tcPr>
            <w:tcW w:w="3402" w:type="dxa"/>
          </w:tcPr>
          <w:p w:rsidR="00CF1ABD" w:rsidRDefault="00CF1ABD">
            <w:pPr>
              <w:spacing w:before="80"/>
              <w:jc w:val="left"/>
              <w:rPr>
                <w:i/>
                <w:snapToGrid w:val="0"/>
                <w:sz w:val="18"/>
                <w:lang w:eastAsia="sv-SE"/>
              </w:rPr>
            </w:pPr>
            <w:r>
              <w:rPr>
                <w:snapToGrid w:val="0"/>
                <w:sz w:val="18"/>
                <w:lang w:eastAsia="sv-SE"/>
              </w:rPr>
              <w:t xml:space="preserve">Länsstyrelserna m.m., </w:t>
            </w:r>
            <w:r>
              <w:rPr>
                <w:i/>
                <w:snapToGrid w:val="0"/>
                <w:sz w:val="18"/>
                <w:lang w:eastAsia="sv-SE"/>
              </w:rPr>
              <w:t>ramanslag</w:t>
            </w:r>
          </w:p>
        </w:tc>
        <w:tc>
          <w:tcPr>
            <w:tcW w:w="1134" w:type="dxa"/>
          </w:tcPr>
          <w:p w:rsidR="00CF1ABD" w:rsidRDefault="00CF1ABD">
            <w:pPr>
              <w:spacing w:before="80"/>
              <w:jc w:val="right"/>
              <w:rPr>
                <w:snapToGrid w:val="0"/>
                <w:sz w:val="18"/>
                <w:lang w:eastAsia="sv-SE"/>
              </w:rPr>
            </w:pPr>
            <w:r>
              <w:rPr>
                <w:snapToGrid w:val="0"/>
                <w:sz w:val="18"/>
                <w:lang w:eastAsia="sv-SE"/>
              </w:rPr>
              <w:t>1 646 481</w:t>
            </w:r>
          </w:p>
        </w:tc>
        <w:tc>
          <w:tcPr>
            <w:tcW w:w="992" w:type="dxa"/>
          </w:tcPr>
          <w:p w:rsidR="00CF1ABD" w:rsidRDefault="00CF1ABD">
            <w:pPr>
              <w:spacing w:before="80"/>
              <w:jc w:val="right"/>
              <w:rPr>
                <w:snapToGrid w:val="0"/>
                <w:sz w:val="18"/>
                <w:lang w:eastAsia="sv-SE"/>
              </w:rPr>
            </w:pPr>
            <w:r>
              <w:rPr>
                <w:snapToGrid w:val="0"/>
                <w:sz w:val="18"/>
                <w:lang w:eastAsia="sv-SE"/>
              </w:rPr>
              <w:t>-7 546</w:t>
            </w:r>
          </w:p>
        </w:tc>
        <w:tc>
          <w:tcPr>
            <w:tcW w:w="1134" w:type="dxa"/>
          </w:tcPr>
          <w:p w:rsidR="00CF1ABD" w:rsidRDefault="00CF1ABD">
            <w:pPr>
              <w:spacing w:before="80"/>
              <w:jc w:val="right"/>
              <w:rPr>
                <w:snapToGrid w:val="0"/>
                <w:sz w:val="18"/>
                <w:lang w:eastAsia="sv-SE"/>
              </w:rPr>
            </w:pPr>
            <w:r>
              <w:rPr>
                <w:snapToGrid w:val="0"/>
                <w:sz w:val="18"/>
                <w:lang w:eastAsia="sv-SE"/>
              </w:rPr>
              <w:t>1 638 935</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rPr>
                <w:snapToGrid w:val="0"/>
                <w:sz w:val="18"/>
                <w:lang w:eastAsia="sv-SE"/>
              </w:rPr>
            </w:pPr>
            <w:r>
              <w:rPr>
                <w:snapToGrid w:val="0"/>
                <w:sz w:val="18"/>
                <w:lang w:eastAsia="sv-SE"/>
              </w:rPr>
              <w:t>D 2</w:t>
            </w:r>
          </w:p>
        </w:tc>
        <w:tc>
          <w:tcPr>
            <w:tcW w:w="3402" w:type="dxa"/>
          </w:tcPr>
          <w:p w:rsidR="00CF1ABD" w:rsidRDefault="00CF1ABD">
            <w:pPr>
              <w:spacing w:before="80"/>
              <w:jc w:val="left"/>
              <w:rPr>
                <w:i/>
                <w:snapToGrid w:val="0"/>
                <w:sz w:val="18"/>
                <w:lang w:eastAsia="sv-SE"/>
              </w:rPr>
            </w:pPr>
            <w:r>
              <w:rPr>
                <w:snapToGrid w:val="0"/>
                <w:sz w:val="18"/>
                <w:lang w:eastAsia="sv-SE"/>
              </w:rPr>
              <w:t>Statens va-nämnd,</w:t>
            </w:r>
            <w:r>
              <w:rPr>
                <w:i/>
                <w:snapToGrid w:val="0"/>
                <w:sz w:val="18"/>
                <w:lang w:eastAsia="sv-SE"/>
              </w:rPr>
              <w:t xml:space="preserve"> ramanslag</w:t>
            </w:r>
          </w:p>
        </w:tc>
        <w:tc>
          <w:tcPr>
            <w:tcW w:w="1134" w:type="dxa"/>
          </w:tcPr>
          <w:p w:rsidR="00CF1ABD" w:rsidRDefault="00CF1ABD">
            <w:pPr>
              <w:spacing w:before="80"/>
              <w:jc w:val="right"/>
              <w:rPr>
                <w:snapToGrid w:val="0"/>
                <w:sz w:val="18"/>
                <w:lang w:eastAsia="sv-SE"/>
              </w:rPr>
            </w:pPr>
            <w:r>
              <w:rPr>
                <w:snapToGrid w:val="0"/>
                <w:sz w:val="18"/>
                <w:lang w:eastAsia="sv-SE"/>
              </w:rPr>
              <w:t>5 349</w:t>
            </w:r>
          </w:p>
        </w:tc>
        <w:tc>
          <w:tcPr>
            <w:tcW w:w="992" w:type="dxa"/>
          </w:tcPr>
          <w:p w:rsidR="00CF1ABD" w:rsidRDefault="00CF1ABD">
            <w:pPr>
              <w:spacing w:before="80"/>
              <w:jc w:val="right"/>
              <w:rPr>
                <w:snapToGrid w:val="0"/>
                <w:sz w:val="18"/>
                <w:lang w:eastAsia="sv-SE"/>
              </w:rPr>
            </w:pPr>
            <w:r>
              <w:rPr>
                <w:snapToGrid w:val="0"/>
                <w:sz w:val="18"/>
                <w:lang w:eastAsia="sv-SE"/>
              </w:rPr>
              <w:t>-2 000</w:t>
            </w:r>
          </w:p>
        </w:tc>
        <w:tc>
          <w:tcPr>
            <w:tcW w:w="1134" w:type="dxa"/>
          </w:tcPr>
          <w:p w:rsidR="00CF1ABD" w:rsidRDefault="00CF1ABD">
            <w:pPr>
              <w:spacing w:before="80"/>
              <w:jc w:val="right"/>
              <w:rPr>
                <w:snapToGrid w:val="0"/>
                <w:sz w:val="18"/>
                <w:lang w:eastAsia="sv-SE"/>
              </w:rPr>
            </w:pPr>
            <w:r>
              <w:rPr>
                <w:snapToGrid w:val="0"/>
                <w:sz w:val="18"/>
                <w:lang w:eastAsia="sv-SE"/>
              </w:rPr>
              <w:t>3 349</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hRule="exact" w:val="200"/>
        </w:trPr>
        <w:tc>
          <w:tcPr>
            <w:tcW w:w="597" w:type="dxa"/>
            <w:gridSpan w:val="2"/>
          </w:tcPr>
          <w:p w:rsidR="00CF1ABD" w:rsidRDefault="00CF1ABD">
            <w:pPr>
              <w:rPr>
                <w:snapToGrid w:val="0"/>
                <w:sz w:val="18"/>
                <w:lang w:eastAsia="sv-SE"/>
              </w:rPr>
            </w:pPr>
          </w:p>
        </w:tc>
        <w:tc>
          <w:tcPr>
            <w:tcW w:w="3402" w:type="dxa"/>
          </w:tcPr>
          <w:p w:rsidR="00CF1ABD" w:rsidRDefault="00CF1ABD">
            <w:pPr>
              <w:jc w:val="left"/>
              <w:rPr>
                <w:snapToGrid w:val="0"/>
                <w:sz w:val="18"/>
                <w:lang w:eastAsia="sv-SE"/>
              </w:rPr>
            </w:pPr>
          </w:p>
        </w:tc>
        <w:tc>
          <w:tcPr>
            <w:tcW w:w="1134" w:type="dxa"/>
          </w:tcPr>
          <w:p w:rsidR="00CF1ABD" w:rsidRDefault="00CF1ABD">
            <w:pPr>
              <w:jc w:val="right"/>
              <w:rPr>
                <w:snapToGrid w:val="0"/>
                <w:sz w:val="18"/>
                <w:lang w:eastAsia="sv-SE"/>
              </w:rPr>
            </w:pPr>
          </w:p>
        </w:tc>
        <w:tc>
          <w:tcPr>
            <w:tcW w:w="992" w:type="dxa"/>
          </w:tcPr>
          <w:p w:rsidR="00CF1ABD" w:rsidRDefault="00CF1ABD">
            <w:pPr>
              <w:jc w:val="right"/>
              <w:rPr>
                <w:snapToGrid w:val="0"/>
                <w:sz w:val="18"/>
                <w:lang w:eastAsia="sv-SE"/>
              </w:rPr>
            </w:pPr>
          </w:p>
        </w:tc>
        <w:tc>
          <w:tcPr>
            <w:tcW w:w="1134" w:type="dxa"/>
          </w:tcPr>
          <w:p w:rsidR="00CF1ABD" w:rsidRDefault="00CF1ABD">
            <w:pPr>
              <w:jc w:val="right"/>
              <w:rPr>
                <w:snapToGrid w:val="0"/>
                <w:sz w:val="18"/>
                <w:lang w:eastAsia="sv-SE"/>
              </w:rPr>
            </w:pPr>
          </w:p>
        </w:tc>
        <w:tc>
          <w:tcPr>
            <w:tcW w:w="142" w:type="dxa"/>
          </w:tcPr>
          <w:p w:rsidR="00CF1ABD" w:rsidRDefault="00CF1ABD">
            <w:pPr>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jc w:val="left"/>
              <w:rPr>
                <w:b/>
                <w:snapToGrid w:val="0"/>
                <w:sz w:val="18"/>
                <w:lang w:eastAsia="sv-SE"/>
              </w:rPr>
            </w:pPr>
            <w:r>
              <w:rPr>
                <w:b/>
                <w:snapToGrid w:val="0"/>
                <w:sz w:val="18"/>
                <w:lang w:eastAsia="sv-SE"/>
              </w:rPr>
              <w:t>20</w:t>
            </w:r>
          </w:p>
        </w:tc>
        <w:tc>
          <w:tcPr>
            <w:tcW w:w="3402" w:type="dxa"/>
          </w:tcPr>
          <w:p w:rsidR="00CF1ABD" w:rsidRDefault="00CF1ABD">
            <w:pPr>
              <w:jc w:val="left"/>
              <w:rPr>
                <w:b/>
                <w:snapToGrid w:val="0"/>
                <w:sz w:val="18"/>
                <w:lang w:eastAsia="sv-SE"/>
              </w:rPr>
            </w:pPr>
            <w:r>
              <w:rPr>
                <w:b/>
                <w:snapToGrid w:val="0"/>
                <w:sz w:val="18"/>
                <w:lang w:eastAsia="sv-SE"/>
              </w:rPr>
              <w:t>Allmän miljö- och naturvård</w:t>
            </w:r>
          </w:p>
        </w:tc>
        <w:tc>
          <w:tcPr>
            <w:tcW w:w="1134" w:type="dxa"/>
          </w:tcPr>
          <w:p w:rsidR="00CF1ABD" w:rsidRDefault="00CF1ABD">
            <w:pPr>
              <w:jc w:val="right"/>
              <w:rPr>
                <w:b/>
                <w:snapToGrid w:val="0"/>
                <w:sz w:val="18"/>
                <w:lang w:eastAsia="sv-SE"/>
              </w:rPr>
            </w:pPr>
            <w:r>
              <w:rPr>
                <w:b/>
                <w:snapToGrid w:val="0"/>
                <w:sz w:val="18"/>
                <w:lang w:eastAsia="sv-SE"/>
              </w:rPr>
              <w:t>1 214 802</w:t>
            </w:r>
          </w:p>
        </w:tc>
        <w:tc>
          <w:tcPr>
            <w:tcW w:w="992" w:type="dxa"/>
          </w:tcPr>
          <w:p w:rsidR="00CF1ABD" w:rsidRDefault="00CF1ABD">
            <w:pPr>
              <w:jc w:val="right"/>
              <w:rPr>
                <w:b/>
                <w:snapToGrid w:val="0"/>
                <w:sz w:val="18"/>
                <w:lang w:eastAsia="sv-SE"/>
              </w:rPr>
            </w:pPr>
            <w:r>
              <w:rPr>
                <w:b/>
                <w:snapToGrid w:val="0"/>
                <w:sz w:val="18"/>
                <w:lang w:eastAsia="sv-SE"/>
              </w:rPr>
              <w:t>+25 000</w:t>
            </w:r>
          </w:p>
        </w:tc>
        <w:tc>
          <w:tcPr>
            <w:tcW w:w="1134" w:type="dxa"/>
          </w:tcPr>
          <w:p w:rsidR="00CF1ABD" w:rsidRDefault="00CF1ABD">
            <w:pPr>
              <w:jc w:val="right"/>
              <w:rPr>
                <w:b/>
                <w:snapToGrid w:val="0"/>
                <w:sz w:val="18"/>
                <w:lang w:eastAsia="sv-SE"/>
              </w:rPr>
            </w:pPr>
            <w:r>
              <w:rPr>
                <w:b/>
                <w:snapToGrid w:val="0"/>
                <w:sz w:val="18"/>
                <w:lang w:eastAsia="sv-SE"/>
              </w:rPr>
              <w:t>1 239 802</w:t>
            </w:r>
          </w:p>
        </w:tc>
        <w:tc>
          <w:tcPr>
            <w:tcW w:w="142" w:type="dxa"/>
          </w:tcPr>
          <w:p w:rsidR="00CF1ABD" w:rsidRDefault="00CF1ABD">
            <w:pPr>
              <w:rPr>
                <w:b/>
                <w:snapToGrid w:val="0"/>
                <w:sz w:val="18"/>
                <w:lang w:eastAsia="sv-SE"/>
              </w:rPr>
            </w:pPr>
          </w:p>
        </w:tc>
      </w:tr>
      <w:tr w:rsidR="00000000">
        <w:tblPrEx>
          <w:tblCellMar>
            <w:top w:w="0" w:type="dxa"/>
            <w:bottom w:w="0" w:type="dxa"/>
          </w:tblCellMar>
        </w:tblPrEx>
        <w:trPr>
          <w:trHeight w:val="494"/>
        </w:trPr>
        <w:tc>
          <w:tcPr>
            <w:tcW w:w="597" w:type="dxa"/>
            <w:gridSpan w:val="2"/>
          </w:tcPr>
          <w:p w:rsidR="00CF1ABD" w:rsidRDefault="00CF1ABD">
            <w:pPr>
              <w:spacing w:before="80"/>
              <w:jc w:val="left"/>
              <w:rPr>
                <w:snapToGrid w:val="0"/>
                <w:sz w:val="18"/>
                <w:lang w:eastAsia="sv-SE"/>
              </w:rPr>
            </w:pPr>
            <w:r>
              <w:rPr>
                <w:snapToGrid w:val="0"/>
                <w:sz w:val="18"/>
                <w:lang w:eastAsia="sv-SE"/>
              </w:rPr>
              <w:t>A 4</w:t>
            </w:r>
          </w:p>
        </w:tc>
        <w:tc>
          <w:tcPr>
            <w:tcW w:w="3402" w:type="dxa"/>
          </w:tcPr>
          <w:p w:rsidR="00CF1ABD" w:rsidRDefault="00CF1ABD">
            <w:pPr>
              <w:spacing w:before="80"/>
              <w:jc w:val="left"/>
              <w:rPr>
                <w:i/>
                <w:snapToGrid w:val="0"/>
                <w:sz w:val="18"/>
                <w:lang w:eastAsia="sv-SE"/>
              </w:rPr>
            </w:pPr>
            <w:r>
              <w:rPr>
                <w:snapToGrid w:val="0"/>
                <w:sz w:val="18"/>
                <w:lang w:eastAsia="sv-SE"/>
              </w:rPr>
              <w:t>Investeringar och skötsel för naturvård,</w:t>
            </w:r>
            <w:r>
              <w:rPr>
                <w:i/>
                <w:snapToGrid w:val="0"/>
                <w:sz w:val="18"/>
                <w:lang w:eastAsia="sv-SE"/>
              </w:rPr>
              <w:t xml:space="preserve"> r</w:t>
            </w:r>
            <w:r>
              <w:rPr>
                <w:i/>
                <w:snapToGrid w:val="0"/>
                <w:sz w:val="18"/>
                <w:lang w:eastAsia="sv-SE"/>
              </w:rPr>
              <w:t>a</w:t>
            </w:r>
            <w:r>
              <w:rPr>
                <w:i/>
                <w:snapToGrid w:val="0"/>
                <w:sz w:val="18"/>
                <w:lang w:eastAsia="sv-SE"/>
              </w:rPr>
              <w:t>m</w:t>
            </w:r>
            <w:r>
              <w:rPr>
                <w:i/>
                <w:snapToGrid w:val="0"/>
                <w:sz w:val="18"/>
                <w:lang w:eastAsia="sv-SE"/>
              </w:rPr>
              <w:softHyphen/>
              <w:t>anslag</w:t>
            </w:r>
          </w:p>
        </w:tc>
        <w:tc>
          <w:tcPr>
            <w:tcW w:w="1134" w:type="dxa"/>
          </w:tcPr>
          <w:p w:rsidR="00CF1ABD" w:rsidRDefault="00CF1ABD">
            <w:pPr>
              <w:spacing w:before="80"/>
              <w:jc w:val="right"/>
              <w:rPr>
                <w:snapToGrid w:val="0"/>
                <w:sz w:val="18"/>
                <w:lang w:eastAsia="sv-SE"/>
              </w:rPr>
            </w:pPr>
            <w:r>
              <w:rPr>
                <w:snapToGrid w:val="0"/>
                <w:sz w:val="18"/>
                <w:lang w:eastAsia="sv-SE"/>
              </w:rPr>
              <w:t>311 473</w:t>
            </w:r>
          </w:p>
        </w:tc>
        <w:tc>
          <w:tcPr>
            <w:tcW w:w="992" w:type="dxa"/>
          </w:tcPr>
          <w:p w:rsidR="00CF1ABD" w:rsidRDefault="00CF1ABD">
            <w:pPr>
              <w:spacing w:before="80"/>
              <w:jc w:val="right"/>
              <w:rPr>
                <w:snapToGrid w:val="0"/>
                <w:sz w:val="18"/>
                <w:lang w:eastAsia="sv-SE"/>
              </w:rPr>
            </w:pPr>
            <w:r>
              <w:rPr>
                <w:snapToGrid w:val="0"/>
                <w:sz w:val="18"/>
                <w:lang w:eastAsia="sv-SE"/>
              </w:rPr>
              <w:t>+25 000</w:t>
            </w:r>
          </w:p>
        </w:tc>
        <w:tc>
          <w:tcPr>
            <w:tcW w:w="1134" w:type="dxa"/>
          </w:tcPr>
          <w:p w:rsidR="00CF1ABD" w:rsidRDefault="00CF1ABD">
            <w:pPr>
              <w:spacing w:before="80"/>
              <w:jc w:val="right"/>
              <w:rPr>
                <w:snapToGrid w:val="0"/>
                <w:sz w:val="18"/>
                <w:lang w:eastAsia="sv-SE"/>
              </w:rPr>
            </w:pPr>
            <w:r>
              <w:rPr>
                <w:snapToGrid w:val="0"/>
                <w:sz w:val="18"/>
                <w:lang w:eastAsia="sv-SE"/>
              </w:rPr>
              <w:t>336 473</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hRule="exact" w:val="200"/>
        </w:trPr>
        <w:tc>
          <w:tcPr>
            <w:tcW w:w="597" w:type="dxa"/>
            <w:gridSpan w:val="2"/>
          </w:tcPr>
          <w:p w:rsidR="00CF1ABD" w:rsidRDefault="00CF1ABD">
            <w:pPr>
              <w:jc w:val="left"/>
              <w:rPr>
                <w:snapToGrid w:val="0"/>
                <w:sz w:val="18"/>
                <w:lang w:eastAsia="sv-SE"/>
              </w:rPr>
            </w:pPr>
          </w:p>
        </w:tc>
        <w:tc>
          <w:tcPr>
            <w:tcW w:w="3402" w:type="dxa"/>
          </w:tcPr>
          <w:p w:rsidR="00CF1ABD" w:rsidRDefault="00CF1ABD">
            <w:pPr>
              <w:jc w:val="left"/>
              <w:rPr>
                <w:snapToGrid w:val="0"/>
                <w:sz w:val="18"/>
                <w:lang w:eastAsia="sv-SE"/>
              </w:rPr>
            </w:pPr>
          </w:p>
        </w:tc>
        <w:tc>
          <w:tcPr>
            <w:tcW w:w="1134" w:type="dxa"/>
          </w:tcPr>
          <w:p w:rsidR="00CF1ABD" w:rsidRDefault="00CF1ABD">
            <w:pPr>
              <w:jc w:val="right"/>
              <w:rPr>
                <w:snapToGrid w:val="0"/>
                <w:sz w:val="18"/>
                <w:lang w:eastAsia="sv-SE"/>
              </w:rPr>
            </w:pPr>
          </w:p>
        </w:tc>
        <w:tc>
          <w:tcPr>
            <w:tcW w:w="992" w:type="dxa"/>
          </w:tcPr>
          <w:p w:rsidR="00CF1ABD" w:rsidRDefault="00CF1ABD">
            <w:pPr>
              <w:jc w:val="right"/>
              <w:rPr>
                <w:snapToGrid w:val="0"/>
                <w:sz w:val="18"/>
                <w:lang w:eastAsia="sv-SE"/>
              </w:rPr>
            </w:pPr>
          </w:p>
        </w:tc>
        <w:tc>
          <w:tcPr>
            <w:tcW w:w="1134" w:type="dxa"/>
          </w:tcPr>
          <w:p w:rsidR="00CF1ABD" w:rsidRDefault="00CF1ABD">
            <w:pPr>
              <w:jc w:val="right"/>
              <w:rPr>
                <w:snapToGrid w:val="0"/>
                <w:sz w:val="18"/>
                <w:lang w:eastAsia="sv-SE"/>
              </w:rPr>
            </w:pPr>
          </w:p>
        </w:tc>
        <w:tc>
          <w:tcPr>
            <w:tcW w:w="142" w:type="dxa"/>
          </w:tcPr>
          <w:p w:rsidR="00CF1ABD" w:rsidRDefault="00CF1ABD">
            <w:pPr>
              <w:rPr>
                <w:snapToGrid w:val="0"/>
                <w:sz w:val="18"/>
                <w:lang w:eastAsia="sv-SE"/>
              </w:rPr>
            </w:pPr>
          </w:p>
        </w:tc>
      </w:tr>
    </w:tbl>
    <w:p w:rsidR="00CF1ABD" w:rsidRDefault="00CF1ABD">
      <w:r>
        <w:br w:type="page"/>
      </w:r>
    </w:p>
    <w:p w:rsidR="00CF1ABD" w:rsidRDefault="00CF1ABD">
      <w:pPr>
        <w:pStyle w:val="Normaltindrag"/>
      </w:pPr>
    </w:p>
    <w:p w:rsidR="00CF1ABD" w:rsidRDefault="00CF1ABD">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30"/>
        <w:gridCol w:w="567"/>
        <w:gridCol w:w="3402"/>
        <w:gridCol w:w="1134"/>
        <w:gridCol w:w="993"/>
        <w:gridCol w:w="1134"/>
        <w:gridCol w:w="142"/>
      </w:tblGrid>
      <w:tr w:rsidR="00000000">
        <w:tblPrEx>
          <w:tblCellMar>
            <w:top w:w="0" w:type="dxa"/>
            <w:bottom w:w="0" w:type="dxa"/>
          </w:tblCellMar>
        </w:tblPrEx>
        <w:trPr>
          <w:gridBefore w:val="1"/>
          <w:wBefore w:w="30" w:type="dxa"/>
          <w:cantSplit/>
        </w:trPr>
        <w:tc>
          <w:tcPr>
            <w:tcW w:w="567" w:type="dxa"/>
            <w:tcBorders>
              <w:top w:val="single" w:sz="4" w:space="0" w:color="auto"/>
            </w:tcBorders>
          </w:tcPr>
          <w:p w:rsidR="00CF1ABD" w:rsidRDefault="00CF1ABD">
            <w:pPr>
              <w:spacing w:line="240" w:lineRule="auto"/>
              <w:jc w:val="left"/>
              <w:rPr>
                <w:snapToGrid w:val="0"/>
                <w:sz w:val="18"/>
                <w:lang w:eastAsia="sv-SE"/>
              </w:rPr>
            </w:pPr>
          </w:p>
        </w:tc>
        <w:tc>
          <w:tcPr>
            <w:tcW w:w="3402" w:type="dxa"/>
            <w:tcBorders>
              <w:top w:val="single" w:sz="4" w:space="0" w:color="auto"/>
            </w:tcBorders>
          </w:tcPr>
          <w:p w:rsidR="00CF1ABD" w:rsidRDefault="00CF1ABD">
            <w:pPr>
              <w:spacing w:line="240" w:lineRule="auto"/>
              <w:jc w:val="left"/>
              <w:rPr>
                <w:b/>
                <w:snapToGrid w:val="0"/>
                <w:sz w:val="18"/>
                <w:lang w:eastAsia="sv-SE"/>
              </w:rPr>
            </w:pPr>
            <w:r>
              <w:rPr>
                <w:b/>
                <w:snapToGrid w:val="0"/>
                <w:sz w:val="18"/>
                <w:lang w:eastAsia="sv-SE"/>
              </w:rPr>
              <w:t xml:space="preserve">Utgiftsområde  </w:t>
            </w:r>
          </w:p>
        </w:tc>
        <w:tc>
          <w:tcPr>
            <w:tcW w:w="1134" w:type="dxa"/>
            <w:tcBorders>
              <w:top w:val="single" w:sz="4" w:space="0" w:color="auto"/>
            </w:tcBorders>
          </w:tcPr>
          <w:p w:rsidR="00CF1ABD" w:rsidRDefault="00CF1ABD">
            <w:pPr>
              <w:spacing w:line="240" w:lineRule="auto"/>
              <w:jc w:val="right"/>
              <w:rPr>
                <w:snapToGrid w:val="0"/>
                <w:sz w:val="18"/>
                <w:lang w:eastAsia="sv-SE"/>
              </w:rPr>
            </w:pPr>
            <w:r>
              <w:rPr>
                <w:snapToGrid w:val="0"/>
                <w:sz w:val="18"/>
                <w:lang w:eastAsia="sv-SE"/>
              </w:rPr>
              <w:t>Belopp enligt</w:t>
            </w:r>
          </w:p>
        </w:tc>
        <w:tc>
          <w:tcPr>
            <w:tcW w:w="2126" w:type="dxa"/>
            <w:gridSpan w:val="2"/>
            <w:tcBorders>
              <w:top w:val="single" w:sz="4" w:space="0" w:color="auto"/>
              <w:bottom w:val="single" w:sz="4" w:space="0" w:color="auto"/>
            </w:tcBorders>
          </w:tcPr>
          <w:p w:rsidR="00CF1ABD" w:rsidRDefault="00CF1ABD">
            <w:pPr>
              <w:spacing w:line="240" w:lineRule="auto"/>
              <w:jc w:val="right"/>
              <w:rPr>
                <w:snapToGrid w:val="0"/>
                <w:sz w:val="18"/>
                <w:lang w:eastAsia="sv-SE"/>
              </w:rPr>
            </w:pPr>
            <w:r>
              <w:rPr>
                <w:snapToGrid w:val="0"/>
                <w:sz w:val="18"/>
                <w:lang w:eastAsia="sv-SE"/>
              </w:rPr>
              <w:t>Regeringens förslag     </w:t>
            </w:r>
          </w:p>
        </w:tc>
        <w:tc>
          <w:tcPr>
            <w:tcW w:w="142" w:type="dxa"/>
          </w:tcPr>
          <w:p w:rsidR="00CF1ABD" w:rsidRDefault="00CF1ABD">
            <w:pPr>
              <w:spacing w:line="240" w:lineRule="auto"/>
              <w:jc w:val="right"/>
              <w:rPr>
                <w:snapToGrid w:val="0"/>
                <w:sz w:val="18"/>
                <w:lang w:eastAsia="sv-SE"/>
              </w:rPr>
            </w:pPr>
          </w:p>
        </w:tc>
      </w:tr>
      <w:tr w:rsidR="00000000">
        <w:tblPrEx>
          <w:tblCellMar>
            <w:top w:w="0" w:type="dxa"/>
            <w:bottom w:w="0" w:type="dxa"/>
          </w:tblCellMar>
        </w:tblPrEx>
        <w:trPr>
          <w:gridBefore w:val="1"/>
          <w:wBefore w:w="30" w:type="dxa"/>
        </w:trPr>
        <w:tc>
          <w:tcPr>
            <w:tcW w:w="567" w:type="dxa"/>
            <w:tcBorders>
              <w:bottom w:val="single" w:sz="4" w:space="0" w:color="auto"/>
            </w:tcBorders>
          </w:tcPr>
          <w:p w:rsidR="00CF1ABD" w:rsidRDefault="00CF1ABD">
            <w:pPr>
              <w:spacing w:before="0" w:line="240" w:lineRule="auto"/>
              <w:jc w:val="left"/>
              <w:rPr>
                <w:snapToGrid w:val="0"/>
                <w:sz w:val="18"/>
                <w:lang w:eastAsia="sv-SE"/>
              </w:rPr>
            </w:pPr>
          </w:p>
        </w:tc>
        <w:tc>
          <w:tcPr>
            <w:tcW w:w="3402" w:type="dxa"/>
            <w:tcBorders>
              <w:bottom w:val="single" w:sz="4" w:space="0" w:color="auto"/>
            </w:tcBorders>
          </w:tcPr>
          <w:p w:rsidR="00CF1ABD" w:rsidRDefault="00CF1ABD">
            <w:pPr>
              <w:spacing w:before="0" w:line="240" w:lineRule="auto"/>
              <w:jc w:val="left"/>
              <w:rPr>
                <w:snapToGrid w:val="0"/>
                <w:sz w:val="18"/>
                <w:lang w:eastAsia="sv-SE"/>
              </w:rPr>
            </w:pPr>
            <w:r>
              <w:rPr>
                <w:snapToGrid w:val="0"/>
                <w:sz w:val="18"/>
                <w:lang w:eastAsia="sv-SE"/>
              </w:rPr>
              <w:t xml:space="preserve">Anslag          </w:t>
            </w:r>
          </w:p>
        </w:tc>
        <w:tc>
          <w:tcPr>
            <w:tcW w:w="1134" w:type="dxa"/>
            <w:tcBorders>
              <w:bottom w:val="single" w:sz="4" w:space="0" w:color="auto"/>
            </w:tcBorders>
          </w:tcPr>
          <w:p w:rsidR="00CF1ABD" w:rsidRDefault="00CF1ABD">
            <w:pPr>
              <w:spacing w:before="0" w:line="240" w:lineRule="auto"/>
              <w:jc w:val="right"/>
              <w:rPr>
                <w:snapToGrid w:val="0"/>
                <w:sz w:val="18"/>
                <w:lang w:eastAsia="sv-SE"/>
              </w:rPr>
            </w:pPr>
            <w:r>
              <w:rPr>
                <w:snapToGrid w:val="0"/>
                <w:sz w:val="18"/>
                <w:lang w:eastAsia="sv-SE"/>
              </w:rPr>
              <w:t>statsbudgeten 1998 + TB1</w:t>
            </w:r>
          </w:p>
        </w:tc>
        <w:tc>
          <w:tcPr>
            <w:tcW w:w="992" w:type="dxa"/>
            <w:tcBorders>
              <w:bottom w:val="single" w:sz="4" w:space="0" w:color="auto"/>
            </w:tcBorders>
          </w:tcPr>
          <w:p w:rsidR="00CF1ABD" w:rsidRDefault="00CF1ABD">
            <w:pPr>
              <w:spacing w:before="0" w:line="240" w:lineRule="auto"/>
              <w:jc w:val="right"/>
              <w:rPr>
                <w:snapToGrid w:val="0"/>
                <w:sz w:val="18"/>
                <w:lang w:eastAsia="sv-SE"/>
              </w:rPr>
            </w:pPr>
            <w:r>
              <w:rPr>
                <w:snapToGrid w:val="0"/>
                <w:sz w:val="18"/>
                <w:lang w:eastAsia="sv-SE"/>
              </w:rPr>
              <w:t>Förändring  ram/ anslag</w:t>
            </w:r>
          </w:p>
        </w:tc>
        <w:tc>
          <w:tcPr>
            <w:tcW w:w="1134" w:type="dxa"/>
            <w:tcBorders>
              <w:bottom w:val="single" w:sz="4" w:space="0" w:color="auto"/>
            </w:tcBorders>
          </w:tcPr>
          <w:p w:rsidR="00CF1ABD" w:rsidRDefault="00CF1ABD">
            <w:pPr>
              <w:spacing w:before="0" w:line="240" w:lineRule="auto"/>
              <w:jc w:val="right"/>
              <w:rPr>
                <w:snapToGrid w:val="0"/>
                <w:sz w:val="18"/>
                <w:lang w:eastAsia="sv-SE"/>
              </w:rPr>
            </w:pPr>
            <w:r>
              <w:rPr>
                <w:snapToGrid w:val="0"/>
                <w:sz w:val="18"/>
                <w:lang w:eastAsia="sv-SE"/>
              </w:rPr>
              <w:t>Ny ram/ Ny anslagsnivå</w:t>
            </w:r>
          </w:p>
        </w:tc>
        <w:tc>
          <w:tcPr>
            <w:tcW w:w="142" w:type="dxa"/>
          </w:tcPr>
          <w:p w:rsidR="00CF1ABD" w:rsidRDefault="00CF1ABD">
            <w:pPr>
              <w:spacing w:before="0" w:line="240" w:lineRule="auto"/>
              <w:jc w:val="right"/>
              <w:rPr>
                <w:snapToGrid w:val="0"/>
                <w:sz w:val="18"/>
                <w:lang w:eastAsia="sv-SE"/>
              </w:rPr>
            </w:pPr>
          </w:p>
        </w:tc>
      </w:tr>
      <w:tr w:rsidR="00000000">
        <w:tblPrEx>
          <w:tblCellMar>
            <w:top w:w="0" w:type="dxa"/>
            <w:bottom w:w="0" w:type="dxa"/>
          </w:tblCellMar>
        </w:tblPrEx>
        <w:trPr>
          <w:gridBefore w:val="1"/>
          <w:wBefore w:w="30" w:type="dxa"/>
          <w:trHeight w:hRule="exact" w:val="200"/>
        </w:trPr>
        <w:tc>
          <w:tcPr>
            <w:tcW w:w="567" w:type="dxa"/>
          </w:tcPr>
          <w:p w:rsidR="00CF1ABD" w:rsidRDefault="00CF1ABD">
            <w:pPr>
              <w:jc w:val="left"/>
              <w:rPr>
                <w:b/>
                <w:snapToGrid w:val="0"/>
                <w:sz w:val="18"/>
                <w:lang w:eastAsia="sv-SE"/>
              </w:rPr>
            </w:pPr>
          </w:p>
        </w:tc>
        <w:tc>
          <w:tcPr>
            <w:tcW w:w="3402" w:type="dxa"/>
          </w:tcPr>
          <w:p w:rsidR="00CF1ABD" w:rsidRDefault="00CF1ABD">
            <w:pPr>
              <w:jc w:val="left"/>
              <w:rPr>
                <w:b/>
                <w:snapToGrid w:val="0"/>
                <w:sz w:val="18"/>
                <w:lang w:eastAsia="sv-SE"/>
              </w:rPr>
            </w:pPr>
          </w:p>
        </w:tc>
        <w:tc>
          <w:tcPr>
            <w:tcW w:w="1134" w:type="dxa"/>
          </w:tcPr>
          <w:p w:rsidR="00CF1ABD" w:rsidRDefault="00CF1ABD">
            <w:pPr>
              <w:jc w:val="right"/>
              <w:rPr>
                <w:b/>
                <w:snapToGrid w:val="0"/>
                <w:sz w:val="18"/>
                <w:lang w:eastAsia="sv-SE"/>
              </w:rPr>
            </w:pPr>
          </w:p>
        </w:tc>
        <w:tc>
          <w:tcPr>
            <w:tcW w:w="992" w:type="dxa"/>
          </w:tcPr>
          <w:p w:rsidR="00CF1ABD" w:rsidRDefault="00CF1ABD">
            <w:pPr>
              <w:jc w:val="right"/>
              <w:rPr>
                <w:b/>
                <w:snapToGrid w:val="0"/>
                <w:sz w:val="18"/>
                <w:lang w:eastAsia="sv-SE"/>
              </w:rPr>
            </w:pPr>
          </w:p>
        </w:tc>
        <w:tc>
          <w:tcPr>
            <w:tcW w:w="1134" w:type="dxa"/>
          </w:tcPr>
          <w:p w:rsidR="00CF1ABD" w:rsidRDefault="00CF1ABD">
            <w:pPr>
              <w:jc w:val="right"/>
              <w:rPr>
                <w:b/>
                <w:snapToGrid w:val="0"/>
                <w:sz w:val="18"/>
                <w:lang w:eastAsia="sv-SE"/>
              </w:rPr>
            </w:pPr>
          </w:p>
        </w:tc>
        <w:tc>
          <w:tcPr>
            <w:tcW w:w="142" w:type="dxa"/>
          </w:tcPr>
          <w:p w:rsidR="00CF1ABD" w:rsidRDefault="00CF1ABD">
            <w:pPr>
              <w:jc w:val="right"/>
              <w:rPr>
                <w:b/>
                <w:snapToGrid w:val="0"/>
                <w:sz w:val="18"/>
                <w:lang w:eastAsia="sv-SE"/>
              </w:rPr>
            </w:pPr>
          </w:p>
        </w:tc>
      </w:tr>
      <w:tr w:rsidR="00000000">
        <w:tblPrEx>
          <w:tblCellMar>
            <w:top w:w="0" w:type="dxa"/>
            <w:bottom w:w="0" w:type="dxa"/>
          </w:tblCellMar>
        </w:tblPrEx>
        <w:trPr>
          <w:trHeight w:val="494"/>
        </w:trPr>
        <w:tc>
          <w:tcPr>
            <w:tcW w:w="597" w:type="dxa"/>
            <w:gridSpan w:val="2"/>
          </w:tcPr>
          <w:p w:rsidR="00CF1ABD" w:rsidRDefault="00CF1ABD">
            <w:pPr>
              <w:jc w:val="left"/>
              <w:rPr>
                <w:b/>
                <w:snapToGrid w:val="0"/>
                <w:sz w:val="18"/>
                <w:lang w:eastAsia="sv-SE"/>
              </w:rPr>
            </w:pPr>
            <w:r>
              <w:rPr>
                <w:b/>
                <w:snapToGrid w:val="0"/>
                <w:sz w:val="18"/>
                <w:lang w:eastAsia="sv-SE"/>
              </w:rPr>
              <w:t>23</w:t>
            </w:r>
          </w:p>
        </w:tc>
        <w:tc>
          <w:tcPr>
            <w:tcW w:w="3402" w:type="dxa"/>
          </w:tcPr>
          <w:p w:rsidR="00CF1ABD" w:rsidRDefault="00CF1ABD">
            <w:pPr>
              <w:jc w:val="left"/>
              <w:rPr>
                <w:b/>
                <w:snapToGrid w:val="0"/>
                <w:sz w:val="18"/>
                <w:lang w:eastAsia="sv-SE"/>
              </w:rPr>
            </w:pPr>
            <w:r>
              <w:rPr>
                <w:b/>
                <w:snapToGrid w:val="0"/>
                <w:sz w:val="18"/>
                <w:lang w:eastAsia="sv-SE"/>
              </w:rPr>
              <w:t>Jord- och skogsbruk, fiske med anslutande n</w:t>
            </w:r>
            <w:r>
              <w:rPr>
                <w:b/>
                <w:snapToGrid w:val="0"/>
                <w:sz w:val="18"/>
                <w:lang w:eastAsia="sv-SE"/>
              </w:rPr>
              <w:t>ä</w:t>
            </w:r>
            <w:r>
              <w:rPr>
                <w:b/>
                <w:snapToGrid w:val="0"/>
                <w:sz w:val="18"/>
                <w:lang w:eastAsia="sv-SE"/>
              </w:rPr>
              <w:t>ringar</w:t>
            </w:r>
          </w:p>
        </w:tc>
        <w:tc>
          <w:tcPr>
            <w:tcW w:w="1134" w:type="dxa"/>
          </w:tcPr>
          <w:p w:rsidR="00CF1ABD" w:rsidRDefault="00CF1ABD">
            <w:pPr>
              <w:jc w:val="right"/>
              <w:rPr>
                <w:b/>
                <w:snapToGrid w:val="0"/>
                <w:sz w:val="18"/>
                <w:lang w:eastAsia="sv-SE"/>
              </w:rPr>
            </w:pPr>
          </w:p>
          <w:p w:rsidR="00CF1ABD" w:rsidRDefault="00CF1ABD">
            <w:pPr>
              <w:spacing w:before="0"/>
              <w:jc w:val="right"/>
              <w:rPr>
                <w:b/>
                <w:snapToGrid w:val="0"/>
                <w:sz w:val="18"/>
                <w:lang w:eastAsia="sv-SE"/>
              </w:rPr>
            </w:pPr>
            <w:r>
              <w:rPr>
                <w:b/>
                <w:snapToGrid w:val="0"/>
                <w:sz w:val="18"/>
                <w:lang w:eastAsia="sv-SE"/>
              </w:rPr>
              <w:t>13 725 623</w:t>
            </w:r>
          </w:p>
        </w:tc>
        <w:tc>
          <w:tcPr>
            <w:tcW w:w="992" w:type="dxa"/>
          </w:tcPr>
          <w:p w:rsidR="00CF1ABD" w:rsidRDefault="00CF1ABD">
            <w:pPr>
              <w:jc w:val="right"/>
              <w:rPr>
                <w:b/>
                <w:snapToGrid w:val="0"/>
                <w:sz w:val="18"/>
                <w:lang w:eastAsia="sv-SE"/>
              </w:rPr>
            </w:pPr>
          </w:p>
          <w:p w:rsidR="00CF1ABD" w:rsidRDefault="00CF1ABD">
            <w:pPr>
              <w:spacing w:before="0"/>
              <w:jc w:val="right"/>
              <w:rPr>
                <w:b/>
                <w:snapToGrid w:val="0"/>
                <w:sz w:val="18"/>
                <w:lang w:eastAsia="sv-SE"/>
              </w:rPr>
            </w:pPr>
            <w:r>
              <w:rPr>
                <w:b/>
                <w:snapToGrid w:val="0"/>
                <w:sz w:val="18"/>
                <w:lang w:eastAsia="sv-SE"/>
              </w:rPr>
              <w:t>+6 400</w:t>
            </w:r>
          </w:p>
        </w:tc>
        <w:tc>
          <w:tcPr>
            <w:tcW w:w="1134" w:type="dxa"/>
          </w:tcPr>
          <w:p w:rsidR="00CF1ABD" w:rsidRDefault="00CF1ABD">
            <w:pPr>
              <w:jc w:val="right"/>
              <w:rPr>
                <w:b/>
                <w:snapToGrid w:val="0"/>
                <w:sz w:val="18"/>
                <w:lang w:eastAsia="sv-SE"/>
              </w:rPr>
            </w:pPr>
          </w:p>
          <w:p w:rsidR="00CF1ABD" w:rsidRDefault="00CF1ABD">
            <w:pPr>
              <w:spacing w:before="0"/>
              <w:jc w:val="right"/>
              <w:rPr>
                <w:b/>
                <w:snapToGrid w:val="0"/>
                <w:sz w:val="18"/>
                <w:lang w:eastAsia="sv-SE"/>
              </w:rPr>
            </w:pPr>
            <w:r>
              <w:rPr>
                <w:b/>
                <w:snapToGrid w:val="0"/>
                <w:sz w:val="18"/>
                <w:lang w:eastAsia="sv-SE"/>
              </w:rPr>
              <w:t>13 732 023</w:t>
            </w:r>
          </w:p>
        </w:tc>
        <w:tc>
          <w:tcPr>
            <w:tcW w:w="142" w:type="dxa"/>
          </w:tcPr>
          <w:p w:rsidR="00CF1ABD" w:rsidRDefault="00CF1ABD">
            <w:pPr>
              <w:rPr>
                <w:snapToGrid w:val="0"/>
                <w:sz w:val="18"/>
                <w:lang w:eastAsia="sv-SE"/>
              </w:rPr>
            </w:pPr>
          </w:p>
        </w:tc>
      </w:tr>
      <w:tr w:rsidR="00000000">
        <w:tblPrEx>
          <w:tblCellMar>
            <w:top w:w="0" w:type="dxa"/>
            <w:bottom w:w="0" w:type="dxa"/>
          </w:tblCellMar>
        </w:tblPrEx>
        <w:trPr>
          <w:trHeight w:val="494"/>
        </w:trPr>
        <w:tc>
          <w:tcPr>
            <w:tcW w:w="597" w:type="dxa"/>
            <w:gridSpan w:val="2"/>
          </w:tcPr>
          <w:p w:rsidR="00CF1ABD" w:rsidRDefault="00CF1ABD">
            <w:pPr>
              <w:spacing w:before="80"/>
              <w:jc w:val="left"/>
              <w:rPr>
                <w:snapToGrid w:val="0"/>
                <w:sz w:val="18"/>
                <w:lang w:eastAsia="sv-SE"/>
              </w:rPr>
            </w:pPr>
            <w:r>
              <w:rPr>
                <w:snapToGrid w:val="0"/>
                <w:sz w:val="18"/>
                <w:lang w:eastAsia="sv-SE"/>
              </w:rPr>
              <w:t>B 16</w:t>
            </w:r>
          </w:p>
        </w:tc>
        <w:tc>
          <w:tcPr>
            <w:tcW w:w="3402" w:type="dxa"/>
          </w:tcPr>
          <w:p w:rsidR="00CF1ABD" w:rsidRDefault="00CF1ABD">
            <w:pPr>
              <w:spacing w:before="80"/>
              <w:jc w:val="left"/>
              <w:rPr>
                <w:i/>
                <w:snapToGrid w:val="0"/>
                <w:sz w:val="18"/>
                <w:lang w:eastAsia="sv-SE"/>
              </w:rPr>
            </w:pPr>
            <w:r>
              <w:rPr>
                <w:snapToGrid w:val="0"/>
                <w:sz w:val="18"/>
                <w:lang w:eastAsia="sv-SE"/>
              </w:rPr>
              <w:t>Räntekostnader för förskotterade areal</w:t>
            </w:r>
            <w:r>
              <w:rPr>
                <w:snapToGrid w:val="0"/>
                <w:sz w:val="18"/>
                <w:lang w:eastAsia="sv-SE"/>
              </w:rPr>
              <w:softHyphen/>
              <w:t>ersättningar m.m.,</w:t>
            </w:r>
            <w:r>
              <w:rPr>
                <w:i/>
                <w:snapToGrid w:val="0"/>
                <w:sz w:val="18"/>
                <w:lang w:eastAsia="sv-SE"/>
              </w:rPr>
              <w:t xml:space="preserve"> ramanslag</w:t>
            </w:r>
          </w:p>
        </w:tc>
        <w:tc>
          <w:tcPr>
            <w:tcW w:w="1134"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80 000</w:t>
            </w:r>
          </w:p>
        </w:tc>
        <w:tc>
          <w:tcPr>
            <w:tcW w:w="992"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-25 000</w:t>
            </w:r>
          </w:p>
        </w:tc>
        <w:tc>
          <w:tcPr>
            <w:tcW w:w="1134"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55 000</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jc w:val="left"/>
              <w:rPr>
                <w:snapToGrid w:val="0"/>
                <w:sz w:val="18"/>
                <w:lang w:eastAsia="sv-SE"/>
              </w:rPr>
            </w:pPr>
            <w:r>
              <w:rPr>
                <w:snapToGrid w:val="0"/>
                <w:sz w:val="18"/>
                <w:lang w:eastAsia="sv-SE"/>
              </w:rPr>
              <w:t>B 17</w:t>
            </w:r>
          </w:p>
        </w:tc>
        <w:tc>
          <w:tcPr>
            <w:tcW w:w="3402" w:type="dxa"/>
          </w:tcPr>
          <w:p w:rsidR="00CF1ABD" w:rsidRDefault="00CF1ABD">
            <w:pPr>
              <w:spacing w:before="80"/>
              <w:jc w:val="left"/>
              <w:rPr>
                <w:snapToGrid w:val="0"/>
                <w:sz w:val="18"/>
                <w:lang w:eastAsia="sv-SE"/>
              </w:rPr>
            </w:pPr>
            <w:r>
              <w:rPr>
                <w:snapToGrid w:val="0"/>
                <w:sz w:val="18"/>
                <w:lang w:eastAsia="sv-SE"/>
              </w:rPr>
              <w:t>Jordbrukets blockdatabas,</w:t>
            </w:r>
            <w:r>
              <w:rPr>
                <w:i/>
                <w:snapToGrid w:val="0"/>
                <w:sz w:val="18"/>
                <w:lang w:eastAsia="sv-SE"/>
              </w:rPr>
              <w:t xml:space="preserve"> rama</w:t>
            </w:r>
            <w:r>
              <w:rPr>
                <w:i/>
                <w:snapToGrid w:val="0"/>
                <w:sz w:val="18"/>
                <w:lang w:eastAsia="sv-SE"/>
              </w:rPr>
              <w:t>n</w:t>
            </w:r>
            <w:r>
              <w:rPr>
                <w:i/>
                <w:snapToGrid w:val="0"/>
                <w:sz w:val="18"/>
                <w:lang w:eastAsia="sv-SE"/>
              </w:rPr>
              <w:t>slag</w:t>
            </w:r>
          </w:p>
        </w:tc>
        <w:tc>
          <w:tcPr>
            <w:tcW w:w="1134" w:type="dxa"/>
          </w:tcPr>
          <w:p w:rsidR="00CF1ABD" w:rsidRDefault="00CF1ABD">
            <w:pPr>
              <w:spacing w:before="80"/>
              <w:jc w:val="right"/>
              <w:rPr>
                <w:snapToGrid w:val="0"/>
                <w:sz w:val="18"/>
                <w:lang w:eastAsia="sv-SE"/>
              </w:rPr>
            </w:pPr>
            <w:r>
              <w:rPr>
                <w:snapToGrid w:val="0"/>
                <w:sz w:val="18"/>
                <w:lang w:eastAsia="sv-SE"/>
              </w:rPr>
              <w:t>17 000</w:t>
            </w:r>
          </w:p>
        </w:tc>
        <w:tc>
          <w:tcPr>
            <w:tcW w:w="992" w:type="dxa"/>
          </w:tcPr>
          <w:p w:rsidR="00CF1ABD" w:rsidRDefault="00CF1ABD">
            <w:pPr>
              <w:spacing w:before="80"/>
              <w:jc w:val="right"/>
              <w:rPr>
                <w:snapToGrid w:val="0"/>
                <w:sz w:val="18"/>
                <w:lang w:eastAsia="sv-SE"/>
              </w:rPr>
            </w:pPr>
            <w:r>
              <w:rPr>
                <w:snapToGrid w:val="0"/>
                <w:sz w:val="18"/>
                <w:lang w:eastAsia="sv-SE"/>
              </w:rPr>
              <w:t>+6 400</w:t>
            </w:r>
          </w:p>
        </w:tc>
        <w:tc>
          <w:tcPr>
            <w:tcW w:w="1134" w:type="dxa"/>
          </w:tcPr>
          <w:p w:rsidR="00CF1ABD" w:rsidRDefault="00CF1ABD">
            <w:pPr>
              <w:spacing w:before="80"/>
              <w:jc w:val="right"/>
              <w:rPr>
                <w:snapToGrid w:val="0"/>
                <w:sz w:val="18"/>
                <w:lang w:eastAsia="sv-SE"/>
              </w:rPr>
            </w:pPr>
            <w:r>
              <w:rPr>
                <w:snapToGrid w:val="0"/>
                <w:sz w:val="18"/>
                <w:lang w:eastAsia="sv-SE"/>
              </w:rPr>
              <w:t>23 400</w:t>
            </w:r>
          </w:p>
        </w:tc>
        <w:tc>
          <w:tcPr>
            <w:tcW w:w="142" w:type="dxa"/>
          </w:tcPr>
          <w:p w:rsidR="00CF1ABD" w:rsidRDefault="00CF1ABD">
            <w:pPr>
              <w:spacing w:before="80"/>
              <w:rPr>
                <w:b/>
                <w:snapToGrid w:val="0"/>
                <w:sz w:val="18"/>
                <w:lang w:eastAsia="sv-SE"/>
              </w:rPr>
            </w:pPr>
          </w:p>
        </w:tc>
      </w:tr>
      <w:tr w:rsidR="00000000">
        <w:tblPrEx>
          <w:tblCellMar>
            <w:top w:w="0" w:type="dxa"/>
            <w:bottom w:w="0" w:type="dxa"/>
          </w:tblCellMar>
        </w:tblPrEx>
        <w:trPr>
          <w:trHeight w:val="494"/>
        </w:trPr>
        <w:tc>
          <w:tcPr>
            <w:tcW w:w="597" w:type="dxa"/>
            <w:gridSpan w:val="2"/>
          </w:tcPr>
          <w:p w:rsidR="00CF1ABD" w:rsidRDefault="00CF1ABD">
            <w:pPr>
              <w:spacing w:before="80"/>
              <w:jc w:val="left"/>
              <w:rPr>
                <w:snapToGrid w:val="0"/>
                <w:sz w:val="18"/>
                <w:lang w:eastAsia="sv-SE"/>
              </w:rPr>
            </w:pPr>
            <w:r>
              <w:rPr>
                <w:snapToGrid w:val="0"/>
                <w:sz w:val="18"/>
                <w:lang w:eastAsia="sv-SE"/>
              </w:rPr>
              <w:t>E 5</w:t>
            </w:r>
          </w:p>
        </w:tc>
        <w:tc>
          <w:tcPr>
            <w:tcW w:w="3402" w:type="dxa"/>
          </w:tcPr>
          <w:p w:rsidR="00CF1ABD" w:rsidRDefault="00CF1ABD">
            <w:pPr>
              <w:spacing w:before="80"/>
              <w:jc w:val="left"/>
              <w:rPr>
                <w:i/>
                <w:snapToGrid w:val="0"/>
                <w:sz w:val="18"/>
                <w:lang w:eastAsia="sv-SE"/>
              </w:rPr>
            </w:pPr>
            <w:r>
              <w:rPr>
                <w:snapToGrid w:val="0"/>
                <w:sz w:val="18"/>
                <w:lang w:eastAsia="sv-SE"/>
              </w:rPr>
              <w:t>Bekämpande av smittsamma hu</w:t>
            </w:r>
            <w:r>
              <w:rPr>
                <w:snapToGrid w:val="0"/>
                <w:sz w:val="18"/>
                <w:lang w:eastAsia="sv-SE"/>
              </w:rPr>
              <w:t>s</w:t>
            </w:r>
            <w:r>
              <w:rPr>
                <w:snapToGrid w:val="0"/>
                <w:sz w:val="18"/>
                <w:lang w:eastAsia="sv-SE"/>
              </w:rPr>
              <w:t>djurs</w:t>
            </w:r>
            <w:r>
              <w:rPr>
                <w:snapToGrid w:val="0"/>
                <w:sz w:val="18"/>
                <w:lang w:eastAsia="sv-SE"/>
              </w:rPr>
              <w:softHyphen/>
              <w:t>sjukdomar,</w:t>
            </w:r>
            <w:r>
              <w:rPr>
                <w:i/>
                <w:snapToGrid w:val="0"/>
                <w:sz w:val="18"/>
                <w:lang w:eastAsia="sv-SE"/>
              </w:rPr>
              <w:t xml:space="preserve"> ramanslag</w:t>
            </w:r>
          </w:p>
        </w:tc>
        <w:tc>
          <w:tcPr>
            <w:tcW w:w="1134"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91 500</w:t>
            </w:r>
          </w:p>
        </w:tc>
        <w:tc>
          <w:tcPr>
            <w:tcW w:w="992"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+25 000</w:t>
            </w:r>
          </w:p>
        </w:tc>
        <w:tc>
          <w:tcPr>
            <w:tcW w:w="1134"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116 500</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hRule="exact" w:val="200"/>
        </w:trPr>
        <w:tc>
          <w:tcPr>
            <w:tcW w:w="597" w:type="dxa"/>
            <w:gridSpan w:val="2"/>
          </w:tcPr>
          <w:p w:rsidR="00CF1ABD" w:rsidRDefault="00CF1ABD">
            <w:pPr>
              <w:jc w:val="left"/>
              <w:rPr>
                <w:snapToGrid w:val="0"/>
                <w:sz w:val="18"/>
                <w:lang w:eastAsia="sv-SE"/>
              </w:rPr>
            </w:pPr>
          </w:p>
        </w:tc>
        <w:tc>
          <w:tcPr>
            <w:tcW w:w="3402" w:type="dxa"/>
          </w:tcPr>
          <w:p w:rsidR="00CF1ABD" w:rsidRDefault="00CF1ABD">
            <w:pPr>
              <w:jc w:val="left"/>
              <w:rPr>
                <w:snapToGrid w:val="0"/>
                <w:sz w:val="18"/>
                <w:lang w:eastAsia="sv-SE"/>
              </w:rPr>
            </w:pPr>
          </w:p>
        </w:tc>
        <w:tc>
          <w:tcPr>
            <w:tcW w:w="1134" w:type="dxa"/>
          </w:tcPr>
          <w:p w:rsidR="00CF1ABD" w:rsidRDefault="00CF1ABD">
            <w:pPr>
              <w:jc w:val="right"/>
              <w:rPr>
                <w:snapToGrid w:val="0"/>
                <w:sz w:val="18"/>
                <w:lang w:eastAsia="sv-SE"/>
              </w:rPr>
            </w:pPr>
          </w:p>
        </w:tc>
        <w:tc>
          <w:tcPr>
            <w:tcW w:w="992" w:type="dxa"/>
          </w:tcPr>
          <w:p w:rsidR="00CF1ABD" w:rsidRDefault="00CF1ABD">
            <w:pPr>
              <w:jc w:val="right"/>
              <w:rPr>
                <w:snapToGrid w:val="0"/>
                <w:sz w:val="18"/>
                <w:lang w:eastAsia="sv-SE"/>
              </w:rPr>
            </w:pPr>
          </w:p>
        </w:tc>
        <w:tc>
          <w:tcPr>
            <w:tcW w:w="1134" w:type="dxa"/>
          </w:tcPr>
          <w:p w:rsidR="00CF1ABD" w:rsidRDefault="00CF1ABD">
            <w:pPr>
              <w:jc w:val="right"/>
              <w:rPr>
                <w:snapToGrid w:val="0"/>
                <w:sz w:val="18"/>
                <w:lang w:eastAsia="sv-SE"/>
              </w:rPr>
            </w:pPr>
          </w:p>
        </w:tc>
        <w:tc>
          <w:tcPr>
            <w:tcW w:w="142" w:type="dxa"/>
          </w:tcPr>
          <w:p w:rsidR="00CF1ABD" w:rsidRDefault="00CF1ABD">
            <w:pPr>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jc w:val="left"/>
              <w:rPr>
                <w:b/>
                <w:snapToGrid w:val="0"/>
                <w:sz w:val="18"/>
                <w:lang w:eastAsia="sv-SE"/>
              </w:rPr>
            </w:pPr>
            <w:r>
              <w:rPr>
                <w:b/>
                <w:snapToGrid w:val="0"/>
                <w:sz w:val="18"/>
                <w:lang w:eastAsia="sv-SE"/>
              </w:rPr>
              <w:t>24</w:t>
            </w:r>
          </w:p>
        </w:tc>
        <w:tc>
          <w:tcPr>
            <w:tcW w:w="3402" w:type="dxa"/>
          </w:tcPr>
          <w:p w:rsidR="00CF1ABD" w:rsidRDefault="00CF1ABD">
            <w:pPr>
              <w:jc w:val="left"/>
              <w:rPr>
                <w:b/>
                <w:snapToGrid w:val="0"/>
                <w:sz w:val="18"/>
                <w:lang w:eastAsia="sv-SE"/>
              </w:rPr>
            </w:pPr>
            <w:r>
              <w:rPr>
                <w:b/>
                <w:snapToGrid w:val="0"/>
                <w:sz w:val="18"/>
                <w:lang w:eastAsia="sv-SE"/>
              </w:rPr>
              <w:t>Näringsliv</w:t>
            </w:r>
          </w:p>
        </w:tc>
        <w:tc>
          <w:tcPr>
            <w:tcW w:w="1134" w:type="dxa"/>
          </w:tcPr>
          <w:p w:rsidR="00CF1ABD" w:rsidRDefault="00CF1ABD">
            <w:pPr>
              <w:jc w:val="right"/>
              <w:rPr>
                <w:b/>
                <w:snapToGrid w:val="0"/>
                <w:sz w:val="18"/>
                <w:lang w:eastAsia="sv-SE"/>
              </w:rPr>
            </w:pPr>
            <w:r>
              <w:rPr>
                <w:b/>
                <w:snapToGrid w:val="0"/>
                <w:sz w:val="18"/>
                <w:lang w:eastAsia="sv-SE"/>
              </w:rPr>
              <w:t>2 718 180</w:t>
            </w:r>
          </w:p>
        </w:tc>
        <w:tc>
          <w:tcPr>
            <w:tcW w:w="992" w:type="dxa"/>
          </w:tcPr>
          <w:p w:rsidR="00CF1ABD" w:rsidRDefault="00CF1ABD">
            <w:pPr>
              <w:jc w:val="right"/>
              <w:rPr>
                <w:b/>
                <w:snapToGrid w:val="0"/>
                <w:sz w:val="18"/>
                <w:lang w:eastAsia="sv-SE"/>
              </w:rPr>
            </w:pPr>
            <w:r>
              <w:rPr>
                <w:b/>
                <w:snapToGrid w:val="0"/>
                <w:sz w:val="18"/>
                <w:lang w:eastAsia="sv-SE"/>
              </w:rPr>
              <w:t>0</w:t>
            </w:r>
          </w:p>
        </w:tc>
        <w:tc>
          <w:tcPr>
            <w:tcW w:w="1134" w:type="dxa"/>
          </w:tcPr>
          <w:p w:rsidR="00CF1ABD" w:rsidRDefault="00CF1ABD">
            <w:pPr>
              <w:jc w:val="right"/>
              <w:rPr>
                <w:b/>
                <w:snapToGrid w:val="0"/>
                <w:sz w:val="18"/>
                <w:lang w:eastAsia="sv-SE"/>
              </w:rPr>
            </w:pPr>
            <w:r>
              <w:rPr>
                <w:b/>
                <w:snapToGrid w:val="0"/>
                <w:sz w:val="18"/>
                <w:lang w:eastAsia="sv-SE"/>
              </w:rPr>
              <w:t>2 718 180</w:t>
            </w:r>
          </w:p>
        </w:tc>
        <w:tc>
          <w:tcPr>
            <w:tcW w:w="142" w:type="dxa"/>
          </w:tcPr>
          <w:p w:rsidR="00CF1ABD" w:rsidRDefault="00CF1ABD">
            <w:pPr>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jc w:val="left"/>
              <w:rPr>
                <w:snapToGrid w:val="0"/>
                <w:sz w:val="18"/>
                <w:lang w:eastAsia="sv-SE"/>
              </w:rPr>
            </w:pPr>
            <w:r>
              <w:rPr>
                <w:snapToGrid w:val="0"/>
                <w:sz w:val="18"/>
                <w:lang w:eastAsia="sv-SE"/>
              </w:rPr>
              <w:t>E 3</w:t>
            </w:r>
          </w:p>
        </w:tc>
        <w:tc>
          <w:tcPr>
            <w:tcW w:w="3402" w:type="dxa"/>
          </w:tcPr>
          <w:p w:rsidR="00CF1ABD" w:rsidRDefault="00CF1ABD">
            <w:pPr>
              <w:spacing w:before="80"/>
              <w:jc w:val="left"/>
              <w:rPr>
                <w:i/>
                <w:snapToGrid w:val="0"/>
                <w:sz w:val="18"/>
                <w:lang w:eastAsia="sv-SE"/>
              </w:rPr>
            </w:pPr>
            <w:r>
              <w:rPr>
                <w:snapToGrid w:val="0"/>
                <w:sz w:val="18"/>
                <w:lang w:eastAsia="sv-SE"/>
              </w:rPr>
              <w:t>Exportkreditnämnden,</w:t>
            </w:r>
            <w:r>
              <w:rPr>
                <w:i/>
                <w:snapToGrid w:val="0"/>
                <w:sz w:val="18"/>
                <w:lang w:eastAsia="sv-SE"/>
              </w:rPr>
              <w:t xml:space="preserve"> ramanslag</w:t>
            </w:r>
          </w:p>
        </w:tc>
        <w:tc>
          <w:tcPr>
            <w:tcW w:w="1134" w:type="dxa"/>
          </w:tcPr>
          <w:p w:rsidR="00CF1ABD" w:rsidRDefault="00CF1ABD">
            <w:pPr>
              <w:spacing w:before="80"/>
              <w:jc w:val="right"/>
              <w:rPr>
                <w:snapToGrid w:val="0"/>
                <w:sz w:val="18"/>
                <w:lang w:eastAsia="sv-SE"/>
              </w:rPr>
            </w:pPr>
            <w:r>
              <w:rPr>
                <w:snapToGrid w:val="0"/>
                <w:sz w:val="18"/>
                <w:lang w:eastAsia="sv-SE"/>
              </w:rPr>
              <w:t>47 400</w:t>
            </w:r>
          </w:p>
        </w:tc>
        <w:tc>
          <w:tcPr>
            <w:tcW w:w="992" w:type="dxa"/>
          </w:tcPr>
          <w:p w:rsidR="00CF1ABD" w:rsidRDefault="00CF1ABD">
            <w:pPr>
              <w:spacing w:before="80"/>
              <w:jc w:val="right"/>
              <w:rPr>
                <w:snapToGrid w:val="0"/>
                <w:sz w:val="18"/>
                <w:lang w:eastAsia="sv-SE"/>
              </w:rPr>
            </w:pPr>
            <w:r>
              <w:rPr>
                <w:snapToGrid w:val="0"/>
                <w:sz w:val="18"/>
                <w:lang w:eastAsia="sv-SE"/>
              </w:rPr>
              <w:t>-5 000</w:t>
            </w:r>
          </w:p>
        </w:tc>
        <w:tc>
          <w:tcPr>
            <w:tcW w:w="1134" w:type="dxa"/>
          </w:tcPr>
          <w:p w:rsidR="00CF1ABD" w:rsidRDefault="00CF1ABD">
            <w:pPr>
              <w:spacing w:before="80"/>
              <w:jc w:val="right"/>
              <w:rPr>
                <w:snapToGrid w:val="0"/>
                <w:sz w:val="18"/>
                <w:lang w:eastAsia="sv-SE"/>
              </w:rPr>
            </w:pPr>
            <w:r>
              <w:rPr>
                <w:snapToGrid w:val="0"/>
                <w:sz w:val="18"/>
                <w:lang w:eastAsia="sv-SE"/>
              </w:rPr>
              <w:t>42 400</w:t>
            </w:r>
          </w:p>
        </w:tc>
        <w:tc>
          <w:tcPr>
            <w:tcW w:w="142" w:type="dxa"/>
          </w:tcPr>
          <w:p w:rsidR="00CF1ABD" w:rsidRDefault="00CF1ABD">
            <w:pPr>
              <w:spacing w:before="80"/>
              <w:rPr>
                <w:b/>
                <w:snapToGrid w:val="0"/>
                <w:sz w:val="18"/>
                <w:lang w:eastAsia="sv-SE"/>
              </w:rPr>
            </w:pPr>
          </w:p>
        </w:tc>
      </w:tr>
      <w:tr w:rsidR="00000000">
        <w:tblPrEx>
          <w:tblCellMar>
            <w:top w:w="0" w:type="dxa"/>
            <w:bottom w:w="0" w:type="dxa"/>
          </w:tblCellMar>
        </w:tblPrEx>
        <w:trPr>
          <w:trHeight w:val="494"/>
        </w:trPr>
        <w:tc>
          <w:tcPr>
            <w:tcW w:w="597" w:type="dxa"/>
            <w:gridSpan w:val="2"/>
          </w:tcPr>
          <w:p w:rsidR="00CF1ABD" w:rsidRDefault="00CF1ABD">
            <w:pPr>
              <w:spacing w:before="80"/>
              <w:jc w:val="left"/>
              <w:rPr>
                <w:snapToGrid w:val="0"/>
                <w:sz w:val="18"/>
                <w:lang w:eastAsia="sv-SE"/>
              </w:rPr>
            </w:pPr>
            <w:r>
              <w:rPr>
                <w:snapToGrid w:val="0"/>
                <w:sz w:val="18"/>
                <w:lang w:eastAsia="sv-SE"/>
              </w:rPr>
              <w:t>E 4</w:t>
            </w:r>
          </w:p>
        </w:tc>
        <w:tc>
          <w:tcPr>
            <w:tcW w:w="3402" w:type="dxa"/>
          </w:tcPr>
          <w:p w:rsidR="00CF1ABD" w:rsidRDefault="00CF1ABD">
            <w:pPr>
              <w:spacing w:before="80"/>
              <w:jc w:val="left"/>
              <w:rPr>
                <w:i/>
                <w:snapToGrid w:val="0"/>
                <w:sz w:val="18"/>
                <w:lang w:eastAsia="sv-SE"/>
              </w:rPr>
            </w:pPr>
            <w:r>
              <w:rPr>
                <w:snapToGrid w:val="0"/>
                <w:sz w:val="18"/>
                <w:lang w:eastAsia="sv-SE"/>
              </w:rPr>
              <w:t>AB Svensk Exportkredits statsstö</w:t>
            </w:r>
            <w:r>
              <w:rPr>
                <w:snapToGrid w:val="0"/>
                <w:sz w:val="18"/>
                <w:lang w:eastAsia="sv-SE"/>
              </w:rPr>
              <w:t>d</w:t>
            </w:r>
            <w:r>
              <w:rPr>
                <w:snapToGrid w:val="0"/>
                <w:sz w:val="18"/>
                <w:lang w:eastAsia="sv-SE"/>
              </w:rPr>
              <w:t>da export</w:t>
            </w:r>
            <w:r>
              <w:rPr>
                <w:snapToGrid w:val="0"/>
                <w:sz w:val="18"/>
                <w:lang w:eastAsia="sv-SE"/>
              </w:rPr>
              <w:softHyphen/>
              <w:t xml:space="preserve">kreditgivning, </w:t>
            </w:r>
            <w:r>
              <w:rPr>
                <w:i/>
                <w:snapToGrid w:val="0"/>
                <w:sz w:val="18"/>
                <w:lang w:eastAsia="sv-SE"/>
              </w:rPr>
              <w:t>ramanslag</w:t>
            </w:r>
          </w:p>
        </w:tc>
        <w:tc>
          <w:tcPr>
            <w:tcW w:w="1134"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11 663</w:t>
            </w:r>
          </w:p>
        </w:tc>
        <w:tc>
          <w:tcPr>
            <w:tcW w:w="992"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+5 000</w:t>
            </w:r>
          </w:p>
        </w:tc>
        <w:tc>
          <w:tcPr>
            <w:tcW w:w="1134"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16 663</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hRule="exact" w:val="200"/>
        </w:trPr>
        <w:tc>
          <w:tcPr>
            <w:tcW w:w="597" w:type="dxa"/>
            <w:gridSpan w:val="2"/>
          </w:tcPr>
          <w:p w:rsidR="00CF1ABD" w:rsidRDefault="00CF1ABD">
            <w:pPr>
              <w:jc w:val="left"/>
              <w:rPr>
                <w:snapToGrid w:val="0"/>
                <w:sz w:val="18"/>
                <w:lang w:eastAsia="sv-SE"/>
              </w:rPr>
            </w:pPr>
          </w:p>
        </w:tc>
        <w:tc>
          <w:tcPr>
            <w:tcW w:w="3402" w:type="dxa"/>
          </w:tcPr>
          <w:p w:rsidR="00CF1ABD" w:rsidRDefault="00CF1ABD">
            <w:pPr>
              <w:jc w:val="left"/>
              <w:rPr>
                <w:snapToGrid w:val="0"/>
                <w:sz w:val="18"/>
                <w:lang w:eastAsia="sv-SE"/>
              </w:rPr>
            </w:pPr>
          </w:p>
        </w:tc>
        <w:tc>
          <w:tcPr>
            <w:tcW w:w="1134" w:type="dxa"/>
          </w:tcPr>
          <w:p w:rsidR="00CF1ABD" w:rsidRDefault="00CF1ABD">
            <w:pPr>
              <w:jc w:val="right"/>
              <w:rPr>
                <w:snapToGrid w:val="0"/>
                <w:sz w:val="18"/>
                <w:lang w:eastAsia="sv-SE"/>
              </w:rPr>
            </w:pPr>
          </w:p>
        </w:tc>
        <w:tc>
          <w:tcPr>
            <w:tcW w:w="992" w:type="dxa"/>
          </w:tcPr>
          <w:p w:rsidR="00CF1ABD" w:rsidRDefault="00CF1ABD">
            <w:pPr>
              <w:jc w:val="right"/>
              <w:rPr>
                <w:snapToGrid w:val="0"/>
                <w:sz w:val="18"/>
                <w:lang w:eastAsia="sv-SE"/>
              </w:rPr>
            </w:pPr>
          </w:p>
        </w:tc>
        <w:tc>
          <w:tcPr>
            <w:tcW w:w="1134" w:type="dxa"/>
          </w:tcPr>
          <w:p w:rsidR="00CF1ABD" w:rsidRDefault="00CF1ABD">
            <w:pPr>
              <w:jc w:val="right"/>
              <w:rPr>
                <w:snapToGrid w:val="0"/>
                <w:sz w:val="18"/>
                <w:lang w:eastAsia="sv-SE"/>
              </w:rPr>
            </w:pPr>
          </w:p>
        </w:tc>
        <w:tc>
          <w:tcPr>
            <w:tcW w:w="142" w:type="dxa"/>
          </w:tcPr>
          <w:p w:rsidR="00CF1ABD" w:rsidRDefault="00CF1ABD">
            <w:pPr>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jc w:val="left"/>
              <w:rPr>
                <w:b/>
                <w:snapToGrid w:val="0"/>
                <w:sz w:val="18"/>
                <w:lang w:eastAsia="sv-SE"/>
              </w:rPr>
            </w:pPr>
            <w:r>
              <w:rPr>
                <w:b/>
                <w:snapToGrid w:val="0"/>
                <w:sz w:val="18"/>
                <w:lang w:eastAsia="sv-SE"/>
              </w:rPr>
              <w:t xml:space="preserve">25 </w:t>
            </w:r>
          </w:p>
        </w:tc>
        <w:tc>
          <w:tcPr>
            <w:tcW w:w="3402" w:type="dxa"/>
          </w:tcPr>
          <w:p w:rsidR="00CF1ABD" w:rsidRDefault="00CF1ABD">
            <w:pPr>
              <w:jc w:val="left"/>
              <w:rPr>
                <w:b/>
                <w:snapToGrid w:val="0"/>
                <w:sz w:val="18"/>
                <w:lang w:eastAsia="sv-SE"/>
              </w:rPr>
            </w:pPr>
            <w:r>
              <w:rPr>
                <w:b/>
                <w:snapToGrid w:val="0"/>
                <w:sz w:val="18"/>
                <w:lang w:eastAsia="sv-SE"/>
              </w:rPr>
              <w:t>Allmänna bidrag till kommuner</w:t>
            </w:r>
          </w:p>
        </w:tc>
        <w:tc>
          <w:tcPr>
            <w:tcW w:w="1134" w:type="dxa"/>
          </w:tcPr>
          <w:p w:rsidR="00CF1ABD" w:rsidRDefault="00CF1ABD">
            <w:pPr>
              <w:jc w:val="right"/>
              <w:rPr>
                <w:b/>
                <w:snapToGrid w:val="0"/>
                <w:sz w:val="18"/>
                <w:lang w:eastAsia="sv-SE"/>
              </w:rPr>
            </w:pPr>
            <w:r>
              <w:rPr>
                <w:b/>
                <w:snapToGrid w:val="0"/>
                <w:sz w:val="18"/>
                <w:lang w:eastAsia="sv-SE"/>
              </w:rPr>
              <w:t>97 318 700</w:t>
            </w:r>
          </w:p>
        </w:tc>
        <w:tc>
          <w:tcPr>
            <w:tcW w:w="992" w:type="dxa"/>
          </w:tcPr>
          <w:p w:rsidR="00CF1ABD" w:rsidRDefault="00CF1ABD">
            <w:pPr>
              <w:jc w:val="right"/>
              <w:rPr>
                <w:b/>
                <w:snapToGrid w:val="0"/>
                <w:sz w:val="18"/>
                <w:lang w:eastAsia="sv-SE"/>
              </w:rPr>
            </w:pPr>
            <w:r>
              <w:rPr>
                <w:b/>
                <w:snapToGrid w:val="0"/>
                <w:sz w:val="18"/>
                <w:lang w:eastAsia="sv-SE"/>
              </w:rPr>
              <w:t>-20 000</w:t>
            </w:r>
          </w:p>
        </w:tc>
        <w:tc>
          <w:tcPr>
            <w:tcW w:w="1134" w:type="dxa"/>
          </w:tcPr>
          <w:p w:rsidR="00CF1ABD" w:rsidRDefault="00CF1ABD">
            <w:pPr>
              <w:jc w:val="right"/>
              <w:rPr>
                <w:b/>
                <w:snapToGrid w:val="0"/>
                <w:sz w:val="18"/>
                <w:lang w:eastAsia="sv-SE"/>
              </w:rPr>
            </w:pPr>
            <w:r>
              <w:rPr>
                <w:b/>
                <w:snapToGrid w:val="0"/>
                <w:sz w:val="18"/>
                <w:lang w:eastAsia="sv-SE"/>
              </w:rPr>
              <w:t>97 298 700</w:t>
            </w:r>
          </w:p>
        </w:tc>
        <w:tc>
          <w:tcPr>
            <w:tcW w:w="142" w:type="dxa"/>
          </w:tcPr>
          <w:p w:rsidR="00CF1ABD" w:rsidRDefault="00CF1ABD">
            <w:pPr>
              <w:rPr>
                <w:snapToGrid w:val="0"/>
                <w:sz w:val="18"/>
                <w:lang w:eastAsia="sv-SE"/>
              </w:rPr>
            </w:pPr>
          </w:p>
        </w:tc>
      </w:tr>
      <w:tr w:rsidR="00000000">
        <w:tblPrEx>
          <w:tblCellMar>
            <w:top w:w="0" w:type="dxa"/>
            <w:bottom w:w="0" w:type="dxa"/>
          </w:tblCellMar>
        </w:tblPrEx>
        <w:trPr>
          <w:trHeight w:val="494"/>
        </w:trPr>
        <w:tc>
          <w:tcPr>
            <w:tcW w:w="597" w:type="dxa"/>
            <w:gridSpan w:val="2"/>
          </w:tcPr>
          <w:p w:rsidR="00CF1ABD" w:rsidRDefault="00CF1ABD">
            <w:pPr>
              <w:spacing w:before="80"/>
              <w:jc w:val="left"/>
              <w:rPr>
                <w:snapToGrid w:val="0"/>
                <w:sz w:val="18"/>
                <w:lang w:eastAsia="sv-SE"/>
              </w:rPr>
            </w:pPr>
            <w:r>
              <w:rPr>
                <w:snapToGrid w:val="0"/>
                <w:sz w:val="18"/>
                <w:lang w:eastAsia="sv-SE"/>
              </w:rPr>
              <w:t>A 2</w:t>
            </w:r>
          </w:p>
        </w:tc>
        <w:tc>
          <w:tcPr>
            <w:tcW w:w="3402" w:type="dxa"/>
          </w:tcPr>
          <w:p w:rsidR="00CF1ABD" w:rsidRDefault="00CF1ABD">
            <w:pPr>
              <w:spacing w:before="80"/>
              <w:jc w:val="left"/>
              <w:rPr>
                <w:i/>
                <w:snapToGrid w:val="0"/>
                <w:sz w:val="18"/>
                <w:lang w:eastAsia="sv-SE"/>
              </w:rPr>
            </w:pPr>
            <w:r>
              <w:rPr>
                <w:snapToGrid w:val="0"/>
                <w:sz w:val="18"/>
                <w:lang w:eastAsia="sv-SE"/>
              </w:rPr>
              <w:t xml:space="preserve">Bidrag till särskilda insatser i vissa kommuner och landsting, </w:t>
            </w:r>
            <w:r>
              <w:rPr>
                <w:i/>
                <w:snapToGrid w:val="0"/>
                <w:sz w:val="18"/>
                <w:lang w:eastAsia="sv-SE"/>
              </w:rPr>
              <w:t>reserv</w:t>
            </w:r>
            <w:r>
              <w:rPr>
                <w:i/>
                <w:snapToGrid w:val="0"/>
                <w:sz w:val="18"/>
                <w:lang w:eastAsia="sv-SE"/>
              </w:rPr>
              <w:t>a</w:t>
            </w:r>
            <w:r>
              <w:rPr>
                <w:i/>
                <w:snapToGrid w:val="0"/>
                <w:sz w:val="18"/>
                <w:lang w:eastAsia="sv-SE"/>
              </w:rPr>
              <w:t>tionsanslag</w:t>
            </w:r>
          </w:p>
        </w:tc>
        <w:tc>
          <w:tcPr>
            <w:tcW w:w="1134"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1 136 600</w:t>
            </w:r>
          </w:p>
        </w:tc>
        <w:tc>
          <w:tcPr>
            <w:tcW w:w="992"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-20 000</w:t>
            </w:r>
          </w:p>
        </w:tc>
        <w:tc>
          <w:tcPr>
            <w:tcW w:w="1134"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1 116 600</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hRule="exact" w:val="200"/>
        </w:trPr>
        <w:tc>
          <w:tcPr>
            <w:tcW w:w="597" w:type="dxa"/>
            <w:gridSpan w:val="2"/>
          </w:tcPr>
          <w:p w:rsidR="00CF1ABD" w:rsidRDefault="00CF1ABD">
            <w:pPr>
              <w:jc w:val="left"/>
              <w:rPr>
                <w:snapToGrid w:val="0"/>
                <w:sz w:val="18"/>
                <w:lang w:eastAsia="sv-SE"/>
              </w:rPr>
            </w:pPr>
          </w:p>
        </w:tc>
        <w:tc>
          <w:tcPr>
            <w:tcW w:w="3402" w:type="dxa"/>
          </w:tcPr>
          <w:p w:rsidR="00CF1ABD" w:rsidRDefault="00CF1ABD">
            <w:pPr>
              <w:jc w:val="left"/>
              <w:rPr>
                <w:snapToGrid w:val="0"/>
                <w:sz w:val="18"/>
                <w:lang w:eastAsia="sv-SE"/>
              </w:rPr>
            </w:pPr>
          </w:p>
        </w:tc>
        <w:tc>
          <w:tcPr>
            <w:tcW w:w="1134" w:type="dxa"/>
          </w:tcPr>
          <w:p w:rsidR="00CF1ABD" w:rsidRDefault="00CF1ABD">
            <w:pPr>
              <w:jc w:val="right"/>
              <w:rPr>
                <w:snapToGrid w:val="0"/>
                <w:sz w:val="18"/>
                <w:lang w:eastAsia="sv-SE"/>
              </w:rPr>
            </w:pPr>
          </w:p>
        </w:tc>
        <w:tc>
          <w:tcPr>
            <w:tcW w:w="992" w:type="dxa"/>
          </w:tcPr>
          <w:p w:rsidR="00CF1ABD" w:rsidRDefault="00CF1ABD">
            <w:pPr>
              <w:jc w:val="right"/>
              <w:rPr>
                <w:snapToGrid w:val="0"/>
                <w:sz w:val="18"/>
                <w:lang w:eastAsia="sv-SE"/>
              </w:rPr>
            </w:pPr>
          </w:p>
        </w:tc>
        <w:tc>
          <w:tcPr>
            <w:tcW w:w="1134" w:type="dxa"/>
          </w:tcPr>
          <w:p w:rsidR="00CF1ABD" w:rsidRDefault="00CF1ABD">
            <w:pPr>
              <w:jc w:val="right"/>
              <w:rPr>
                <w:snapToGrid w:val="0"/>
                <w:sz w:val="18"/>
                <w:lang w:eastAsia="sv-SE"/>
              </w:rPr>
            </w:pPr>
          </w:p>
        </w:tc>
        <w:tc>
          <w:tcPr>
            <w:tcW w:w="142" w:type="dxa"/>
          </w:tcPr>
          <w:p w:rsidR="00CF1ABD" w:rsidRDefault="00CF1ABD">
            <w:pPr>
              <w:rPr>
                <w:b/>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jc w:val="left"/>
              <w:rPr>
                <w:b/>
                <w:snapToGrid w:val="0"/>
                <w:sz w:val="18"/>
                <w:lang w:eastAsia="sv-SE"/>
              </w:rPr>
            </w:pPr>
            <w:r>
              <w:rPr>
                <w:b/>
                <w:snapToGrid w:val="0"/>
                <w:sz w:val="18"/>
                <w:lang w:eastAsia="sv-SE"/>
              </w:rPr>
              <w:t>27</w:t>
            </w:r>
          </w:p>
        </w:tc>
        <w:tc>
          <w:tcPr>
            <w:tcW w:w="3402" w:type="dxa"/>
          </w:tcPr>
          <w:p w:rsidR="00CF1ABD" w:rsidRDefault="00CF1ABD">
            <w:pPr>
              <w:jc w:val="left"/>
              <w:rPr>
                <w:b/>
                <w:snapToGrid w:val="0"/>
                <w:sz w:val="18"/>
                <w:lang w:eastAsia="sv-SE"/>
              </w:rPr>
            </w:pPr>
            <w:r>
              <w:rPr>
                <w:b/>
                <w:snapToGrid w:val="0"/>
                <w:sz w:val="18"/>
                <w:lang w:eastAsia="sv-SE"/>
              </w:rPr>
              <w:t>Avgiften till Europeiska geme</w:t>
            </w:r>
            <w:r>
              <w:rPr>
                <w:b/>
                <w:snapToGrid w:val="0"/>
                <w:sz w:val="18"/>
                <w:lang w:eastAsia="sv-SE"/>
              </w:rPr>
              <w:t>n</w:t>
            </w:r>
            <w:r>
              <w:rPr>
                <w:b/>
                <w:snapToGrid w:val="0"/>
                <w:sz w:val="18"/>
                <w:lang w:eastAsia="sv-SE"/>
              </w:rPr>
              <w:t>skapen</w:t>
            </w:r>
          </w:p>
        </w:tc>
        <w:tc>
          <w:tcPr>
            <w:tcW w:w="1134" w:type="dxa"/>
          </w:tcPr>
          <w:p w:rsidR="00CF1ABD" w:rsidRDefault="00CF1ABD">
            <w:pPr>
              <w:jc w:val="right"/>
              <w:rPr>
                <w:b/>
                <w:snapToGrid w:val="0"/>
                <w:sz w:val="18"/>
                <w:lang w:eastAsia="sv-SE"/>
              </w:rPr>
            </w:pPr>
            <w:r>
              <w:rPr>
                <w:b/>
                <w:snapToGrid w:val="0"/>
                <w:sz w:val="18"/>
                <w:lang w:eastAsia="sv-SE"/>
              </w:rPr>
              <w:t>19 645 000</w:t>
            </w:r>
          </w:p>
        </w:tc>
        <w:tc>
          <w:tcPr>
            <w:tcW w:w="992" w:type="dxa"/>
          </w:tcPr>
          <w:p w:rsidR="00CF1ABD" w:rsidRDefault="00CF1ABD">
            <w:pPr>
              <w:jc w:val="right"/>
              <w:rPr>
                <w:b/>
                <w:snapToGrid w:val="0"/>
                <w:sz w:val="18"/>
                <w:lang w:eastAsia="sv-SE"/>
              </w:rPr>
            </w:pPr>
            <w:r>
              <w:rPr>
                <w:b/>
                <w:snapToGrid w:val="0"/>
                <w:sz w:val="18"/>
                <w:lang w:eastAsia="sv-SE"/>
              </w:rPr>
              <w:t>0</w:t>
            </w:r>
          </w:p>
        </w:tc>
        <w:tc>
          <w:tcPr>
            <w:tcW w:w="1134" w:type="dxa"/>
          </w:tcPr>
          <w:p w:rsidR="00CF1ABD" w:rsidRDefault="00CF1ABD">
            <w:pPr>
              <w:jc w:val="right"/>
              <w:rPr>
                <w:b/>
                <w:snapToGrid w:val="0"/>
                <w:sz w:val="18"/>
                <w:lang w:eastAsia="sv-SE"/>
              </w:rPr>
            </w:pPr>
            <w:r>
              <w:rPr>
                <w:b/>
                <w:snapToGrid w:val="0"/>
                <w:sz w:val="18"/>
                <w:lang w:eastAsia="sv-SE"/>
              </w:rPr>
              <w:t>19 645 000</w:t>
            </w:r>
          </w:p>
        </w:tc>
        <w:tc>
          <w:tcPr>
            <w:tcW w:w="142" w:type="dxa"/>
          </w:tcPr>
          <w:p w:rsidR="00CF1ABD" w:rsidRDefault="00CF1ABD">
            <w:pPr>
              <w:rPr>
                <w:snapToGrid w:val="0"/>
                <w:sz w:val="18"/>
                <w:lang w:eastAsia="sv-SE"/>
              </w:rPr>
            </w:pPr>
          </w:p>
        </w:tc>
      </w:tr>
      <w:tr w:rsidR="00000000">
        <w:tblPrEx>
          <w:tblCellMar>
            <w:top w:w="0" w:type="dxa"/>
            <w:bottom w:w="0" w:type="dxa"/>
          </w:tblCellMar>
        </w:tblPrEx>
        <w:trPr>
          <w:trHeight w:val="247"/>
        </w:trPr>
        <w:tc>
          <w:tcPr>
            <w:tcW w:w="597" w:type="dxa"/>
            <w:gridSpan w:val="2"/>
          </w:tcPr>
          <w:p w:rsidR="00CF1ABD" w:rsidRDefault="00CF1ABD">
            <w:pPr>
              <w:spacing w:before="80"/>
              <w:jc w:val="left"/>
              <w:rPr>
                <w:snapToGrid w:val="0"/>
                <w:sz w:val="18"/>
                <w:lang w:eastAsia="sv-SE"/>
              </w:rPr>
            </w:pPr>
            <w:r>
              <w:rPr>
                <w:snapToGrid w:val="0"/>
                <w:sz w:val="18"/>
                <w:lang w:eastAsia="sv-SE"/>
              </w:rPr>
              <w:t>A 3</w:t>
            </w:r>
          </w:p>
        </w:tc>
        <w:tc>
          <w:tcPr>
            <w:tcW w:w="3402" w:type="dxa"/>
          </w:tcPr>
          <w:p w:rsidR="00CF1ABD" w:rsidRDefault="00CF1ABD">
            <w:pPr>
              <w:spacing w:before="80"/>
              <w:jc w:val="left"/>
              <w:rPr>
                <w:i/>
                <w:snapToGrid w:val="0"/>
                <w:sz w:val="18"/>
                <w:lang w:eastAsia="sv-SE"/>
              </w:rPr>
            </w:pPr>
            <w:r>
              <w:rPr>
                <w:snapToGrid w:val="0"/>
                <w:sz w:val="18"/>
                <w:lang w:eastAsia="sv-SE"/>
              </w:rPr>
              <w:t xml:space="preserve">Mervärdesskattebaserad avgift, </w:t>
            </w:r>
            <w:r>
              <w:rPr>
                <w:i/>
                <w:snapToGrid w:val="0"/>
                <w:sz w:val="18"/>
                <w:lang w:eastAsia="sv-SE"/>
              </w:rPr>
              <w:t>r</w:t>
            </w:r>
            <w:r>
              <w:rPr>
                <w:i/>
                <w:snapToGrid w:val="0"/>
                <w:sz w:val="18"/>
                <w:lang w:eastAsia="sv-SE"/>
              </w:rPr>
              <w:t>a</w:t>
            </w:r>
            <w:r>
              <w:rPr>
                <w:i/>
                <w:snapToGrid w:val="0"/>
                <w:sz w:val="18"/>
                <w:lang w:eastAsia="sv-SE"/>
              </w:rPr>
              <w:t>manslag</w:t>
            </w:r>
          </w:p>
        </w:tc>
        <w:tc>
          <w:tcPr>
            <w:tcW w:w="1134" w:type="dxa"/>
          </w:tcPr>
          <w:p w:rsidR="00CF1ABD" w:rsidRDefault="00CF1ABD">
            <w:pPr>
              <w:spacing w:before="80"/>
              <w:jc w:val="right"/>
              <w:rPr>
                <w:snapToGrid w:val="0"/>
                <w:sz w:val="18"/>
                <w:lang w:eastAsia="sv-SE"/>
              </w:rPr>
            </w:pPr>
            <w:r>
              <w:rPr>
                <w:snapToGrid w:val="0"/>
                <w:sz w:val="18"/>
                <w:lang w:eastAsia="sv-SE"/>
              </w:rPr>
              <w:t>8 093 000</w:t>
            </w:r>
          </w:p>
        </w:tc>
        <w:tc>
          <w:tcPr>
            <w:tcW w:w="992" w:type="dxa"/>
          </w:tcPr>
          <w:p w:rsidR="00CF1ABD" w:rsidRDefault="00CF1ABD">
            <w:pPr>
              <w:spacing w:before="80"/>
              <w:jc w:val="right"/>
              <w:rPr>
                <w:snapToGrid w:val="0"/>
                <w:sz w:val="18"/>
                <w:lang w:eastAsia="sv-SE"/>
              </w:rPr>
            </w:pPr>
            <w:r>
              <w:rPr>
                <w:snapToGrid w:val="0"/>
                <w:sz w:val="18"/>
                <w:lang w:eastAsia="sv-SE"/>
              </w:rPr>
              <w:t>+993 000</w:t>
            </w:r>
          </w:p>
        </w:tc>
        <w:tc>
          <w:tcPr>
            <w:tcW w:w="1134" w:type="dxa"/>
          </w:tcPr>
          <w:p w:rsidR="00CF1ABD" w:rsidRDefault="00CF1ABD">
            <w:pPr>
              <w:spacing w:before="80"/>
              <w:jc w:val="right"/>
              <w:rPr>
                <w:snapToGrid w:val="0"/>
                <w:sz w:val="18"/>
                <w:lang w:eastAsia="sv-SE"/>
              </w:rPr>
            </w:pPr>
            <w:r>
              <w:rPr>
                <w:snapToGrid w:val="0"/>
                <w:sz w:val="18"/>
                <w:lang w:eastAsia="sv-SE"/>
              </w:rPr>
              <w:t>9 086 000</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val="494"/>
        </w:trPr>
        <w:tc>
          <w:tcPr>
            <w:tcW w:w="597" w:type="dxa"/>
            <w:gridSpan w:val="2"/>
          </w:tcPr>
          <w:p w:rsidR="00CF1ABD" w:rsidRDefault="00CF1ABD">
            <w:pPr>
              <w:spacing w:before="80"/>
              <w:jc w:val="left"/>
              <w:rPr>
                <w:snapToGrid w:val="0"/>
                <w:sz w:val="18"/>
                <w:lang w:eastAsia="sv-SE"/>
              </w:rPr>
            </w:pPr>
            <w:r>
              <w:rPr>
                <w:snapToGrid w:val="0"/>
                <w:sz w:val="18"/>
                <w:lang w:eastAsia="sv-SE"/>
              </w:rPr>
              <w:t>A 4</w:t>
            </w:r>
          </w:p>
        </w:tc>
        <w:tc>
          <w:tcPr>
            <w:tcW w:w="3402" w:type="dxa"/>
          </w:tcPr>
          <w:p w:rsidR="00CF1ABD" w:rsidRDefault="00CF1ABD">
            <w:pPr>
              <w:spacing w:before="80"/>
              <w:jc w:val="left"/>
              <w:rPr>
                <w:i/>
                <w:snapToGrid w:val="0"/>
                <w:sz w:val="18"/>
                <w:lang w:eastAsia="sv-SE"/>
              </w:rPr>
            </w:pPr>
            <w:r>
              <w:rPr>
                <w:snapToGrid w:val="0"/>
                <w:sz w:val="18"/>
                <w:lang w:eastAsia="sv-SE"/>
              </w:rPr>
              <w:t xml:space="preserve">Avgift baserad på bruttonationalinkomsten, </w:t>
            </w:r>
            <w:r>
              <w:rPr>
                <w:i/>
                <w:snapToGrid w:val="0"/>
                <w:sz w:val="18"/>
                <w:lang w:eastAsia="sv-SE"/>
              </w:rPr>
              <w:t>rama</w:t>
            </w:r>
            <w:r>
              <w:rPr>
                <w:i/>
                <w:snapToGrid w:val="0"/>
                <w:sz w:val="18"/>
                <w:lang w:eastAsia="sv-SE"/>
              </w:rPr>
              <w:t>n</w:t>
            </w:r>
            <w:r>
              <w:rPr>
                <w:i/>
                <w:snapToGrid w:val="0"/>
                <w:sz w:val="18"/>
                <w:lang w:eastAsia="sv-SE"/>
              </w:rPr>
              <w:t>slag</w:t>
            </w:r>
          </w:p>
        </w:tc>
        <w:tc>
          <w:tcPr>
            <w:tcW w:w="1134"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8 256 000</w:t>
            </w:r>
          </w:p>
        </w:tc>
        <w:tc>
          <w:tcPr>
            <w:tcW w:w="992"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-993 000</w:t>
            </w:r>
          </w:p>
        </w:tc>
        <w:tc>
          <w:tcPr>
            <w:tcW w:w="1134" w:type="dxa"/>
          </w:tcPr>
          <w:p w:rsidR="00CF1ABD" w:rsidRDefault="00CF1ABD">
            <w:pPr>
              <w:spacing w:before="80"/>
              <w:jc w:val="right"/>
              <w:rPr>
                <w:snapToGrid w:val="0"/>
                <w:sz w:val="18"/>
                <w:lang w:eastAsia="sv-SE"/>
              </w:rPr>
            </w:pPr>
          </w:p>
          <w:p w:rsidR="00CF1ABD" w:rsidRDefault="00CF1ABD">
            <w:pPr>
              <w:spacing w:before="80"/>
              <w:jc w:val="right"/>
              <w:rPr>
                <w:snapToGrid w:val="0"/>
                <w:sz w:val="18"/>
                <w:lang w:eastAsia="sv-SE"/>
              </w:rPr>
            </w:pPr>
            <w:r>
              <w:rPr>
                <w:snapToGrid w:val="0"/>
                <w:sz w:val="18"/>
                <w:lang w:eastAsia="sv-SE"/>
              </w:rPr>
              <w:t>7 263 000</w:t>
            </w:r>
          </w:p>
        </w:tc>
        <w:tc>
          <w:tcPr>
            <w:tcW w:w="142" w:type="dxa"/>
          </w:tcPr>
          <w:p w:rsidR="00CF1ABD" w:rsidRDefault="00CF1ABD">
            <w:pPr>
              <w:spacing w:before="80"/>
              <w:rPr>
                <w:snapToGrid w:val="0"/>
                <w:sz w:val="18"/>
                <w:lang w:eastAsia="sv-SE"/>
              </w:rPr>
            </w:pPr>
          </w:p>
        </w:tc>
      </w:tr>
      <w:tr w:rsidR="00000000">
        <w:tblPrEx>
          <w:tblCellMar>
            <w:top w:w="0" w:type="dxa"/>
            <w:bottom w:w="0" w:type="dxa"/>
          </w:tblCellMar>
        </w:tblPrEx>
        <w:trPr>
          <w:trHeight w:hRule="exact" w:val="200"/>
        </w:trPr>
        <w:tc>
          <w:tcPr>
            <w:tcW w:w="597" w:type="dxa"/>
            <w:gridSpan w:val="2"/>
          </w:tcPr>
          <w:p w:rsidR="00CF1ABD" w:rsidRDefault="00CF1ABD">
            <w:pPr>
              <w:jc w:val="left"/>
              <w:rPr>
                <w:snapToGrid w:val="0"/>
                <w:sz w:val="18"/>
                <w:lang w:eastAsia="sv-SE"/>
              </w:rPr>
            </w:pPr>
          </w:p>
        </w:tc>
        <w:tc>
          <w:tcPr>
            <w:tcW w:w="3402" w:type="dxa"/>
          </w:tcPr>
          <w:p w:rsidR="00CF1ABD" w:rsidRDefault="00CF1ABD">
            <w:pPr>
              <w:jc w:val="left"/>
              <w:rPr>
                <w:snapToGrid w:val="0"/>
                <w:sz w:val="18"/>
                <w:lang w:eastAsia="sv-SE"/>
              </w:rPr>
            </w:pPr>
          </w:p>
        </w:tc>
        <w:tc>
          <w:tcPr>
            <w:tcW w:w="1134" w:type="dxa"/>
          </w:tcPr>
          <w:p w:rsidR="00CF1ABD" w:rsidRDefault="00CF1ABD">
            <w:pPr>
              <w:jc w:val="right"/>
              <w:rPr>
                <w:snapToGrid w:val="0"/>
                <w:sz w:val="18"/>
                <w:lang w:eastAsia="sv-SE"/>
              </w:rPr>
            </w:pPr>
          </w:p>
        </w:tc>
        <w:tc>
          <w:tcPr>
            <w:tcW w:w="992" w:type="dxa"/>
          </w:tcPr>
          <w:p w:rsidR="00CF1ABD" w:rsidRDefault="00CF1ABD">
            <w:pPr>
              <w:jc w:val="right"/>
              <w:rPr>
                <w:snapToGrid w:val="0"/>
                <w:sz w:val="18"/>
                <w:lang w:eastAsia="sv-SE"/>
              </w:rPr>
            </w:pPr>
          </w:p>
        </w:tc>
        <w:tc>
          <w:tcPr>
            <w:tcW w:w="1134" w:type="dxa"/>
          </w:tcPr>
          <w:p w:rsidR="00CF1ABD" w:rsidRDefault="00CF1ABD">
            <w:pPr>
              <w:jc w:val="right"/>
              <w:rPr>
                <w:snapToGrid w:val="0"/>
                <w:sz w:val="18"/>
                <w:lang w:eastAsia="sv-SE"/>
              </w:rPr>
            </w:pPr>
          </w:p>
        </w:tc>
        <w:tc>
          <w:tcPr>
            <w:tcW w:w="142" w:type="dxa"/>
          </w:tcPr>
          <w:p w:rsidR="00CF1ABD" w:rsidRDefault="00CF1ABD">
            <w:pPr>
              <w:rPr>
                <w:snapToGrid w:val="0"/>
                <w:sz w:val="18"/>
                <w:lang w:eastAsia="sv-SE"/>
              </w:rPr>
            </w:pPr>
          </w:p>
        </w:tc>
      </w:tr>
      <w:tr w:rsidR="00000000">
        <w:tblPrEx>
          <w:tblCellMar>
            <w:top w:w="0" w:type="dxa"/>
            <w:bottom w:w="0" w:type="dxa"/>
          </w:tblCellMar>
        </w:tblPrEx>
        <w:trPr>
          <w:cantSplit/>
          <w:trHeight w:val="276"/>
        </w:trPr>
        <w:tc>
          <w:tcPr>
            <w:tcW w:w="3999" w:type="dxa"/>
            <w:gridSpan w:val="3"/>
            <w:tcBorders>
              <w:top w:val="single" w:sz="4" w:space="0" w:color="auto"/>
              <w:bottom w:val="single" w:sz="4" w:space="0" w:color="auto"/>
            </w:tcBorders>
          </w:tcPr>
          <w:p w:rsidR="00CF1ABD" w:rsidRDefault="00CF1ABD">
            <w:pPr>
              <w:jc w:val="left"/>
              <w:rPr>
                <w:b/>
                <w:snapToGrid w:val="0"/>
                <w:sz w:val="18"/>
                <w:lang w:eastAsia="sv-SE"/>
              </w:rPr>
            </w:pPr>
            <w:r>
              <w:rPr>
                <w:b/>
                <w:snapToGrid w:val="0"/>
                <w:sz w:val="18"/>
                <w:lang w:eastAsia="sv-SE"/>
              </w:rPr>
              <w:t>Summa anslagsförändringar på tilläggs</w:t>
            </w:r>
            <w:r>
              <w:rPr>
                <w:b/>
                <w:snapToGrid w:val="0"/>
                <w:sz w:val="18"/>
                <w:lang w:eastAsia="sv-SE"/>
              </w:rPr>
              <w:softHyphen/>
              <w:t>budget 2</w:t>
            </w:r>
          </w:p>
        </w:tc>
        <w:tc>
          <w:tcPr>
            <w:tcW w:w="1134" w:type="dxa"/>
            <w:tcBorders>
              <w:top w:val="single" w:sz="4" w:space="0" w:color="auto"/>
              <w:bottom w:val="single" w:sz="4" w:space="0" w:color="auto"/>
            </w:tcBorders>
          </w:tcPr>
          <w:p w:rsidR="00CF1ABD" w:rsidRDefault="00CF1ABD">
            <w:pPr>
              <w:jc w:val="right"/>
              <w:rPr>
                <w:b/>
                <w:snapToGrid w:val="0"/>
                <w:sz w:val="18"/>
                <w:lang w:eastAsia="sv-SE"/>
              </w:rPr>
            </w:pPr>
          </w:p>
        </w:tc>
        <w:tc>
          <w:tcPr>
            <w:tcW w:w="993" w:type="dxa"/>
            <w:tcBorders>
              <w:top w:val="single" w:sz="4" w:space="0" w:color="auto"/>
              <w:bottom w:val="single" w:sz="4" w:space="0" w:color="auto"/>
            </w:tcBorders>
          </w:tcPr>
          <w:p w:rsidR="00CF1ABD" w:rsidRDefault="00CF1ABD">
            <w:pPr>
              <w:jc w:val="right"/>
              <w:rPr>
                <w:b/>
                <w:snapToGrid w:val="0"/>
                <w:sz w:val="18"/>
                <w:lang w:eastAsia="sv-SE"/>
              </w:rPr>
            </w:pPr>
            <w:r>
              <w:rPr>
                <w:snapToGrid w:val="0"/>
                <w:sz w:val="18"/>
                <w:lang w:eastAsia="sv-SE"/>
              </w:rPr>
              <w:t>+</w:t>
            </w:r>
            <w:r>
              <w:rPr>
                <w:b/>
                <w:snapToGrid w:val="0"/>
                <w:sz w:val="18"/>
                <w:lang w:eastAsia="sv-SE"/>
              </w:rPr>
              <w:t>138 613</w:t>
            </w:r>
          </w:p>
        </w:tc>
        <w:tc>
          <w:tcPr>
            <w:tcW w:w="1134" w:type="dxa"/>
            <w:tcBorders>
              <w:top w:val="single" w:sz="4" w:space="0" w:color="auto"/>
              <w:bottom w:val="single" w:sz="4" w:space="0" w:color="auto"/>
            </w:tcBorders>
          </w:tcPr>
          <w:p w:rsidR="00CF1ABD" w:rsidRDefault="00CF1ABD">
            <w:pPr>
              <w:jc w:val="right"/>
              <w:rPr>
                <w:b/>
                <w:snapToGrid w:val="0"/>
                <w:sz w:val="18"/>
                <w:lang w:eastAsia="sv-SE"/>
              </w:rPr>
            </w:pPr>
          </w:p>
        </w:tc>
        <w:tc>
          <w:tcPr>
            <w:tcW w:w="141" w:type="dxa"/>
          </w:tcPr>
          <w:p w:rsidR="00CF1ABD" w:rsidRDefault="00CF1ABD">
            <w:pPr>
              <w:jc w:val="right"/>
              <w:rPr>
                <w:b/>
                <w:snapToGrid w:val="0"/>
                <w:sz w:val="18"/>
                <w:lang w:eastAsia="sv-SE"/>
              </w:rPr>
            </w:pPr>
          </w:p>
        </w:tc>
      </w:tr>
    </w:tbl>
    <w:p w:rsidR="00CF1ABD" w:rsidRDefault="00CF1ABD">
      <w:pPr>
        <w:pStyle w:val="Normaltindrag"/>
      </w:pPr>
    </w:p>
    <w:p w:rsidR="00CF1ABD" w:rsidRDefault="00CF1ABD">
      <w:pPr>
        <w:pStyle w:val="Normaltindrag"/>
      </w:pPr>
    </w:p>
    <w:bookmarkEnd w:id="166"/>
    <w:p w:rsidR="00CF1ABD" w:rsidRDefault="00CF1ABD">
      <w:pPr>
        <w:pStyle w:val="Rubrik1"/>
        <w:sectPr w:rsidR="00000000">
          <w:headerReference w:type="default" r:id="rId14"/>
          <w:footerReference w:type="default" r:id="rId15"/>
          <w:pgSz w:w="11906" w:h="16838" w:code="9"/>
          <w:pgMar w:top="567" w:right="4876" w:bottom="4508" w:left="1134" w:header="227" w:footer="227" w:gutter="0"/>
          <w:cols w:space="720"/>
        </w:sectPr>
      </w:pPr>
    </w:p>
    <w:p w:rsidR="00CF1ABD" w:rsidRDefault="00CF1ABD">
      <w:pPr>
        <w:pStyle w:val="Rubrik1"/>
        <w:spacing w:before="0"/>
      </w:pPr>
      <w:bookmarkStart w:id="169" w:name="_Toc436223984"/>
      <w:bookmarkStart w:id="170" w:name="_Toc436466255"/>
      <w:r>
        <w:t>Reservationer</w:t>
      </w:r>
      <w:bookmarkEnd w:id="169"/>
      <w:bookmarkEnd w:id="170"/>
    </w:p>
    <w:p w:rsidR="00CF1ABD" w:rsidRDefault="00CF1ABD">
      <w:pPr>
        <w:pStyle w:val="Rubrik2"/>
      </w:pPr>
      <w:bookmarkStart w:id="171" w:name="Nästa_Reservation"/>
      <w:bookmarkStart w:id="172" w:name="_Toc436466256"/>
      <w:bookmarkEnd w:id="171"/>
      <w:r>
        <w:t>1. Fonden för den mindre skeppsfarten (mom. 8) (m)</w:t>
      </w:r>
      <w:bookmarkEnd w:id="172"/>
    </w:p>
    <w:p w:rsidR="00CF1ABD" w:rsidRDefault="00CF1ABD">
      <w:r>
        <w:t xml:space="preserve">Lennart Hedquist, Fredrik Reinfeldt, Anna Åkerhielm, Gunnar Axén (alla m) anser </w:t>
      </w:r>
    </w:p>
    <w:p w:rsidR="00CF1ABD" w:rsidRDefault="00CF1ABD">
      <w:r>
        <w:rPr>
          <w:i/>
        </w:rPr>
        <w:t>dels</w:t>
      </w:r>
      <w:r>
        <w:t xml:space="preserve"> att finansutskottets ställningstagande i avsnittet Utgiftsområde 22 Kom</w:t>
      </w:r>
      <w:r>
        <w:softHyphen/>
        <w:t>mu</w:t>
      </w:r>
      <w:r>
        <w:softHyphen/>
        <w:t>nikationer</w:t>
      </w:r>
      <w:r>
        <w:rPr>
          <w:i/>
        </w:rPr>
        <w:t xml:space="preserve"> </w:t>
      </w:r>
      <w:r>
        <w:t>under rubriken</w:t>
      </w:r>
      <w:r>
        <w:rPr>
          <w:i/>
        </w:rPr>
        <w:t xml:space="preserve"> Fonden för den mindre skeppsfarten</w:t>
      </w:r>
      <w:r>
        <w:t xml:space="preserve"> bort ha följande lydelse:</w:t>
      </w:r>
    </w:p>
    <w:p w:rsidR="00CF1ABD" w:rsidRDefault="00CF1ABD">
      <w:pPr>
        <w:pStyle w:val="Normaltindrag"/>
      </w:pPr>
      <w:r>
        <w:t>Finansutskottet avvisar, i likhet med motionärerna, regeringens förslag om en inleverans av medel från Fonden för den mindre skeppsfarten. Fonden behöver dessa medel för att klara sin verksamhet med topputlåning vid köp av nya fartyg.</w:t>
      </w:r>
    </w:p>
    <w:p w:rsidR="00CF1ABD" w:rsidRDefault="00CF1ABD">
      <w:pPr>
        <w:pStyle w:val="Normaltindrag"/>
      </w:pPr>
      <w:r>
        <w:t>Därmed tillstyrks motion T221 (m) yrkande 12 medan propositionens y</w:t>
      </w:r>
      <w:r>
        <w:t>r</w:t>
      </w:r>
      <w:r>
        <w:t xml:space="preserve">kande 24 avstyrks. </w:t>
      </w:r>
    </w:p>
    <w:p w:rsidR="00CF1ABD" w:rsidRDefault="00CF1ABD">
      <w:r>
        <w:rPr>
          <w:i/>
        </w:rPr>
        <w:t>dels</w:t>
      </w:r>
      <w:r>
        <w:t xml:space="preserve"> att utskottets hemställan under 8 bort ha följande lydelse:</w:t>
      </w:r>
    </w:p>
    <w:p w:rsidR="00CF1ABD" w:rsidRDefault="00CF1ABD">
      <w:pPr>
        <w:pStyle w:val="hembetr"/>
      </w:pPr>
      <w:r>
        <w:t xml:space="preserve">8. beträffande </w:t>
      </w:r>
      <w:r>
        <w:rPr>
          <w:i/>
        </w:rPr>
        <w:t>Fonden för den mindre skeppsfarten</w:t>
      </w:r>
    </w:p>
    <w:p w:rsidR="00CF1ABD" w:rsidRDefault="00CF1ABD">
      <w:pPr>
        <w:pStyle w:val="hemtext"/>
      </w:pPr>
      <w:r>
        <w:t xml:space="preserve">att riksdagen med bifall till motion 1998/99:T221 yrkande 12 avslår proposition 1998/99:1 yrkande 24, </w:t>
      </w:r>
    </w:p>
    <w:p w:rsidR="00CF1ABD" w:rsidRDefault="00CF1ABD">
      <w:pPr>
        <w:pStyle w:val="hemtext"/>
      </w:pPr>
    </w:p>
    <w:p w:rsidR="00CF1ABD" w:rsidRDefault="00CF1ABD">
      <w:pPr>
        <w:pStyle w:val="Rubrik2"/>
      </w:pPr>
      <w:bookmarkStart w:id="173" w:name="_Toc436466257"/>
      <w:r>
        <w:t>2. Sammanställning av anslag och utgiftsramar på tilläggsbudget (mom. 13) (m)</w:t>
      </w:r>
      <w:bookmarkEnd w:id="173"/>
    </w:p>
    <w:p w:rsidR="00CF1ABD" w:rsidRDefault="00CF1ABD">
      <w:r>
        <w:t xml:space="preserve">Lennart Hedquist, Fredrik Reinfeldt, Anna Åkerhielm, Gunnar Axén (alla m) anser </w:t>
      </w:r>
    </w:p>
    <w:p w:rsidR="00CF1ABD" w:rsidRDefault="00CF1ABD">
      <w:r>
        <w:rPr>
          <w:i/>
        </w:rPr>
        <w:t>dels</w:t>
      </w:r>
      <w:r>
        <w:t xml:space="preserve"> att finansutskottets ställningstagande i avsnittet Utgiftsområde 4 Rätts</w:t>
      </w:r>
      <w:r>
        <w:softHyphen/>
        <w:t>väsendet</w:t>
      </w:r>
      <w:r>
        <w:rPr>
          <w:i/>
        </w:rPr>
        <w:t xml:space="preserve"> </w:t>
      </w:r>
      <w:r>
        <w:t xml:space="preserve">under rubriken </w:t>
      </w:r>
      <w:r>
        <w:rPr>
          <w:i/>
        </w:rPr>
        <w:t>Diverse kostnader för rättsväsendet (F 7)</w:t>
      </w:r>
      <w:r>
        <w:t xml:space="preserve"> bort ha följande lydelse:</w:t>
      </w:r>
    </w:p>
    <w:p w:rsidR="00CF1ABD" w:rsidRDefault="00CF1ABD">
      <w:pPr>
        <w:pStyle w:val="Normaltindrag"/>
      </w:pPr>
      <w:r>
        <w:t xml:space="preserve">Finansutskottet motsätter sig, i likhet med motionärerna, att medel förs från anslaget A 2 </w:t>
      </w:r>
      <w:r>
        <w:rPr>
          <w:i/>
        </w:rPr>
        <w:t xml:space="preserve">Säkerhetspolisen </w:t>
      </w:r>
      <w:r>
        <w:t xml:space="preserve">till F 7 </w:t>
      </w:r>
      <w:r>
        <w:rPr>
          <w:i/>
        </w:rPr>
        <w:t>Diverse kostnader för rättsväse</w:t>
      </w:r>
      <w:r>
        <w:rPr>
          <w:i/>
        </w:rPr>
        <w:t>n</w:t>
      </w:r>
      <w:r>
        <w:rPr>
          <w:i/>
        </w:rPr>
        <w:t>det</w:t>
      </w:r>
      <w:r>
        <w:t>. Regeringens motivering till förändringen är knapp och det är mot den bakgrunden inte möjligt att bedöma relevansen i den föreslagna anslagshö</w:t>
      </w:r>
      <w:r>
        <w:t>j</w:t>
      </w:r>
      <w:r>
        <w:t>nin</w:t>
      </w:r>
      <w:r>
        <w:t>g</w:t>
      </w:r>
      <w:r>
        <w:t>en.</w:t>
      </w:r>
    </w:p>
    <w:p w:rsidR="00CF1ABD" w:rsidRDefault="00CF1ABD">
      <w:pPr>
        <w:pStyle w:val="Normaltindrag"/>
      </w:pPr>
      <w:r>
        <w:t>Därmed tillstyrks motion Fi302 (m) medan propositionen avstyrks i berörd del.</w:t>
      </w:r>
    </w:p>
    <w:p w:rsidR="00CF1ABD" w:rsidRDefault="00CF1ABD">
      <w:r>
        <w:rPr>
          <w:i/>
        </w:rPr>
        <w:t>dels</w:t>
      </w:r>
      <w:r>
        <w:t xml:space="preserve"> att den del av utskottets yttrande som under rubriken </w:t>
      </w:r>
      <w:r>
        <w:rPr>
          <w:i/>
        </w:rPr>
        <w:t>Finansutskottets sammanställning av anslag och utgiftsramar på tilläggsbudget</w:t>
      </w:r>
      <w:r>
        <w:t xml:space="preserve"> börjar med ”Finansutskottet har i” och slutar med ”anslag och ramar” bort ha följande lydelse: </w:t>
      </w:r>
    </w:p>
    <w:p w:rsidR="00CF1ABD" w:rsidRDefault="00CF1ABD">
      <w:pPr>
        <w:pStyle w:val="Normaltindrag"/>
      </w:pPr>
      <w:r>
        <w:t xml:space="preserve">Finansutskottet har ovan ställt sig bakom motion Fi302 (m) vilket innebär att regeringens förslag att medel förs från anslaget A 2 </w:t>
      </w:r>
      <w:r>
        <w:rPr>
          <w:i/>
        </w:rPr>
        <w:t xml:space="preserve">Säkerhetspolisen </w:t>
      </w:r>
      <w:r>
        <w:t xml:space="preserve">till F 7 </w:t>
      </w:r>
      <w:r>
        <w:rPr>
          <w:i/>
        </w:rPr>
        <w:t>Diverse kostnader för rättsväsendet</w:t>
      </w:r>
      <w:r>
        <w:t xml:space="preserve"> avstyrks. </w:t>
      </w:r>
    </w:p>
    <w:p w:rsidR="00CF1ABD" w:rsidRDefault="00CF1ABD">
      <w:pPr>
        <w:pStyle w:val="Normaltindrag"/>
      </w:pPr>
      <w:r>
        <w:t>I övrigt har utskottet inte haft något att erinra mot propositionens förslag till ändrade anslag och ändrade ramar. Således kan utskottet i övrigt tillstyrka regeringens förslag i denna del. Motion Fi301 (s) avstyrks.</w:t>
      </w:r>
    </w:p>
    <w:p w:rsidR="00CF1ABD" w:rsidRDefault="00CF1ABD">
      <w:r>
        <w:rPr>
          <w:i/>
        </w:rPr>
        <w:t>dels</w:t>
      </w:r>
      <w:r>
        <w:t xml:space="preserve"> att utskottets hemställan under 13 bort ha följande lydelse:</w:t>
      </w:r>
    </w:p>
    <w:p w:rsidR="00CF1ABD" w:rsidRDefault="00CF1ABD">
      <w:pPr>
        <w:pStyle w:val="hembetr"/>
      </w:pPr>
      <w:r>
        <w:t xml:space="preserve">13. beträffande </w:t>
      </w:r>
      <w:r>
        <w:rPr>
          <w:i/>
        </w:rPr>
        <w:t>sammanställning av anslag och utgiftsramar på tilläggsbudget till statsbudgeten för budgetåret 1998</w:t>
      </w:r>
    </w:p>
    <w:p w:rsidR="00CF1ABD" w:rsidRDefault="00CF1ABD">
      <w:pPr>
        <w:pStyle w:val="hemtext"/>
      </w:pPr>
      <w:r>
        <w:t xml:space="preserve">att riksdagen med bifall till motion 1998/99:Fi302 och med anledning av proposition 1998/99:1 yrkande 29 samt med avslag på motion 1998/99:Fi301 </w:t>
      </w:r>
    </w:p>
    <w:p w:rsidR="00CF1ABD" w:rsidRDefault="00CF1ABD">
      <w:pPr>
        <w:pStyle w:val="hemtext"/>
      </w:pPr>
      <w:r>
        <w:rPr>
          <w:i/>
        </w:rPr>
        <w:t>dels</w:t>
      </w:r>
      <w:r>
        <w:t xml:space="preserve"> avslår regeringens förslag under utgiftsområde 4 Rättsväsendet om sänkning av anslaget A 2 </w:t>
      </w:r>
      <w:r>
        <w:rPr>
          <w:i/>
        </w:rPr>
        <w:t xml:space="preserve">Säkerhetspolisen </w:t>
      </w:r>
      <w:r>
        <w:t>samt höjning av ansl</w:t>
      </w:r>
      <w:r>
        <w:t>a</w:t>
      </w:r>
      <w:r>
        <w:t xml:space="preserve">get F 7 </w:t>
      </w:r>
      <w:r>
        <w:rPr>
          <w:i/>
        </w:rPr>
        <w:t>Diverse kostnader för rättsväse</w:t>
      </w:r>
      <w:r>
        <w:rPr>
          <w:i/>
        </w:rPr>
        <w:t>n</w:t>
      </w:r>
      <w:r>
        <w:rPr>
          <w:i/>
        </w:rPr>
        <w:t>det</w:t>
      </w:r>
      <w:r>
        <w:t>,</w:t>
      </w:r>
    </w:p>
    <w:p w:rsidR="00CF1ABD" w:rsidRDefault="00CF1ABD">
      <w:pPr>
        <w:pStyle w:val="hemtext"/>
      </w:pPr>
      <w:r>
        <w:rPr>
          <w:i/>
        </w:rPr>
        <w:t>dels</w:t>
      </w:r>
      <w:r>
        <w:t xml:space="preserve"> i övrigt på tilläggsbudget till statsbudgeten för budgetåret 1998 godkänner ändrade</w:t>
      </w:r>
      <w:r>
        <w:rPr>
          <w:i/>
        </w:rPr>
        <w:t xml:space="preserve"> ramar för utgiftsområden samt anvisar ändrade anslag</w:t>
      </w:r>
      <w:r>
        <w:t xml:space="preserve"> i e</w:t>
      </w:r>
      <w:r>
        <w:t>n</w:t>
      </w:r>
      <w:r>
        <w:t xml:space="preserve">lighet med regeringens förslag. </w:t>
      </w:r>
    </w:p>
    <w:p w:rsidR="00CF1ABD" w:rsidRDefault="00CF1ABD"/>
    <w:p w:rsidR="00CF1ABD" w:rsidRDefault="00CF1ABD">
      <w:pPr>
        <w:pStyle w:val="Innehll"/>
        <w:sectPr w:rsidR="00000000">
          <w:headerReference w:type="default" r:id="rId16"/>
          <w:footerReference w:type="default" r:id="rId17"/>
          <w:pgSz w:w="11906" w:h="16838" w:code="9"/>
          <w:pgMar w:top="567" w:right="4876" w:bottom="4508" w:left="1134" w:header="227" w:footer="227" w:gutter="0"/>
          <w:cols w:space="720"/>
        </w:sectPr>
      </w:pPr>
    </w:p>
    <w:p w:rsidR="00CF1ABD" w:rsidRDefault="00CF1ABD">
      <w:pPr>
        <w:pStyle w:val="Rubrik1"/>
      </w:pPr>
      <w:bookmarkStart w:id="174" w:name="_Toc436466258"/>
      <w:r>
        <w:t>Sammanställning av förändringar på tilläggsbudget 1 och 2 för budgetåret 1998</w:t>
      </w:r>
      <w:bookmarkEnd w:id="174"/>
      <w:r>
        <w:t xml:space="preserve"> </w:t>
      </w:r>
    </w:p>
    <w:p w:rsidR="00CF1ABD" w:rsidRDefault="00CF1ABD"/>
    <w:p w:rsidR="00CF1ABD" w:rsidRDefault="00CF1ABD">
      <w:pPr>
        <w:spacing w:before="0" w:line="360" w:lineRule="auto"/>
        <w:rPr>
          <w:sz w:val="17"/>
        </w:rPr>
      </w:pPr>
      <w:r>
        <w:rPr>
          <w:sz w:val="17"/>
        </w:rPr>
        <w:t xml:space="preserve">Belopp i tusental kronor </w:t>
      </w:r>
    </w:p>
    <w:tbl>
      <w:tblPr>
        <w:tblW w:w="0" w:type="auto"/>
        <w:tblInd w:w="-70" w:type="dxa"/>
        <w:tblLayout w:type="fixed"/>
        <w:tblCellMar>
          <w:left w:w="70" w:type="dxa"/>
          <w:right w:w="70" w:type="dxa"/>
        </w:tblCellMar>
        <w:tblLook w:val="0000" w:firstRow="0" w:lastRow="0" w:firstColumn="0" w:lastColumn="0" w:noHBand="0" w:noVBand="0"/>
      </w:tblPr>
      <w:tblGrid>
        <w:gridCol w:w="397"/>
        <w:gridCol w:w="3642"/>
        <w:gridCol w:w="1134"/>
        <w:gridCol w:w="993"/>
        <w:gridCol w:w="1134"/>
      </w:tblGrid>
      <w:tr w:rsidR="00000000">
        <w:tblPrEx>
          <w:tblCellMar>
            <w:top w:w="0" w:type="dxa"/>
            <w:bottom w:w="0" w:type="dxa"/>
          </w:tblCellMar>
        </w:tblPrEx>
        <w:tc>
          <w:tcPr>
            <w:tcW w:w="397" w:type="dxa"/>
            <w:tcBorders>
              <w:top w:val="single" w:sz="4" w:space="0" w:color="auto"/>
              <w:bottom w:val="single" w:sz="4" w:space="0" w:color="auto"/>
            </w:tcBorders>
          </w:tcPr>
          <w:p w:rsidR="00CF1ABD" w:rsidRDefault="00CF1ABD">
            <w:pPr>
              <w:pStyle w:val="Normaltindrag"/>
              <w:ind w:firstLine="0"/>
              <w:rPr>
                <w:sz w:val="18"/>
              </w:rPr>
            </w:pPr>
          </w:p>
        </w:tc>
        <w:tc>
          <w:tcPr>
            <w:tcW w:w="3642" w:type="dxa"/>
            <w:tcBorders>
              <w:top w:val="single" w:sz="4" w:space="0" w:color="auto"/>
              <w:bottom w:val="single" w:sz="4" w:space="0" w:color="auto"/>
            </w:tcBorders>
          </w:tcPr>
          <w:p w:rsidR="00CF1ABD" w:rsidRDefault="00CF1ABD">
            <w:pPr>
              <w:pStyle w:val="Normaltindrag"/>
              <w:ind w:firstLine="0"/>
              <w:jc w:val="left"/>
              <w:rPr>
                <w:sz w:val="18"/>
              </w:rPr>
            </w:pPr>
            <w:r>
              <w:rPr>
                <w:sz w:val="18"/>
              </w:rPr>
              <w:t xml:space="preserve">Utgiftsområde </w:t>
            </w:r>
          </w:p>
        </w:tc>
        <w:tc>
          <w:tcPr>
            <w:tcW w:w="1134" w:type="dxa"/>
            <w:tcBorders>
              <w:top w:val="single" w:sz="4" w:space="0" w:color="auto"/>
              <w:bottom w:val="single" w:sz="4" w:space="0" w:color="auto"/>
            </w:tcBorders>
          </w:tcPr>
          <w:p w:rsidR="00CF1ABD" w:rsidRDefault="00CF1ABD">
            <w:pPr>
              <w:pStyle w:val="Normaltindrag"/>
              <w:ind w:firstLine="0"/>
              <w:jc w:val="right"/>
              <w:rPr>
                <w:sz w:val="18"/>
              </w:rPr>
            </w:pPr>
            <w:r>
              <w:rPr>
                <w:sz w:val="18"/>
              </w:rPr>
              <w:t xml:space="preserve">Statsbudget för 1998 </w:t>
            </w:r>
          </w:p>
        </w:tc>
        <w:tc>
          <w:tcPr>
            <w:tcW w:w="993" w:type="dxa"/>
            <w:tcBorders>
              <w:top w:val="single" w:sz="4" w:space="0" w:color="auto"/>
              <w:bottom w:val="single" w:sz="4" w:space="0" w:color="auto"/>
            </w:tcBorders>
          </w:tcPr>
          <w:p w:rsidR="00CF1ABD" w:rsidRDefault="00CF1ABD">
            <w:pPr>
              <w:pStyle w:val="Normaltindrag"/>
              <w:ind w:firstLine="0"/>
              <w:jc w:val="right"/>
              <w:rPr>
                <w:sz w:val="18"/>
              </w:rPr>
            </w:pPr>
            <w:r>
              <w:rPr>
                <w:sz w:val="18"/>
              </w:rPr>
              <w:t xml:space="preserve">TB 1  </w:t>
            </w:r>
          </w:p>
          <w:p w:rsidR="00CF1ABD" w:rsidRDefault="00CF1ABD">
            <w:pPr>
              <w:pStyle w:val="Normaltindrag"/>
              <w:ind w:firstLine="0"/>
              <w:jc w:val="right"/>
              <w:rPr>
                <w:sz w:val="18"/>
              </w:rPr>
            </w:pPr>
            <w:r>
              <w:rPr>
                <w:sz w:val="18"/>
              </w:rPr>
              <w:t>Våren 1998</w:t>
            </w:r>
          </w:p>
        </w:tc>
        <w:tc>
          <w:tcPr>
            <w:tcW w:w="1134" w:type="dxa"/>
            <w:tcBorders>
              <w:top w:val="single" w:sz="4" w:space="0" w:color="auto"/>
              <w:bottom w:val="single" w:sz="4" w:space="0" w:color="auto"/>
            </w:tcBorders>
          </w:tcPr>
          <w:p w:rsidR="00CF1ABD" w:rsidRDefault="00CF1ABD">
            <w:pPr>
              <w:pStyle w:val="Normaltindrag"/>
              <w:ind w:firstLine="0"/>
              <w:jc w:val="right"/>
              <w:rPr>
                <w:sz w:val="18"/>
              </w:rPr>
            </w:pPr>
            <w:r>
              <w:rPr>
                <w:sz w:val="18"/>
              </w:rPr>
              <w:t xml:space="preserve">TB 2  </w:t>
            </w:r>
          </w:p>
          <w:p w:rsidR="00CF1ABD" w:rsidRDefault="00CF1ABD">
            <w:pPr>
              <w:pStyle w:val="Normaltindrag"/>
              <w:ind w:firstLine="0"/>
              <w:jc w:val="right"/>
              <w:rPr>
                <w:sz w:val="18"/>
              </w:rPr>
            </w:pPr>
            <w:r>
              <w:rPr>
                <w:sz w:val="18"/>
              </w:rPr>
              <w:t xml:space="preserve">Hösten 1998 </w:t>
            </w:r>
          </w:p>
        </w:tc>
      </w:tr>
      <w:tr w:rsidR="00000000">
        <w:tblPrEx>
          <w:tblCellMar>
            <w:top w:w="0" w:type="dxa"/>
            <w:bottom w:w="0" w:type="dxa"/>
          </w:tblCellMar>
        </w:tblPrEx>
        <w:tc>
          <w:tcPr>
            <w:tcW w:w="397" w:type="dxa"/>
          </w:tcPr>
          <w:p w:rsidR="00CF1ABD" w:rsidRDefault="00CF1ABD">
            <w:pPr>
              <w:pStyle w:val="Normaltindrag"/>
              <w:ind w:firstLine="0"/>
              <w:rPr>
                <w:sz w:val="18"/>
              </w:rPr>
            </w:pPr>
          </w:p>
        </w:tc>
        <w:tc>
          <w:tcPr>
            <w:tcW w:w="3642" w:type="dxa"/>
          </w:tcPr>
          <w:p w:rsidR="00CF1ABD" w:rsidRDefault="00CF1ABD">
            <w:pPr>
              <w:pStyle w:val="Normaltindrag"/>
              <w:ind w:firstLine="0"/>
              <w:jc w:val="left"/>
              <w:rPr>
                <w:sz w:val="18"/>
              </w:rPr>
            </w:pPr>
          </w:p>
        </w:tc>
        <w:tc>
          <w:tcPr>
            <w:tcW w:w="1134" w:type="dxa"/>
          </w:tcPr>
          <w:p w:rsidR="00CF1ABD" w:rsidRDefault="00CF1ABD">
            <w:pPr>
              <w:pStyle w:val="Normaltindrag"/>
              <w:ind w:firstLine="0"/>
              <w:jc w:val="right"/>
              <w:rPr>
                <w:sz w:val="18"/>
              </w:rPr>
            </w:pPr>
          </w:p>
        </w:tc>
        <w:tc>
          <w:tcPr>
            <w:tcW w:w="993" w:type="dxa"/>
          </w:tcPr>
          <w:p w:rsidR="00CF1ABD" w:rsidRDefault="00CF1ABD">
            <w:pPr>
              <w:pStyle w:val="Normaltindrag"/>
              <w:ind w:firstLine="0"/>
              <w:jc w:val="right"/>
              <w:rPr>
                <w:sz w:val="18"/>
              </w:rPr>
            </w:pPr>
          </w:p>
        </w:tc>
        <w:tc>
          <w:tcPr>
            <w:tcW w:w="1134" w:type="dxa"/>
          </w:tcPr>
          <w:p w:rsidR="00CF1ABD" w:rsidRDefault="00CF1ABD">
            <w:pPr>
              <w:pStyle w:val="Normaltindrag"/>
              <w:ind w:firstLine="0"/>
              <w:jc w:val="right"/>
              <w:rPr>
                <w:sz w:val="18"/>
              </w:rPr>
            </w:pPr>
          </w:p>
        </w:tc>
      </w:tr>
      <w:tr w:rsidR="00000000">
        <w:tblPrEx>
          <w:tblCellMar>
            <w:top w:w="0" w:type="dxa"/>
            <w:bottom w:w="0" w:type="dxa"/>
          </w:tblCellMar>
        </w:tblPrEx>
        <w:tc>
          <w:tcPr>
            <w:tcW w:w="397" w:type="dxa"/>
          </w:tcPr>
          <w:p w:rsidR="00CF1ABD" w:rsidRDefault="00CF1ABD">
            <w:pPr>
              <w:pStyle w:val="Normaltindrag"/>
              <w:ind w:firstLine="0"/>
              <w:rPr>
                <w:sz w:val="18"/>
              </w:rPr>
            </w:pPr>
            <w:r>
              <w:rPr>
                <w:sz w:val="18"/>
              </w:rPr>
              <w:t>1</w:t>
            </w:r>
          </w:p>
        </w:tc>
        <w:tc>
          <w:tcPr>
            <w:tcW w:w="3642" w:type="dxa"/>
          </w:tcPr>
          <w:p w:rsidR="00CF1ABD" w:rsidRDefault="00CF1ABD">
            <w:pPr>
              <w:pStyle w:val="Normaltindrag"/>
              <w:ind w:firstLine="0"/>
              <w:jc w:val="left"/>
              <w:rPr>
                <w:sz w:val="18"/>
              </w:rPr>
            </w:pPr>
            <w:r>
              <w:rPr>
                <w:sz w:val="18"/>
              </w:rPr>
              <w:t xml:space="preserve">Rikets styrelse </w:t>
            </w:r>
          </w:p>
        </w:tc>
        <w:tc>
          <w:tcPr>
            <w:tcW w:w="1134" w:type="dxa"/>
          </w:tcPr>
          <w:p w:rsidR="00CF1ABD" w:rsidRDefault="00CF1ABD">
            <w:pPr>
              <w:pStyle w:val="Normaltindrag"/>
              <w:ind w:firstLine="0"/>
              <w:jc w:val="right"/>
              <w:rPr>
                <w:sz w:val="18"/>
              </w:rPr>
            </w:pPr>
            <w:r>
              <w:rPr>
                <w:sz w:val="18"/>
              </w:rPr>
              <w:t>3 976 700</w:t>
            </w:r>
          </w:p>
        </w:tc>
        <w:tc>
          <w:tcPr>
            <w:tcW w:w="993" w:type="dxa"/>
          </w:tcPr>
          <w:p w:rsidR="00CF1ABD" w:rsidRDefault="00CF1ABD">
            <w:pPr>
              <w:pStyle w:val="Normaltindrag"/>
              <w:ind w:firstLine="0"/>
              <w:jc w:val="right"/>
              <w:rPr>
                <w:sz w:val="18"/>
              </w:rPr>
            </w:pPr>
            <w:r>
              <w:rPr>
                <w:sz w:val="18"/>
                <w:vertAlign w:val="superscript"/>
              </w:rPr>
              <w:softHyphen/>
            </w:r>
            <w:r>
              <w:rPr>
                <w:sz w:val="18"/>
              </w:rPr>
              <w:t>0</w:t>
            </w:r>
            <w:r>
              <w:rPr>
                <w:sz w:val="18"/>
                <w:vertAlign w:val="superscript"/>
              </w:rPr>
              <w:t>1</w:t>
            </w:r>
          </w:p>
        </w:tc>
        <w:tc>
          <w:tcPr>
            <w:tcW w:w="1134" w:type="dxa"/>
          </w:tcPr>
          <w:p w:rsidR="00CF1ABD" w:rsidRDefault="00CF1ABD">
            <w:pPr>
              <w:pStyle w:val="Normaltindrag"/>
              <w:ind w:firstLine="0"/>
              <w:jc w:val="right"/>
              <w:rPr>
                <w:sz w:val="18"/>
              </w:rPr>
            </w:pPr>
            <w:r>
              <w:rPr>
                <w:sz w:val="18"/>
              </w:rPr>
              <w:t>+18 693</w:t>
            </w:r>
          </w:p>
        </w:tc>
      </w:tr>
      <w:tr w:rsidR="00000000">
        <w:tblPrEx>
          <w:tblCellMar>
            <w:top w:w="0" w:type="dxa"/>
            <w:bottom w:w="0" w:type="dxa"/>
          </w:tblCellMar>
        </w:tblPrEx>
        <w:tc>
          <w:tcPr>
            <w:tcW w:w="397" w:type="dxa"/>
          </w:tcPr>
          <w:p w:rsidR="00CF1ABD" w:rsidRDefault="00CF1ABD">
            <w:pPr>
              <w:pStyle w:val="Normaltindrag"/>
              <w:ind w:firstLine="0"/>
              <w:rPr>
                <w:sz w:val="18"/>
              </w:rPr>
            </w:pPr>
            <w:r>
              <w:rPr>
                <w:sz w:val="18"/>
              </w:rPr>
              <w:t xml:space="preserve">2 </w:t>
            </w:r>
          </w:p>
        </w:tc>
        <w:tc>
          <w:tcPr>
            <w:tcW w:w="3642" w:type="dxa"/>
          </w:tcPr>
          <w:p w:rsidR="00CF1ABD" w:rsidRDefault="00CF1ABD">
            <w:pPr>
              <w:pStyle w:val="Normaltindrag"/>
              <w:ind w:firstLine="0"/>
              <w:jc w:val="left"/>
              <w:rPr>
                <w:sz w:val="18"/>
              </w:rPr>
            </w:pPr>
            <w:r>
              <w:rPr>
                <w:sz w:val="18"/>
              </w:rPr>
              <w:t xml:space="preserve">Samhällsekonomi och finansförvaltning </w:t>
            </w:r>
          </w:p>
        </w:tc>
        <w:tc>
          <w:tcPr>
            <w:tcW w:w="1134" w:type="dxa"/>
          </w:tcPr>
          <w:p w:rsidR="00CF1ABD" w:rsidRDefault="00CF1ABD">
            <w:pPr>
              <w:pStyle w:val="Normaltindrag"/>
              <w:ind w:firstLine="0"/>
              <w:jc w:val="right"/>
              <w:rPr>
                <w:sz w:val="18"/>
              </w:rPr>
            </w:pPr>
            <w:r>
              <w:rPr>
                <w:sz w:val="18"/>
              </w:rPr>
              <w:t>2 062 814</w:t>
            </w:r>
          </w:p>
        </w:tc>
        <w:tc>
          <w:tcPr>
            <w:tcW w:w="993" w:type="dxa"/>
          </w:tcPr>
          <w:p w:rsidR="00CF1ABD" w:rsidRDefault="00CF1ABD">
            <w:pPr>
              <w:pStyle w:val="Normaltindrag"/>
              <w:ind w:firstLine="0"/>
              <w:jc w:val="right"/>
              <w:rPr>
                <w:sz w:val="18"/>
              </w:rPr>
            </w:pPr>
            <w:r>
              <w:rPr>
                <w:sz w:val="18"/>
              </w:rPr>
              <w:t>-21 400</w:t>
            </w:r>
          </w:p>
        </w:tc>
        <w:tc>
          <w:tcPr>
            <w:tcW w:w="1134" w:type="dxa"/>
          </w:tcPr>
          <w:p w:rsidR="00CF1ABD" w:rsidRDefault="00CF1ABD">
            <w:pPr>
              <w:pStyle w:val="Normaltindrag"/>
              <w:ind w:firstLine="0"/>
              <w:jc w:val="right"/>
              <w:rPr>
                <w:sz w:val="18"/>
              </w:rPr>
            </w:pPr>
            <w:r>
              <w:rPr>
                <w:sz w:val="18"/>
              </w:rPr>
              <w:t>0</w:t>
            </w:r>
            <w:r>
              <w:rPr>
                <w:sz w:val="18"/>
                <w:vertAlign w:val="superscript"/>
              </w:rPr>
              <w:t>1</w:t>
            </w:r>
          </w:p>
        </w:tc>
      </w:tr>
      <w:tr w:rsidR="00000000">
        <w:tblPrEx>
          <w:tblCellMar>
            <w:top w:w="0" w:type="dxa"/>
            <w:bottom w:w="0" w:type="dxa"/>
          </w:tblCellMar>
        </w:tblPrEx>
        <w:tc>
          <w:tcPr>
            <w:tcW w:w="397" w:type="dxa"/>
          </w:tcPr>
          <w:p w:rsidR="00CF1ABD" w:rsidRDefault="00CF1ABD">
            <w:pPr>
              <w:pStyle w:val="Normaltindrag"/>
              <w:ind w:firstLine="0"/>
              <w:rPr>
                <w:sz w:val="18"/>
              </w:rPr>
            </w:pPr>
            <w:r>
              <w:rPr>
                <w:sz w:val="18"/>
              </w:rPr>
              <w:t>3</w:t>
            </w:r>
          </w:p>
        </w:tc>
        <w:tc>
          <w:tcPr>
            <w:tcW w:w="3642" w:type="dxa"/>
          </w:tcPr>
          <w:p w:rsidR="00CF1ABD" w:rsidRDefault="00CF1ABD">
            <w:pPr>
              <w:pStyle w:val="Normaltindrag"/>
              <w:ind w:firstLine="0"/>
              <w:jc w:val="left"/>
              <w:rPr>
                <w:sz w:val="18"/>
              </w:rPr>
            </w:pPr>
            <w:r>
              <w:rPr>
                <w:sz w:val="18"/>
              </w:rPr>
              <w:t xml:space="preserve">Skatteförvaltning och uppbörd </w:t>
            </w:r>
          </w:p>
        </w:tc>
        <w:tc>
          <w:tcPr>
            <w:tcW w:w="1134" w:type="dxa"/>
          </w:tcPr>
          <w:p w:rsidR="00CF1ABD" w:rsidRDefault="00CF1ABD">
            <w:pPr>
              <w:pStyle w:val="Normaltindrag"/>
              <w:ind w:firstLine="0"/>
              <w:jc w:val="right"/>
              <w:rPr>
                <w:sz w:val="18"/>
              </w:rPr>
            </w:pPr>
            <w:r>
              <w:rPr>
                <w:sz w:val="18"/>
              </w:rPr>
              <w:t>5 662 254</w:t>
            </w:r>
          </w:p>
        </w:tc>
        <w:tc>
          <w:tcPr>
            <w:tcW w:w="993" w:type="dxa"/>
          </w:tcPr>
          <w:p w:rsidR="00CF1ABD" w:rsidRDefault="00CF1ABD">
            <w:pPr>
              <w:pStyle w:val="Normaltindrag"/>
              <w:ind w:firstLine="0"/>
              <w:jc w:val="right"/>
              <w:rPr>
                <w:sz w:val="18"/>
              </w:rPr>
            </w:pPr>
            <w:r>
              <w:rPr>
                <w:sz w:val="18"/>
              </w:rPr>
              <w:t>+10 000</w:t>
            </w:r>
          </w:p>
        </w:tc>
        <w:tc>
          <w:tcPr>
            <w:tcW w:w="1134" w:type="dxa"/>
          </w:tcPr>
          <w:p w:rsidR="00CF1ABD" w:rsidRDefault="00CF1ABD">
            <w:pPr>
              <w:pStyle w:val="Normaltindrag"/>
              <w:ind w:firstLine="0"/>
              <w:jc w:val="right"/>
              <w:rPr>
                <w:sz w:val="18"/>
              </w:rPr>
            </w:pPr>
            <w:r>
              <w:rPr>
                <w:sz w:val="18"/>
              </w:rPr>
              <w:t>+14 148</w:t>
            </w:r>
          </w:p>
        </w:tc>
      </w:tr>
      <w:tr w:rsidR="00000000">
        <w:tblPrEx>
          <w:tblCellMar>
            <w:top w:w="0" w:type="dxa"/>
            <w:bottom w:w="0" w:type="dxa"/>
          </w:tblCellMar>
        </w:tblPrEx>
        <w:tc>
          <w:tcPr>
            <w:tcW w:w="397" w:type="dxa"/>
          </w:tcPr>
          <w:p w:rsidR="00CF1ABD" w:rsidRDefault="00CF1ABD">
            <w:pPr>
              <w:pStyle w:val="Normaltindrag"/>
              <w:ind w:firstLine="0"/>
              <w:rPr>
                <w:sz w:val="18"/>
              </w:rPr>
            </w:pPr>
            <w:r>
              <w:rPr>
                <w:sz w:val="18"/>
              </w:rPr>
              <w:t xml:space="preserve">4 </w:t>
            </w:r>
          </w:p>
        </w:tc>
        <w:tc>
          <w:tcPr>
            <w:tcW w:w="3642" w:type="dxa"/>
          </w:tcPr>
          <w:p w:rsidR="00CF1ABD" w:rsidRDefault="00CF1ABD">
            <w:pPr>
              <w:pStyle w:val="Normaltindrag"/>
              <w:ind w:firstLine="0"/>
              <w:jc w:val="left"/>
              <w:rPr>
                <w:sz w:val="18"/>
              </w:rPr>
            </w:pPr>
            <w:r>
              <w:rPr>
                <w:sz w:val="18"/>
              </w:rPr>
              <w:t xml:space="preserve">Rättsväsendet </w:t>
            </w:r>
          </w:p>
        </w:tc>
        <w:tc>
          <w:tcPr>
            <w:tcW w:w="1134" w:type="dxa"/>
          </w:tcPr>
          <w:p w:rsidR="00CF1ABD" w:rsidRDefault="00CF1ABD">
            <w:pPr>
              <w:pStyle w:val="Normaltindrag"/>
              <w:ind w:firstLine="0"/>
              <w:jc w:val="right"/>
              <w:rPr>
                <w:sz w:val="18"/>
              </w:rPr>
            </w:pPr>
            <w:r>
              <w:rPr>
                <w:sz w:val="18"/>
              </w:rPr>
              <w:t>21 034 170</w:t>
            </w:r>
          </w:p>
        </w:tc>
        <w:tc>
          <w:tcPr>
            <w:tcW w:w="993" w:type="dxa"/>
          </w:tcPr>
          <w:p w:rsidR="00CF1ABD" w:rsidRDefault="00CF1ABD">
            <w:pPr>
              <w:pStyle w:val="Normaltindrag"/>
              <w:ind w:firstLine="0"/>
              <w:jc w:val="right"/>
              <w:rPr>
                <w:sz w:val="18"/>
              </w:rPr>
            </w:pPr>
            <w:r>
              <w:rPr>
                <w:sz w:val="18"/>
              </w:rPr>
              <w:t>-4 300</w:t>
            </w:r>
          </w:p>
        </w:tc>
        <w:tc>
          <w:tcPr>
            <w:tcW w:w="1134" w:type="dxa"/>
          </w:tcPr>
          <w:p w:rsidR="00CF1ABD" w:rsidRDefault="00CF1ABD">
            <w:pPr>
              <w:pStyle w:val="Normaltindrag"/>
              <w:ind w:firstLine="0"/>
              <w:jc w:val="right"/>
              <w:rPr>
                <w:sz w:val="18"/>
              </w:rPr>
            </w:pPr>
            <w:r>
              <w:rPr>
                <w:sz w:val="18"/>
              </w:rPr>
              <w:t>+90 730</w:t>
            </w:r>
          </w:p>
        </w:tc>
      </w:tr>
      <w:tr w:rsidR="00000000">
        <w:tblPrEx>
          <w:tblCellMar>
            <w:top w:w="0" w:type="dxa"/>
            <w:bottom w:w="0" w:type="dxa"/>
          </w:tblCellMar>
        </w:tblPrEx>
        <w:tc>
          <w:tcPr>
            <w:tcW w:w="397" w:type="dxa"/>
          </w:tcPr>
          <w:p w:rsidR="00CF1ABD" w:rsidRDefault="00CF1ABD">
            <w:pPr>
              <w:pStyle w:val="Normaltindrag"/>
              <w:ind w:firstLine="0"/>
              <w:rPr>
                <w:sz w:val="18"/>
              </w:rPr>
            </w:pPr>
            <w:r>
              <w:rPr>
                <w:sz w:val="18"/>
              </w:rPr>
              <w:t xml:space="preserve">5 </w:t>
            </w:r>
          </w:p>
        </w:tc>
        <w:tc>
          <w:tcPr>
            <w:tcW w:w="3642" w:type="dxa"/>
          </w:tcPr>
          <w:p w:rsidR="00CF1ABD" w:rsidRDefault="00CF1ABD">
            <w:pPr>
              <w:pStyle w:val="Normaltindrag"/>
              <w:ind w:firstLine="0"/>
              <w:jc w:val="left"/>
              <w:rPr>
                <w:sz w:val="18"/>
              </w:rPr>
            </w:pPr>
            <w:r>
              <w:rPr>
                <w:sz w:val="18"/>
              </w:rPr>
              <w:t>Urikesförvaltning och internationell samve</w:t>
            </w:r>
            <w:r>
              <w:rPr>
                <w:sz w:val="18"/>
              </w:rPr>
              <w:t>r</w:t>
            </w:r>
            <w:r>
              <w:rPr>
                <w:sz w:val="18"/>
              </w:rPr>
              <w:t xml:space="preserve">kan </w:t>
            </w:r>
          </w:p>
        </w:tc>
        <w:tc>
          <w:tcPr>
            <w:tcW w:w="1134" w:type="dxa"/>
          </w:tcPr>
          <w:p w:rsidR="00CF1ABD" w:rsidRDefault="00CF1ABD">
            <w:pPr>
              <w:pStyle w:val="Normaltindrag"/>
              <w:ind w:firstLine="0"/>
              <w:jc w:val="right"/>
              <w:rPr>
                <w:sz w:val="18"/>
              </w:rPr>
            </w:pPr>
            <w:r>
              <w:rPr>
                <w:sz w:val="18"/>
              </w:rPr>
              <w:t>2 811 310</w:t>
            </w:r>
          </w:p>
        </w:tc>
        <w:tc>
          <w:tcPr>
            <w:tcW w:w="993" w:type="dxa"/>
          </w:tcPr>
          <w:p w:rsidR="00CF1ABD" w:rsidRDefault="00CF1ABD">
            <w:pPr>
              <w:pStyle w:val="Normaltindrag"/>
              <w:ind w:firstLine="0"/>
              <w:jc w:val="right"/>
              <w:rPr>
                <w:sz w:val="18"/>
              </w:rPr>
            </w:pPr>
            <w:r>
              <w:rPr>
                <w:sz w:val="18"/>
              </w:rPr>
              <w:t>0</w:t>
            </w:r>
            <w:r>
              <w:rPr>
                <w:sz w:val="18"/>
                <w:vertAlign w:val="superscript"/>
              </w:rPr>
              <w:t>1</w:t>
            </w:r>
          </w:p>
        </w:tc>
        <w:tc>
          <w:tcPr>
            <w:tcW w:w="1134" w:type="dxa"/>
          </w:tcPr>
          <w:p w:rsidR="00CF1ABD" w:rsidRDefault="00CF1ABD">
            <w:pPr>
              <w:pStyle w:val="Normaltindrag"/>
              <w:ind w:firstLine="0"/>
              <w:jc w:val="right"/>
              <w:rPr>
                <w:sz w:val="18"/>
              </w:rPr>
            </w:pPr>
            <w:r>
              <w:rPr>
                <w:sz w:val="18"/>
              </w:rPr>
              <w:t>-600</w:t>
            </w:r>
          </w:p>
        </w:tc>
      </w:tr>
      <w:tr w:rsidR="00000000">
        <w:tblPrEx>
          <w:tblCellMar>
            <w:top w:w="0" w:type="dxa"/>
            <w:bottom w:w="0" w:type="dxa"/>
          </w:tblCellMar>
        </w:tblPrEx>
        <w:tc>
          <w:tcPr>
            <w:tcW w:w="397" w:type="dxa"/>
          </w:tcPr>
          <w:p w:rsidR="00CF1ABD" w:rsidRDefault="00CF1ABD">
            <w:pPr>
              <w:pStyle w:val="Normaltindrag"/>
              <w:ind w:firstLine="0"/>
              <w:rPr>
                <w:sz w:val="18"/>
              </w:rPr>
            </w:pPr>
            <w:r>
              <w:rPr>
                <w:sz w:val="18"/>
              </w:rPr>
              <w:t xml:space="preserve">6 </w:t>
            </w:r>
          </w:p>
        </w:tc>
        <w:tc>
          <w:tcPr>
            <w:tcW w:w="3642" w:type="dxa"/>
          </w:tcPr>
          <w:p w:rsidR="00CF1ABD" w:rsidRDefault="00CF1ABD">
            <w:pPr>
              <w:pStyle w:val="Normaltindrag"/>
              <w:ind w:firstLine="0"/>
              <w:jc w:val="left"/>
              <w:rPr>
                <w:sz w:val="18"/>
              </w:rPr>
            </w:pPr>
            <w:r>
              <w:rPr>
                <w:sz w:val="18"/>
              </w:rPr>
              <w:t xml:space="preserve">Totalförsvar </w:t>
            </w:r>
          </w:p>
        </w:tc>
        <w:tc>
          <w:tcPr>
            <w:tcW w:w="1134" w:type="dxa"/>
          </w:tcPr>
          <w:p w:rsidR="00CF1ABD" w:rsidRDefault="00CF1ABD">
            <w:pPr>
              <w:pStyle w:val="Normaltindrag"/>
              <w:ind w:firstLine="0"/>
              <w:jc w:val="right"/>
              <w:rPr>
                <w:sz w:val="18"/>
              </w:rPr>
            </w:pPr>
            <w:r>
              <w:rPr>
                <w:sz w:val="18"/>
              </w:rPr>
              <w:t>41 243 865</w:t>
            </w:r>
          </w:p>
        </w:tc>
        <w:tc>
          <w:tcPr>
            <w:tcW w:w="993" w:type="dxa"/>
          </w:tcPr>
          <w:p w:rsidR="00CF1ABD" w:rsidRDefault="00CF1ABD">
            <w:pPr>
              <w:pStyle w:val="Normaltindrag"/>
              <w:ind w:firstLine="0"/>
              <w:jc w:val="right"/>
              <w:rPr>
                <w:sz w:val="18"/>
              </w:rPr>
            </w:pPr>
            <w:r>
              <w:rPr>
                <w:sz w:val="18"/>
              </w:rPr>
              <w:t>+100 000</w:t>
            </w:r>
          </w:p>
        </w:tc>
        <w:tc>
          <w:tcPr>
            <w:tcW w:w="1134" w:type="dxa"/>
          </w:tcPr>
          <w:p w:rsidR="00CF1ABD" w:rsidRDefault="00CF1ABD">
            <w:pPr>
              <w:pStyle w:val="Normaltindrag"/>
              <w:ind w:firstLine="0"/>
              <w:jc w:val="right"/>
              <w:rPr>
                <w:sz w:val="18"/>
              </w:rPr>
            </w:pPr>
            <w:r>
              <w:rPr>
                <w:sz w:val="18"/>
              </w:rPr>
              <w:t>-200</w:t>
            </w:r>
          </w:p>
        </w:tc>
      </w:tr>
      <w:tr w:rsidR="00000000">
        <w:tblPrEx>
          <w:tblCellMar>
            <w:top w:w="0" w:type="dxa"/>
            <w:bottom w:w="0" w:type="dxa"/>
          </w:tblCellMar>
        </w:tblPrEx>
        <w:tc>
          <w:tcPr>
            <w:tcW w:w="397" w:type="dxa"/>
          </w:tcPr>
          <w:p w:rsidR="00CF1ABD" w:rsidRDefault="00CF1ABD">
            <w:pPr>
              <w:pStyle w:val="Normaltindrag"/>
              <w:ind w:firstLine="0"/>
              <w:rPr>
                <w:sz w:val="18"/>
              </w:rPr>
            </w:pPr>
            <w:r>
              <w:rPr>
                <w:sz w:val="18"/>
              </w:rPr>
              <w:t xml:space="preserve">8 </w:t>
            </w:r>
          </w:p>
        </w:tc>
        <w:tc>
          <w:tcPr>
            <w:tcW w:w="3642" w:type="dxa"/>
          </w:tcPr>
          <w:p w:rsidR="00CF1ABD" w:rsidRDefault="00CF1ABD">
            <w:pPr>
              <w:pStyle w:val="Normaltindrag"/>
              <w:ind w:firstLine="0"/>
              <w:jc w:val="left"/>
              <w:rPr>
                <w:sz w:val="18"/>
              </w:rPr>
            </w:pPr>
            <w:r>
              <w:rPr>
                <w:sz w:val="18"/>
              </w:rPr>
              <w:t xml:space="preserve">Invandrare och flyktingar </w:t>
            </w:r>
          </w:p>
        </w:tc>
        <w:tc>
          <w:tcPr>
            <w:tcW w:w="1134" w:type="dxa"/>
          </w:tcPr>
          <w:p w:rsidR="00CF1ABD" w:rsidRDefault="00CF1ABD">
            <w:pPr>
              <w:pStyle w:val="Normaltindrag"/>
              <w:ind w:firstLine="0"/>
              <w:jc w:val="right"/>
              <w:rPr>
                <w:sz w:val="18"/>
              </w:rPr>
            </w:pPr>
            <w:r>
              <w:rPr>
                <w:sz w:val="18"/>
              </w:rPr>
              <w:t>3 863 934</w:t>
            </w:r>
          </w:p>
        </w:tc>
        <w:tc>
          <w:tcPr>
            <w:tcW w:w="993" w:type="dxa"/>
          </w:tcPr>
          <w:p w:rsidR="00CF1ABD" w:rsidRDefault="00CF1ABD">
            <w:pPr>
              <w:pStyle w:val="Normaltindrag"/>
              <w:ind w:firstLine="0"/>
              <w:jc w:val="right"/>
              <w:rPr>
                <w:sz w:val="18"/>
              </w:rPr>
            </w:pPr>
            <w:r>
              <w:rPr>
                <w:sz w:val="18"/>
              </w:rPr>
              <w:t>–</w:t>
            </w:r>
          </w:p>
        </w:tc>
        <w:tc>
          <w:tcPr>
            <w:tcW w:w="1134" w:type="dxa"/>
          </w:tcPr>
          <w:p w:rsidR="00CF1ABD" w:rsidRDefault="00CF1ABD">
            <w:pPr>
              <w:pStyle w:val="Normaltindrag"/>
              <w:ind w:firstLine="0"/>
              <w:jc w:val="right"/>
              <w:rPr>
                <w:sz w:val="18"/>
              </w:rPr>
            </w:pPr>
            <w:r>
              <w:rPr>
                <w:sz w:val="18"/>
              </w:rPr>
              <w:t>+366 000</w:t>
            </w:r>
          </w:p>
        </w:tc>
      </w:tr>
      <w:tr w:rsidR="00000000">
        <w:tblPrEx>
          <w:tblCellMar>
            <w:top w:w="0" w:type="dxa"/>
            <w:bottom w:w="0" w:type="dxa"/>
          </w:tblCellMar>
        </w:tblPrEx>
        <w:tc>
          <w:tcPr>
            <w:tcW w:w="397" w:type="dxa"/>
          </w:tcPr>
          <w:p w:rsidR="00CF1ABD" w:rsidRDefault="00CF1ABD">
            <w:pPr>
              <w:pStyle w:val="Normaltindrag"/>
              <w:ind w:firstLine="0"/>
              <w:rPr>
                <w:sz w:val="18"/>
              </w:rPr>
            </w:pPr>
            <w:r>
              <w:rPr>
                <w:sz w:val="18"/>
              </w:rPr>
              <w:t xml:space="preserve">9 </w:t>
            </w:r>
          </w:p>
        </w:tc>
        <w:tc>
          <w:tcPr>
            <w:tcW w:w="3642" w:type="dxa"/>
          </w:tcPr>
          <w:p w:rsidR="00CF1ABD" w:rsidRDefault="00CF1ABD">
            <w:pPr>
              <w:pStyle w:val="Normaltindrag"/>
              <w:ind w:firstLine="0"/>
              <w:jc w:val="left"/>
              <w:rPr>
                <w:sz w:val="18"/>
              </w:rPr>
            </w:pPr>
            <w:r>
              <w:rPr>
                <w:sz w:val="18"/>
              </w:rPr>
              <w:t xml:space="preserve">Hälsovård, sjukvård och social omsorg </w:t>
            </w:r>
          </w:p>
        </w:tc>
        <w:tc>
          <w:tcPr>
            <w:tcW w:w="1134" w:type="dxa"/>
          </w:tcPr>
          <w:p w:rsidR="00CF1ABD" w:rsidRDefault="00CF1ABD">
            <w:pPr>
              <w:pStyle w:val="Normaltindrag"/>
              <w:ind w:firstLine="0"/>
              <w:jc w:val="right"/>
              <w:rPr>
                <w:sz w:val="18"/>
              </w:rPr>
            </w:pPr>
            <w:r>
              <w:rPr>
                <w:sz w:val="18"/>
              </w:rPr>
              <w:t>22 499 516</w:t>
            </w:r>
          </w:p>
        </w:tc>
        <w:tc>
          <w:tcPr>
            <w:tcW w:w="993" w:type="dxa"/>
          </w:tcPr>
          <w:p w:rsidR="00CF1ABD" w:rsidRDefault="00CF1ABD">
            <w:pPr>
              <w:pStyle w:val="Normaltindrag"/>
              <w:ind w:firstLine="0"/>
              <w:jc w:val="right"/>
              <w:rPr>
                <w:sz w:val="18"/>
              </w:rPr>
            </w:pPr>
            <w:r>
              <w:rPr>
                <w:sz w:val="18"/>
              </w:rPr>
              <w:t>+254 300</w:t>
            </w:r>
          </w:p>
        </w:tc>
        <w:tc>
          <w:tcPr>
            <w:tcW w:w="1134" w:type="dxa"/>
          </w:tcPr>
          <w:p w:rsidR="00CF1ABD" w:rsidRDefault="00CF1ABD">
            <w:pPr>
              <w:pStyle w:val="Normaltindrag"/>
              <w:ind w:firstLine="0"/>
              <w:jc w:val="right"/>
              <w:rPr>
                <w:sz w:val="18"/>
              </w:rPr>
            </w:pPr>
            <w:r>
              <w:rPr>
                <w:sz w:val="18"/>
              </w:rPr>
              <w:t>–</w:t>
            </w:r>
          </w:p>
        </w:tc>
      </w:tr>
      <w:tr w:rsidR="00000000">
        <w:tblPrEx>
          <w:tblCellMar>
            <w:top w:w="0" w:type="dxa"/>
            <w:bottom w:w="0" w:type="dxa"/>
          </w:tblCellMar>
        </w:tblPrEx>
        <w:tc>
          <w:tcPr>
            <w:tcW w:w="397" w:type="dxa"/>
          </w:tcPr>
          <w:p w:rsidR="00CF1ABD" w:rsidRDefault="00CF1ABD">
            <w:pPr>
              <w:pStyle w:val="Normaltindrag"/>
              <w:ind w:firstLine="0"/>
              <w:rPr>
                <w:sz w:val="18"/>
              </w:rPr>
            </w:pPr>
            <w:r>
              <w:rPr>
                <w:sz w:val="18"/>
              </w:rPr>
              <w:t xml:space="preserve">12 </w:t>
            </w:r>
          </w:p>
        </w:tc>
        <w:tc>
          <w:tcPr>
            <w:tcW w:w="3642" w:type="dxa"/>
          </w:tcPr>
          <w:p w:rsidR="00CF1ABD" w:rsidRDefault="00CF1ABD">
            <w:pPr>
              <w:pStyle w:val="Normaltindrag"/>
              <w:ind w:firstLine="0"/>
              <w:jc w:val="left"/>
              <w:rPr>
                <w:sz w:val="18"/>
              </w:rPr>
            </w:pPr>
            <w:r>
              <w:rPr>
                <w:sz w:val="18"/>
              </w:rPr>
              <w:t xml:space="preserve">Ekonomisk trygghet för familjer och barn </w:t>
            </w:r>
          </w:p>
        </w:tc>
        <w:tc>
          <w:tcPr>
            <w:tcW w:w="1134" w:type="dxa"/>
          </w:tcPr>
          <w:p w:rsidR="00CF1ABD" w:rsidRDefault="00CF1ABD">
            <w:pPr>
              <w:pStyle w:val="Normaltindrag"/>
              <w:ind w:firstLine="0"/>
              <w:jc w:val="right"/>
              <w:rPr>
                <w:sz w:val="18"/>
              </w:rPr>
            </w:pPr>
            <w:r>
              <w:rPr>
                <w:sz w:val="18"/>
              </w:rPr>
              <w:t>35 813 561</w:t>
            </w:r>
          </w:p>
        </w:tc>
        <w:tc>
          <w:tcPr>
            <w:tcW w:w="993" w:type="dxa"/>
          </w:tcPr>
          <w:p w:rsidR="00CF1ABD" w:rsidRDefault="00CF1ABD">
            <w:pPr>
              <w:pStyle w:val="Normaltindrag"/>
              <w:ind w:firstLine="0"/>
              <w:jc w:val="right"/>
              <w:rPr>
                <w:sz w:val="18"/>
              </w:rPr>
            </w:pPr>
            <w:r>
              <w:rPr>
                <w:sz w:val="18"/>
              </w:rPr>
              <w:t>–</w:t>
            </w:r>
          </w:p>
        </w:tc>
        <w:tc>
          <w:tcPr>
            <w:tcW w:w="1134" w:type="dxa"/>
          </w:tcPr>
          <w:p w:rsidR="00CF1ABD" w:rsidRDefault="00CF1ABD">
            <w:pPr>
              <w:pStyle w:val="Normaltindrag"/>
              <w:ind w:firstLine="0"/>
              <w:jc w:val="right"/>
              <w:rPr>
                <w:sz w:val="18"/>
              </w:rPr>
            </w:pPr>
            <w:r>
              <w:rPr>
                <w:sz w:val="18"/>
              </w:rPr>
              <w:t>0</w:t>
            </w:r>
            <w:r>
              <w:rPr>
                <w:sz w:val="18"/>
                <w:vertAlign w:val="superscript"/>
              </w:rPr>
              <w:t>1</w:t>
            </w:r>
          </w:p>
        </w:tc>
      </w:tr>
      <w:tr w:rsidR="00000000">
        <w:tblPrEx>
          <w:tblCellMar>
            <w:top w:w="0" w:type="dxa"/>
            <w:bottom w:w="0" w:type="dxa"/>
          </w:tblCellMar>
        </w:tblPrEx>
        <w:tc>
          <w:tcPr>
            <w:tcW w:w="397" w:type="dxa"/>
          </w:tcPr>
          <w:p w:rsidR="00CF1ABD" w:rsidRDefault="00CF1ABD">
            <w:pPr>
              <w:pStyle w:val="Normaltindrag"/>
              <w:ind w:firstLine="0"/>
              <w:rPr>
                <w:sz w:val="18"/>
              </w:rPr>
            </w:pPr>
            <w:r>
              <w:rPr>
                <w:sz w:val="18"/>
              </w:rPr>
              <w:t xml:space="preserve">13 </w:t>
            </w:r>
          </w:p>
        </w:tc>
        <w:tc>
          <w:tcPr>
            <w:tcW w:w="3642" w:type="dxa"/>
          </w:tcPr>
          <w:p w:rsidR="00CF1ABD" w:rsidRDefault="00CF1ABD">
            <w:pPr>
              <w:pStyle w:val="Normaltindrag"/>
              <w:ind w:firstLine="0"/>
              <w:jc w:val="left"/>
              <w:rPr>
                <w:sz w:val="18"/>
              </w:rPr>
            </w:pPr>
            <w:r>
              <w:rPr>
                <w:sz w:val="18"/>
              </w:rPr>
              <w:t xml:space="preserve">Ekonomisk trygghet vid arbetslöshet </w:t>
            </w:r>
          </w:p>
        </w:tc>
        <w:tc>
          <w:tcPr>
            <w:tcW w:w="1134" w:type="dxa"/>
          </w:tcPr>
          <w:p w:rsidR="00CF1ABD" w:rsidRDefault="00CF1ABD">
            <w:pPr>
              <w:pStyle w:val="Normaltindrag"/>
              <w:ind w:firstLine="0"/>
              <w:jc w:val="right"/>
              <w:rPr>
                <w:sz w:val="18"/>
              </w:rPr>
            </w:pPr>
            <w:r>
              <w:rPr>
                <w:sz w:val="18"/>
              </w:rPr>
              <w:t>42 723 356</w:t>
            </w:r>
          </w:p>
        </w:tc>
        <w:tc>
          <w:tcPr>
            <w:tcW w:w="993" w:type="dxa"/>
          </w:tcPr>
          <w:p w:rsidR="00CF1ABD" w:rsidRDefault="00CF1ABD">
            <w:pPr>
              <w:pStyle w:val="Normaltindrag"/>
              <w:ind w:firstLine="0"/>
              <w:jc w:val="right"/>
              <w:rPr>
                <w:sz w:val="18"/>
              </w:rPr>
            </w:pPr>
            <w:r>
              <w:rPr>
                <w:sz w:val="18"/>
              </w:rPr>
              <w:t>-4 238 334</w:t>
            </w:r>
          </w:p>
        </w:tc>
        <w:tc>
          <w:tcPr>
            <w:tcW w:w="1134" w:type="dxa"/>
          </w:tcPr>
          <w:p w:rsidR="00CF1ABD" w:rsidRDefault="00CF1ABD">
            <w:pPr>
              <w:pStyle w:val="Normaltindrag"/>
              <w:ind w:firstLine="0"/>
              <w:jc w:val="right"/>
              <w:rPr>
                <w:sz w:val="18"/>
              </w:rPr>
            </w:pPr>
            <w:r>
              <w:rPr>
                <w:sz w:val="18"/>
              </w:rPr>
              <w:t>–</w:t>
            </w:r>
          </w:p>
        </w:tc>
      </w:tr>
      <w:tr w:rsidR="00000000">
        <w:tblPrEx>
          <w:tblCellMar>
            <w:top w:w="0" w:type="dxa"/>
            <w:bottom w:w="0" w:type="dxa"/>
          </w:tblCellMar>
        </w:tblPrEx>
        <w:tc>
          <w:tcPr>
            <w:tcW w:w="397" w:type="dxa"/>
          </w:tcPr>
          <w:p w:rsidR="00CF1ABD" w:rsidRDefault="00CF1ABD">
            <w:pPr>
              <w:pStyle w:val="Normaltindrag"/>
              <w:ind w:firstLine="0"/>
              <w:rPr>
                <w:sz w:val="18"/>
              </w:rPr>
            </w:pPr>
            <w:r>
              <w:rPr>
                <w:sz w:val="18"/>
              </w:rPr>
              <w:t xml:space="preserve">14 </w:t>
            </w:r>
          </w:p>
        </w:tc>
        <w:tc>
          <w:tcPr>
            <w:tcW w:w="3642" w:type="dxa"/>
          </w:tcPr>
          <w:p w:rsidR="00CF1ABD" w:rsidRDefault="00CF1ABD">
            <w:pPr>
              <w:pStyle w:val="Normaltindrag"/>
              <w:ind w:firstLine="0"/>
              <w:jc w:val="left"/>
              <w:rPr>
                <w:sz w:val="18"/>
              </w:rPr>
            </w:pPr>
            <w:r>
              <w:rPr>
                <w:sz w:val="18"/>
              </w:rPr>
              <w:t xml:space="preserve">Arbetsmarknad och arbetsliv </w:t>
            </w:r>
          </w:p>
        </w:tc>
        <w:tc>
          <w:tcPr>
            <w:tcW w:w="1134" w:type="dxa"/>
          </w:tcPr>
          <w:p w:rsidR="00CF1ABD" w:rsidRDefault="00CF1ABD">
            <w:pPr>
              <w:pStyle w:val="Normaltindrag"/>
              <w:ind w:firstLine="0"/>
              <w:jc w:val="right"/>
              <w:rPr>
                <w:sz w:val="18"/>
              </w:rPr>
            </w:pPr>
            <w:r>
              <w:rPr>
                <w:sz w:val="18"/>
              </w:rPr>
              <w:t>47 541 952</w:t>
            </w:r>
          </w:p>
        </w:tc>
        <w:tc>
          <w:tcPr>
            <w:tcW w:w="993" w:type="dxa"/>
          </w:tcPr>
          <w:p w:rsidR="00CF1ABD" w:rsidRDefault="00CF1ABD">
            <w:pPr>
              <w:pStyle w:val="Normaltindrag"/>
              <w:ind w:firstLine="0"/>
              <w:jc w:val="right"/>
              <w:rPr>
                <w:sz w:val="18"/>
              </w:rPr>
            </w:pPr>
            <w:r>
              <w:rPr>
                <w:sz w:val="18"/>
              </w:rPr>
              <w:t>+706 000</w:t>
            </w:r>
          </w:p>
        </w:tc>
        <w:tc>
          <w:tcPr>
            <w:tcW w:w="1134" w:type="dxa"/>
          </w:tcPr>
          <w:p w:rsidR="00CF1ABD" w:rsidRDefault="00CF1ABD">
            <w:pPr>
              <w:pStyle w:val="Normaltindrag"/>
              <w:ind w:firstLine="0"/>
              <w:jc w:val="right"/>
              <w:rPr>
                <w:sz w:val="18"/>
              </w:rPr>
            </w:pPr>
            <w:r>
              <w:rPr>
                <w:sz w:val="18"/>
              </w:rPr>
              <w:t>-786 542</w:t>
            </w:r>
          </w:p>
        </w:tc>
      </w:tr>
      <w:tr w:rsidR="00000000">
        <w:tblPrEx>
          <w:tblCellMar>
            <w:top w:w="0" w:type="dxa"/>
            <w:bottom w:w="0" w:type="dxa"/>
          </w:tblCellMar>
        </w:tblPrEx>
        <w:tc>
          <w:tcPr>
            <w:tcW w:w="397" w:type="dxa"/>
          </w:tcPr>
          <w:p w:rsidR="00CF1ABD" w:rsidRDefault="00CF1ABD">
            <w:pPr>
              <w:pStyle w:val="Normaltindrag"/>
              <w:ind w:firstLine="0"/>
              <w:rPr>
                <w:sz w:val="18"/>
              </w:rPr>
            </w:pPr>
            <w:r>
              <w:rPr>
                <w:sz w:val="18"/>
              </w:rPr>
              <w:t xml:space="preserve">15 </w:t>
            </w:r>
          </w:p>
        </w:tc>
        <w:tc>
          <w:tcPr>
            <w:tcW w:w="3642" w:type="dxa"/>
          </w:tcPr>
          <w:p w:rsidR="00CF1ABD" w:rsidRDefault="00CF1ABD">
            <w:pPr>
              <w:pStyle w:val="Normaltindrag"/>
              <w:ind w:firstLine="0"/>
              <w:jc w:val="left"/>
              <w:rPr>
                <w:sz w:val="18"/>
              </w:rPr>
            </w:pPr>
            <w:r>
              <w:rPr>
                <w:sz w:val="18"/>
              </w:rPr>
              <w:t xml:space="preserve">Studiestöd </w:t>
            </w:r>
          </w:p>
        </w:tc>
        <w:tc>
          <w:tcPr>
            <w:tcW w:w="1134" w:type="dxa"/>
          </w:tcPr>
          <w:p w:rsidR="00CF1ABD" w:rsidRDefault="00CF1ABD">
            <w:pPr>
              <w:pStyle w:val="Normaltindrag"/>
              <w:ind w:firstLine="0"/>
              <w:jc w:val="right"/>
              <w:rPr>
                <w:sz w:val="18"/>
              </w:rPr>
            </w:pPr>
            <w:r>
              <w:rPr>
                <w:sz w:val="18"/>
              </w:rPr>
              <w:t>21 333 755</w:t>
            </w:r>
          </w:p>
        </w:tc>
        <w:tc>
          <w:tcPr>
            <w:tcW w:w="993" w:type="dxa"/>
          </w:tcPr>
          <w:p w:rsidR="00CF1ABD" w:rsidRDefault="00CF1ABD">
            <w:pPr>
              <w:pStyle w:val="Normaltindrag"/>
              <w:ind w:firstLine="0"/>
              <w:jc w:val="right"/>
              <w:rPr>
                <w:sz w:val="18"/>
              </w:rPr>
            </w:pPr>
            <w:r>
              <w:rPr>
                <w:sz w:val="18"/>
              </w:rPr>
              <w:t>-60 000</w:t>
            </w:r>
          </w:p>
        </w:tc>
        <w:tc>
          <w:tcPr>
            <w:tcW w:w="1134" w:type="dxa"/>
          </w:tcPr>
          <w:p w:rsidR="00CF1ABD" w:rsidRDefault="00CF1ABD">
            <w:pPr>
              <w:pStyle w:val="Normaltindrag"/>
              <w:ind w:firstLine="0"/>
              <w:jc w:val="right"/>
              <w:rPr>
                <w:sz w:val="18"/>
              </w:rPr>
            </w:pPr>
            <w:r>
              <w:rPr>
                <w:sz w:val="18"/>
              </w:rPr>
              <w:t>–</w:t>
            </w:r>
          </w:p>
        </w:tc>
      </w:tr>
      <w:tr w:rsidR="00000000">
        <w:tblPrEx>
          <w:tblCellMar>
            <w:top w:w="0" w:type="dxa"/>
            <w:bottom w:w="0" w:type="dxa"/>
          </w:tblCellMar>
        </w:tblPrEx>
        <w:tc>
          <w:tcPr>
            <w:tcW w:w="397" w:type="dxa"/>
          </w:tcPr>
          <w:p w:rsidR="00CF1ABD" w:rsidRDefault="00CF1ABD">
            <w:pPr>
              <w:pStyle w:val="Normaltindrag"/>
              <w:ind w:firstLine="0"/>
              <w:rPr>
                <w:sz w:val="18"/>
              </w:rPr>
            </w:pPr>
            <w:r>
              <w:rPr>
                <w:sz w:val="18"/>
              </w:rPr>
              <w:t xml:space="preserve">16 </w:t>
            </w:r>
          </w:p>
        </w:tc>
        <w:tc>
          <w:tcPr>
            <w:tcW w:w="3642" w:type="dxa"/>
          </w:tcPr>
          <w:p w:rsidR="00CF1ABD" w:rsidRDefault="00CF1ABD">
            <w:pPr>
              <w:pStyle w:val="Normaltindrag"/>
              <w:ind w:firstLine="0"/>
              <w:jc w:val="left"/>
              <w:rPr>
                <w:sz w:val="18"/>
              </w:rPr>
            </w:pPr>
            <w:r>
              <w:rPr>
                <w:sz w:val="18"/>
              </w:rPr>
              <w:t xml:space="preserve">Utbildning och universitetsforskning </w:t>
            </w:r>
          </w:p>
        </w:tc>
        <w:tc>
          <w:tcPr>
            <w:tcW w:w="1134" w:type="dxa"/>
          </w:tcPr>
          <w:p w:rsidR="00CF1ABD" w:rsidRDefault="00CF1ABD">
            <w:pPr>
              <w:pStyle w:val="Normaltindrag"/>
              <w:ind w:firstLine="0"/>
              <w:jc w:val="right"/>
              <w:rPr>
                <w:sz w:val="18"/>
              </w:rPr>
            </w:pPr>
            <w:r>
              <w:rPr>
                <w:sz w:val="18"/>
              </w:rPr>
              <w:t>27 050 554</w:t>
            </w:r>
          </w:p>
        </w:tc>
        <w:tc>
          <w:tcPr>
            <w:tcW w:w="993" w:type="dxa"/>
          </w:tcPr>
          <w:p w:rsidR="00CF1ABD" w:rsidRDefault="00CF1ABD">
            <w:pPr>
              <w:pStyle w:val="Normaltindrag"/>
              <w:ind w:firstLine="0"/>
              <w:jc w:val="right"/>
              <w:rPr>
                <w:sz w:val="18"/>
              </w:rPr>
            </w:pPr>
            <w:r>
              <w:rPr>
                <w:sz w:val="18"/>
              </w:rPr>
              <w:t>+60 000</w:t>
            </w:r>
          </w:p>
        </w:tc>
        <w:tc>
          <w:tcPr>
            <w:tcW w:w="1134" w:type="dxa"/>
          </w:tcPr>
          <w:p w:rsidR="00CF1ABD" w:rsidRDefault="00CF1ABD">
            <w:pPr>
              <w:pStyle w:val="Normaltindrag"/>
              <w:ind w:firstLine="0"/>
              <w:jc w:val="right"/>
              <w:rPr>
                <w:sz w:val="18"/>
              </w:rPr>
            </w:pPr>
            <w:r>
              <w:rPr>
                <w:sz w:val="18"/>
              </w:rPr>
              <w:t>+135 530</w:t>
            </w:r>
          </w:p>
        </w:tc>
      </w:tr>
      <w:tr w:rsidR="00000000">
        <w:tblPrEx>
          <w:tblCellMar>
            <w:top w:w="0" w:type="dxa"/>
            <w:bottom w:w="0" w:type="dxa"/>
          </w:tblCellMar>
        </w:tblPrEx>
        <w:tc>
          <w:tcPr>
            <w:tcW w:w="397" w:type="dxa"/>
          </w:tcPr>
          <w:p w:rsidR="00CF1ABD" w:rsidRDefault="00CF1ABD">
            <w:pPr>
              <w:pStyle w:val="Normaltindrag"/>
              <w:ind w:firstLine="0"/>
              <w:rPr>
                <w:sz w:val="18"/>
              </w:rPr>
            </w:pPr>
            <w:r>
              <w:rPr>
                <w:sz w:val="18"/>
              </w:rPr>
              <w:t xml:space="preserve">17 </w:t>
            </w:r>
          </w:p>
        </w:tc>
        <w:tc>
          <w:tcPr>
            <w:tcW w:w="3642" w:type="dxa"/>
          </w:tcPr>
          <w:p w:rsidR="00CF1ABD" w:rsidRDefault="00CF1ABD">
            <w:pPr>
              <w:pStyle w:val="Normaltindrag"/>
              <w:ind w:firstLine="0"/>
              <w:jc w:val="left"/>
              <w:rPr>
                <w:sz w:val="18"/>
              </w:rPr>
            </w:pPr>
            <w:r>
              <w:rPr>
                <w:sz w:val="18"/>
              </w:rPr>
              <w:t xml:space="preserve">Kultur, medier, trossamfund och fritid </w:t>
            </w:r>
          </w:p>
        </w:tc>
        <w:tc>
          <w:tcPr>
            <w:tcW w:w="1134" w:type="dxa"/>
          </w:tcPr>
          <w:p w:rsidR="00CF1ABD" w:rsidRDefault="00CF1ABD">
            <w:pPr>
              <w:pStyle w:val="Normaltindrag"/>
              <w:ind w:firstLine="0"/>
              <w:jc w:val="right"/>
              <w:rPr>
                <w:sz w:val="18"/>
              </w:rPr>
            </w:pPr>
            <w:r>
              <w:rPr>
                <w:sz w:val="18"/>
              </w:rPr>
              <w:t>7 334 967</w:t>
            </w:r>
          </w:p>
        </w:tc>
        <w:tc>
          <w:tcPr>
            <w:tcW w:w="993" w:type="dxa"/>
          </w:tcPr>
          <w:p w:rsidR="00CF1ABD" w:rsidRDefault="00CF1ABD">
            <w:pPr>
              <w:pStyle w:val="Normaltindrag"/>
              <w:ind w:firstLine="0"/>
              <w:jc w:val="right"/>
              <w:rPr>
                <w:sz w:val="18"/>
              </w:rPr>
            </w:pPr>
            <w:r>
              <w:rPr>
                <w:sz w:val="18"/>
              </w:rPr>
              <w:t>0</w:t>
            </w:r>
            <w:r>
              <w:rPr>
                <w:sz w:val="18"/>
                <w:vertAlign w:val="superscript"/>
              </w:rPr>
              <w:t>1</w:t>
            </w:r>
          </w:p>
        </w:tc>
        <w:tc>
          <w:tcPr>
            <w:tcW w:w="1134" w:type="dxa"/>
          </w:tcPr>
          <w:p w:rsidR="00CF1ABD" w:rsidRDefault="00CF1ABD">
            <w:pPr>
              <w:pStyle w:val="Normaltindrag"/>
              <w:ind w:firstLine="0"/>
              <w:jc w:val="right"/>
              <w:rPr>
                <w:sz w:val="18"/>
              </w:rPr>
            </w:pPr>
            <w:r>
              <w:rPr>
                <w:sz w:val="18"/>
              </w:rPr>
              <w:t>–</w:t>
            </w:r>
          </w:p>
        </w:tc>
      </w:tr>
      <w:tr w:rsidR="00000000">
        <w:tblPrEx>
          <w:tblCellMar>
            <w:top w:w="0" w:type="dxa"/>
            <w:bottom w:w="0" w:type="dxa"/>
          </w:tblCellMar>
        </w:tblPrEx>
        <w:tc>
          <w:tcPr>
            <w:tcW w:w="397" w:type="dxa"/>
          </w:tcPr>
          <w:p w:rsidR="00CF1ABD" w:rsidRDefault="00CF1ABD">
            <w:pPr>
              <w:pStyle w:val="Normaltindrag"/>
              <w:ind w:firstLine="0"/>
              <w:rPr>
                <w:sz w:val="18"/>
              </w:rPr>
            </w:pPr>
            <w:r>
              <w:rPr>
                <w:sz w:val="18"/>
              </w:rPr>
              <w:t>18</w:t>
            </w:r>
          </w:p>
        </w:tc>
        <w:tc>
          <w:tcPr>
            <w:tcW w:w="3642" w:type="dxa"/>
          </w:tcPr>
          <w:p w:rsidR="00CF1ABD" w:rsidRDefault="00CF1ABD">
            <w:pPr>
              <w:pStyle w:val="Normaltindrag"/>
              <w:ind w:firstLine="0"/>
              <w:jc w:val="left"/>
              <w:rPr>
                <w:sz w:val="18"/>
              </w:rPr>
            </w:pPr>
            <w:r>
              <w:rPr>
                <w:sz w:val="18"/>
              </w:rPr>
              <w:t xml:space="preserve">Samhällsplanering, bostadsförsörjning och byggande </w:t>
            </w:r>
          </w:p>
        </w:tc>
        <w:tc>
          <w:tcPr>
            <w:tcW w:w="1134" w:type="dxa"/>
          </w:tcPr>
          <w:p w:rsidR="00CF1ABD" w:rsidRDefault="00CF1ABD">
            <w:pPr>
              <w:pStyle w:val="Normaltindrag"/>
              <w:ind w:firstLine="0"/>
              <w:jc w:val="right"/>
              <w:rPr>
                <w:sz w:val="18"/>
              </w:rPr>
            </w:pPr>
          </w:p>
          <w:p w:rsidR="00CF1ABD" w:rsidRDefault="00CF1ABD">
            <w:pPr>
              <w:pStyle w:val="Normaltindrag"/>
              <w:ind w:firstLine="0"/>
              <w:jc w:val="right"/>
              <w:rPr>
                <w:sz w:val="18"/>
              </w:rPr>
            </w:pPr>
            <w:r>
              <w:rPr>
                <w:sz w:val="18"/>
              </w:rPr>
              <w:t>22 825 533</w:t>
            </w:r>
          </w:p>
        </w:tc>
        <w:tc>
          <w:tcPr>
            <w:tcW w:w="993" w:type="dxa"/>
          </w:tcPr>
          <w:p w:rsidR="00CF1ABD" w:rsidRDefault="00CF1ABD">
            <w:pPr>
              <w:pStyle w:val="Normaltindrag"/>
              <w:ind w:firstLine="0"/>
              <w:jc w:val="right"/>
              <w:rPr>
                <w:sz w:val="18"/>
              </w:rPr>
            </w:pPr>
          </w:p>
          <w:p w:rsidR="00CF1ABD" w:rsidRDefault="00CF1ABD">
            <w:pPr>
              <w:pStyle w:val="Normaltindrag"/>
              <w:ind w:firstLine="0"/>
              <w:jc w:val="right"/>
              <w:rPr>
                <w:sz w:val="18"/>
              </w:rPr>
            </w:pPr>
            <w:r>
              <w:rPr>
                <w:sz w:val="18"/>
              </w:rPr>
              <w:t>+76 850</w:t>
            </w:r>
          </w:p>
        </w:tc>
        <w:tc>
          <w:tcPr>
            <w:tcW w:w="1134" w:type="dxa"/>
          </w:tcPr>
          <w:p w:rsidR="00CF1ABD" w:rsidRDefault="00CF1ABD">
            <w:pPr>
              <w:pStyle w:val="Normaltindrag"/>
              <w:ind w:firstLine="0"/>
              <w:jc w:val="right"/>
              <w:rPr>
                <w:sz w:val="18"/>
              </w:rPr>
            </w:pPr>
          </w:p>
          <w:p w:rsidR="00CF1ABD" w:rsidRDefault="00CF1ABD">
            <w:pPr>
              <w:pStyle w:val="Normaltindrag"/>
              <w:ind w:firstLine="0"/>
              <w:jc w:val="right"/>
              <w:rPr>
                <w:sz w:val="18"/>
              </w:rPr>
            </w:pPr>
            <w:r>
              <w:rPr>
                <w:sz w:val="18"/>
              </w:rPr>
              <w:t>+289 454</w:t>
            </w:r>
          </w:p>
        </w:tc>
      </w:tr>
      <w:tr w:rsidR="00000000">
        <w:tblPrEx>
          <w:tblCellMar>
            <w:top w:w="0" w:type="dxa"/>
            <w:bottom w:w="0" w:type="dxa"/>
          </w:tblCellMar>
        </w:tblPrEx>
        <w:tc>
          <w:tcPr>
            <w:tcW w:w="397" w:type="dxa"/>
          </w:tcPr>
          <w:p w:rsidR="00CF1ABD" w:rsidRDefault="00CF1ABD">
            <w:pPr>
              <w:pStyle w:val="Normaltindrag"/>
              <w:ind w:firstLine="0"/>
              <w:rPr>
                <w:sz w:val="18"/>
              </w:rPr>
            </w:pPr>
            <w:r>
              <w:rPr>
                <w:sz w:val="18"/>
              </w:rPr>
              <w:t xml:space="preserve">20 </w:t>
            </w:r>
          </w:p>
        </w:tc>
        <w:tc>
          <w:tcPr>
            <w:tcW w:w="3642" w:type="dxa"/>
          </w:tcPr>
          <w:p w:rsidR="00CF1ABD" w:rsidRDefault="00CF1ABD">
            <w:pPr>
              <w:pStyle w:val="Normaltindrag"/>
              <w:ind w:firstLine="0"/>
              <w:jc w:val="left"/>
              <w:rPr>
                <w:sz w:val="18"/>
              </w:rPr>
            </w:pPr>
            <w:r>
              <w:rPr>
                <w:sz w:val="18"/>
              </w:rPr>
              <w:t xml:space="preserve">Allmän miljö- och naturvård  </w:t>
            </w:r>
          </w:p>
        </w:tc>
        <w:tc>
          <w:tcPr>
            <w:tcW w:w="1134" w:type="dxa"/>
          </w:tcPr>
          <w:p w:rsidR="00CF1ABD" w:rsidRDefault="00CF1ABD">
            <w:pPr>
              <w:pStyle w:val="Normaltindrag"/>
              <w:ind w:firstLine="0"/>
              <w:jc w:val="right"/>
              <w:rPr>
                <w:sz w:val="18"/>
              </w:rPr>
            </w:pPr>
            <w:r>
              <w:rPr>
                <w:sz w:val="18"/>
              </w:rPr>
              <w:t>1 178 052</w:t>
            </w:r>
          </w:p>
        </w:tc>
        <w:tc>
          <w:tcPr>
            <w:tcW w:w="993" w:type="dxa"/>
          </w:tcPr>
          <w:p w:rsidR="00CF1ABD" w:rsidRDefault="00CF1ABD">
            <w:pPr>
              <w:pStyle w:val="Normaltindrag"/>
              <w:ind w:firstLine="0"/>
              <w:jc w:val="right"/>
              <w:rPr>
                <w:sz w:val="18"/>
              </w:rPr>
            </w:pPr>
            <w:r>
              <w:rPr>
                <w:sz w:val="18"/>
              </w:rPr>
              <w:t>+36 750</w:t>
            </w:r>
          </w:p>
        </w:tc>
        <w:tc>
          <w:tcPr>
            <w:tcW w:w="1134" w:type="dxa"/>
          </w:tcPr>
          <w:p w:rsidR="00CF1ABD" w:rsidRDefault="00CF1ABD">
            <w:pPr>
              <w:pStyle w:val="Normaltindrag"/>
              <w:ind w:firstLine="0"/>
              <w:jc w:val="right"/>
              <w:rPr>
                <w:sz w:val="18"/>
              </w:rPr>
            </w:pPr>
            <w:r>
              <w:rPr>
                <w:sz w:val="18"/>
              </w:rPr>
              <w:t>+25 000</w:t>
            </w:r>
          </w:p>
        </w:tc>
      </w:tr>
      <w:tr w:rsidR="00000000">
        <w:tblPrEx>
          <w:tblCellMar>
            <w:top w:w="0" w:type="dxa"/>
            <w:bottom w:w="0" w:type="dxa"/>
          </w:tblCellMar>
        </w:tblPrEx>
        <w:tc>
          <w:tcPr>
            <w:tcW w:w="397" w:type="dxa"/>
          </w:tcPr>
          <w:p w:rsidR="00CF1ABD" w:rsidRDefault="00CF1ABD">
            <w:pPr>
              <w:pStyle w:val="Normaltindrag"/>
              <w:ind w:firstLine="0"/>
              <w:rPr>
                <w:sz w:val="18"/>
              </w:rPr>
            </w:pPr>
            <w:r>
              <w:rPr>
                <w:sz w:val="18"/>
              </w:rPr>
              <w:t xml:space="preserve">21 </w:t>
            </w:r>
          </w:p>
        </w:tc>
        <w:tc>
          <w:tcPr>
            <w:tcW w:w="3642" w:type="dxa"/>
          </w:tcPr>
          <w:p w:rsidR="00CF1ABD" w:rsidRDefault="00CF1ABD">
            <w:pPr>
              <w:pStyle w:val="Normaltindrag"/>
              <w:ind w:firstLine="0"/>
              <w:jc w:val="left"/>
              <w:rPr>
                <w:sz w:val="18"/>
              </w:rPr>
            </w:pPr>
            <w:r>
              <w:rPr>
                <w:sz w:val="18"/>
              </w:rPr>
              <w:t xml:space="preserve">Energi </w:t>
            </w:r>
          </w:p>
        </w:tc>
        <w:tc>
          <w:tcPr>
            <w:tcW w:w="1134" w:type="dxa"/>
          </w:tcPr>
          <w:p w:rsidR="00CF1ABD" w:rsidRDefault="00CF1ABD">
            <w:pPr>
              <w:pStyle w:val="Normaltindrag"/>
              <w:ind w:firstLine="0"/>
              <w:jc w:val="right"/>
              <w:rPr>
                <w:sz w:val="18"/>
              </w:rPr>
            </w:pPr>
            <w:r>
              <w:rPr>
                <w:sz w:val="18"/>
              </w:rPr>
              <w:t>1 583 041</w:t>
            </w:r>
          </w:p>
        </w:tc>
        <w:tc>
          <w:tcPr>
            <w:tcW w:w="993" w:type="dxa"/>
          </w:tcPr>
          <w:p w:rsidR="00CF1ABD" w:rsidRDefault="00CF1ABD">
            <w:pPr>
              <w:pStyle w:val="Normaltindrag"/>
              <w:ind w:firstLine="0"/>
              <w:jc w:val="right"/>
              <w:rPr>
                <w:sz w:val="18"/>
              </w:rPr>
            </w:pPr>
            <w:r>
              <w:rPr>
                <w:sz w:val="18"/>
              </w:rPr>
              <w:t>+428 150</w:t>
            </w:r>
          </w:p>
        </w:tc>
        <w:tc>
          <w:tcPr>
            <w:tcW w:w="1134" w:type="dxa"/>
          </w:tcPr>
          <w:p w:rsidR="00CF1ABD" w:rsidRDefault="00CF1ABD">
            <w:pPr>
              <w:pStyle w:val="Normaltindrag"/>
              <w:ind w:firstLine="0"/>
              <w:jc w:val="right"/>
              <w:rPr>
                <w:sz w:val="18"/>
              </w:rPr>
            </w:pPr>
            <w:r>
              <w:rPr>
                <w:sz w:val="18"/>
              </w:rPr>
              <w:t>–</w:t>
            </w:r>
          </w:p>
        </w:tc>
      </w:tr>
      <w:tr w:rsidR="00000000">
        <w:tblPrEx>
          <w:tblCellMar>
            <w:top w:w="0" w:type="dxa"/>
            <w:bottom w:w="0" w:type="dxa"/>
          </w:tblCellMar>
        </w:tblPrEx>
        <w:tc>
          <w:tcPr>
            <w:tcW w:w="397" w:type="dxa"/>
          </w:tcPr>
          <w:p w:rsidR="00CF1ABD" w:rsidRDefault="00CF1ABD">
            <w:pPr>
              <w:pStyle w:val="Normaltindrag"/>
              <w:ind w:firstLine="0"/>
              <w:rPr>
                <w:sz w:val="18"/>
              </w:rPr>
            </w:pPr>
            <w:r>
              <w:rPr>
                <w:sz w:val="18"/>
              </w:rPr>
              <w:t xml:space="preserve">22 </w:t>
            </w:r>
          </w:p>
        </w:tc>
        <w:tc>
          <w:tcPr>
            <w:tcW w:w="3642" w:type="dxa"/>
          </w:tcPr>
          <w:p w:rsidR="00CF1ABD" w:rsidRDefault="00CF1ABD">
            <w:pPr>
              <w:pStyle w:val="Normaltindrag"/>
              <w:ind w:firstLine="0"/>
              <w:jc w:val="left"/>
              <w:rPr>
                <w:sz w:val="18"/>
              </w:rPr>
            </w:pPr>
            <w:r>
              <w:rPr>
                <w:sz w:val="18"/>
              </w:rPr>
              <w:t xml:space="preserve">Kommunikationer </w:t>
            </w:r>
          </w:p>
        </w:tc>
        <w:tc>
          <w:tcPr>
            <w:tcW w:w="1134" w:type="dxa"/>
          </w:tcPr>
          <w:p w:rsidR="00CF1ABD" w:rsidRDefault="00CF1ABD">
            <w:pPr>
              <w:pStyle w:val="Normaltindrag"/>
              <w:ind w:firstLine="0"/>
              <w:jc w:val="right"/>
              <w:rPr>
                <w:sz w:val="18"/>
              </w:rPr>
            </w:pPr>
            <w:r>
              <w:rPr>
                <w:sz w:val="18"/>
              </w:rPr>
              <w:t>24 100 564</w:t>
            </w:r>
          </w:p>
        </w:tc>
        <w:tc>
          <w:tcPr>
            <w:tcW w:w="993" w:type="dxa"/>
          </w:tcPr>
          <w:p w:rsidR="00CF1ABD" w:rsidRDefault="00CF1ABD">
            <w:pPr>
              <w:pStyle w:val="Normaltindrag"/>
              <w:ind w:firstLine="0"/>
              <w:jc w:val="right"/>
              <w:rPr>
                <w:sz w:val="18"/>
              </w:rPr>
            </w:pPr>
            <w:r>
              <w:rPr>
                <w:sz w:val="18"/>
              </w:rPr>
              <w:t>-2 200</w:t>
            </w:r>
          </w:p>
        </w:tc>
        <w:tc>
          <w:tcPr>
            <w:tcW w:w="1134" w:type="dxa"/>
          </w:tcPr>
          <w:p w:rsidR="00CF1ABD" w:rsidRDefault="00CF1ABD">
            <w:pPr>
              <w:pStyle w:val="Normaltindrag"/>
              <w:ind w:firstLine="0"/>
              <w:jc w:val="right"/>
              <w:rPr>
                <w:sz w:val="18"/>
              </w:rPr>
            </w:pPr>
            <w:r>
              <w:rPr>
                <w:sz w:val="18"/>
              </w:rPr>
              <w:t>–</w:t>
            </w:r>
          </w:p>
        </w:tc>
      </w:tr>
      <w:tr w:rsidR="00000000">
        <w:tblPrEx>
          <w:tblCellMar>
            <w:top w:w="0" w:type="dxa"/>
            <w:bottom w:w="0" w:type="dxa"/>
          </w:tblCellMar>
        </w:tblPrEx>
        <w:tc>
          <w:tcPr>
            <w:tcW w:w="397" w:type="dxa"/>
          </w:tcPr>
          <w:p w:rsidR="00CF1ABD" w:rsidRDefault="00CF1ABD">
            <w:pPr>
              <w:pStyle w:val="Normaltindrag"/>
              <w:ind w:firstLine="0"/>
              <w:rPr>
                <w:sz w:val="18"/>
              </w:rPr>
            </w:pPr>
            <w:r>
              <w:rPr>
                <w:sz w:val="18"/>
              </w:rPr>
              <w:t xml:space="preserve">23 </w:t>
            </w:r>
          </w:p>
        </w:tc>
        <w:tc>
          <w:tcPr>
            <w:tcW w:w="3642" w:type="dxa"/>
          </w:tcPr>
          <w:p w:rsidR="00CF1ABD" w:rsidRDefault="00CF1ABD">
            <w:pPr>
              <w:pStyle w:val="Normaltindrag"/>
              <w:ind w:firstLine="0"/>
              <w:jc w:val="left"/>
              <w:rPr>
                <w:sz w:val="18"/>
              </w:rPr>
            </w:pPr>
            <w:r>
              <w:rPr>
                <w:sz w:val="18"/>
              </w:rPr>
              <w:t>Jord- och skogsbruk, fiske med anslutande närin</w:t>
            </w:r>
            <w:r>
              <w:rPr>
                <w:sz w:val="18"/>
              </w:rPr>
              <w:t>g</w:t>
            </w:r>
            <w:r>
              <w:rPr>
                <w:sz w:val="18"/>
              </w:rPr>
              <w:t xml:space="preserve">ar </w:t>
            </w:r>
          </w:p>
        </w:tc>
        <w:tc>
          <w:tcPr>
            <w:tcW w:w="1134" w:type="dxa"/>
          </w:tcPr>
          <w:p w:rsidR="00CF1ABD" w:rsidRDefault="00CF1ABD">
            <w:pPr>
              <w:pStyle w:val="Normaltindrag"/>
              <w:ind w:firstLine="0"/>
              <w:jc w:val="right"/>
              <w:rPr>
                <w:sz w:val="18"/>
              </w:rPr>
            </w:pPr>
          </w:p>
          <w:p w:rsidR="00CF1ABD" w:rsidRDefault="00CF1ABD">
            <w:pPr>
              <w:pStyle w:val="Normaltindrag"/>
              <w:ind w:firstLine="0"/>
              <w:jc w:val="right"/>
              <w:rPr>
                <w:sz w:val="18"/>
              </w:rPr>
            </w:pPr>
            <w:r>
              <w:rPr>
                <w:sz w:val="18"/>
              </w:rPr>
              <w:t>13 725 623</w:t>
            </w:r>
          </w:p>
        </w:tc>
        <w:tc>
          <w:tcPr>
            <w:tcW w:w="993" w:type="dxa"/>
          </w:tcPr>
          <w:p w:rsidR="00CF1ABD" w:rsidRDefault="00CF1ABD">
            <w:pPr>
              <w:pStyle w:val="Normaltindrag"/>
              <w:ind w:firstLine="0"/>
              <w:jc w:val="right"/>
              <w:rPr>
                <w:sz w:val="18"/>
              </w:rPr>
            </w:pPr>
          </w:p>
          <w:p w:rsidR="00CF1ABD" w:rsidRDefault="00CF1ABD">
            <w:pPr>
              <w:pStyle w:val="Normaltindrag"/>
              <w:ind w:firstLine="0"/>
              <w:jc w:val="right"/>
              <w:rPr>
                <w:sz w:val="18"/>
              </w:rPr>
            </w:pPr>
            <w:r>
              <w:rPr>
                <w:sz w:val="18"/>
              </w:rPr>
              <w:t>0</w:t>
            </w:r>
            <w:r>
              <w:rPr>
                <w:sz w:val="18"/>
                <w:vertAlign w:val="superscript"/>
              </w:rPr>
              <w:t>1</w:t>
            </w:r>
          </w:p>
        </w:tc>
        <w:tc>
          <w:tcPr>
            <w:tcW w:w="1134" w:type="dxa"/>
          </w:tcPr>
          <w:p w:rsidR="00CF1ABD" w:rsidRDefault="00CF1ABD">
            <w:pPr>
              <w:pStyle w:val="Normaltindrag"/>
              <w:ind w:firstLine="0"/>
              <w:jc w:val="right"/>
              <w:rPr>
                <w:sz w:val="18"/>
              </w:rPr>
            </w:pPr>
          </w:p>
          <w:p w:rsidR="00CF1ABD" w:rsidRDefault="00CF1ABD">
            <w:pPr>
              <w:pStyle w:val="Normaltindrag"/>
              <w:ind w:firstLine="0"/>
              <w:jc w:val="right"/>
              <w:rPr>
                <w:sz w:val="18"/>
              </w:rPr>
            </w:pPr>
            <w:r>
              <w:rPr>
                <w:sz w:val="18"/>
              </w:rPr>
              <w:t>+6 400</w:t>
            </w:r>
          </w:p>
        </w:tc>
      </w:tr>
      <w:tr w:rsidR="00000000">
        <w:tblPrEx>
          <w:tblCellMar>
            <w:top w:w="0" w:type="dxa"/>
            <w:bottom w:w="0" w:type="dxa"/>
          </w:tblCellMar>
        </w:tblPrEx>
        <w:tc>
          <w:tcPr>
            <w:tcW w:w="397" w:type="dxa"/>
          </w:tcPr>
          <w:p w:rsidR="00CF1ABD" w:rsidRDefault="00CF1ABD">
            <w:pPr>
              <w:pStyle w:val="Normaltindrag"/>
              <w:ind w:firstLine="0"/>
              <w:rPr>
                <w:sz w:val="18"/>
              </w:rPr>
            </w:pPr>
            <w:r>
              <w:rPr>
                <w:sz w:val="18"/>
              </w:rPr>
              <w:t xml:space="preserve">24 </w:t>
            </w:r>
          </w:p>
        </w:tc>
        <w:tc>
          <w:tcPr>
            <w:tcW w:w="3642" w:type="dxa"/>
          </w:tcPr>
          <w:p w:rsidR="00CF1ABD" w:rsidRDefault="00CF1ABD">
            <w:pPr>
              <w:pStyle w:val="Normaltindrag"/>
              <w:ind w:firstLine="0"/>
              <w:jc w:val="left"/>
              <w:rPr>
                <w:sz w:val="18"/>
              </w:rPr>
            </w:pPr>
            <w:r>
              <w:rPr>
                <w:sz w:val="18"/>
              </w:rPr>
              <w:t>Näringsliv</w:t>
            </w:r>
          </w:p>
        </w:tc>
        <w:tc>
          <w:tcPr>
            <w:tcW w:w="1134" w:type="dxa"/>
          </w:tcPr>
          <w:p w:rsidR="00CF1ABD" w:rsidRDefault="00CF1ABD">
            <w:pPr>
              <w:pStyle w:val="Normaltindrag"/>
              <w:ind w:firstLine="0"/>
              <w:jc w:val="right"/>
              <w:rPr>
                <w:sz w:val="18"/>
              </w:rPr>
            </w:pPr>
            <w:r>
              <w:rPr>
                <w:sz w:val="18"/>
              </w:rPr>
              <w:t>2 698 330</w:t>
            </w:r>
          </w:p>
        </w:tc>
        <w:tc>
          <w:tcPr>
            <w:tcW w:w="993" w:type="dxa"/>
          </w:tcPr>
          <w:p w:rsidR="00CF1ABD" w:rsidRDefault="00CF1ABD">
            <w:pPr>
              <w:pStyle w:val="Normaltindrag"/>
              <w:ind w:firstLine="0"/>
              <w:jc w:val="right"/>
              <w:rPr>
                <w:sz w:val="18"/>
              </w:rPr>
            </w:pPr>
            <w:r>
              <w:rPr>
                <w:sz w:val="18"/>
              </w:rPr>
              <w:t>+19 850</w:t>
            </w:r>
          </w:p>
        </w:tc>
        <w:tc>
          <w:tcPr>
            <w:tcW w:w="1134" w:type="dxa"/>
          </w:tcPr>
          <w:p w:rsidR="00CF1ABD" w:rsidRDefault="00CF1ABD">
            <w:pPr>
              <w:pStyle w:val="Normaltindrag"/>
              <w:ind w:firstLine="0"/>
              <w:jc w:val="right"/>
              <w:rPr>
                <w:sz w:val="18"/>
              </w:rPr>
            </w:pPr>
            <w:r>
              <w:rPr>
                <w:sz w:val="18"/>
              </w:rPr>
              <w:t>0</w:t>
            </w:r>
            <w:r>
              <w:rPr>
                <w:sz w:val="18"/>
                <w:vertAlign w:val="superscript"/>
              </w:rPr>
              <w:t>1</w:t>
            </w:r>
          </w:p>
        </w:tc>
      </w:tr>
      <w:tr w:rsidR="00000000">
        <w:tblPrEx>
          <w:tblCellMar>
            <w:top w:w="0" w:type="dxa"/>
            <w:bottom w:w="0" w:type="dxa"/>
          </w:tblCellMar>
        </w:tblPrEx>
        <w:tc>
          <w:tcPr>
            <w:tcW w:w="397" w:type="dxa"/>
          </w:tcPr>
          <w:p w:rsidR="00CF1ABD" w:rsidRDefault="00CF1ABD">
            <w:pPr>
              <w:pStyle w:val="Normaltindrag"/>
              <w:ind w:firstLine="0"/>
              <w:rPr>
                <w:sz w:val="18"/>
              </w:rPr>
            </w:pPr>
            <w:r>
              <w:rPr>
                <w:sz w:val="18"/>
              </w:rPr>
              <w:t xml:space="preserve">25 </w:t>
            </w:r>
          </w:p>
        </w:tc>
        <w:tc>
          <w:tcPr>
            <w:tcW w:w="3642" w:type="dxa"/>
          </w:tcPr>
          <w:p w:rsidR="00CF1ABD" w:rsidRDefault="00CF1ABD">
            <w:pPr>
              <w:pStyle w:val="Normaltindrag"/>
              <w:ind w:firstLine="0"/>
              <w:jc w:val="left"/>
              <w:rPr>
                <w:sz w:val="18"/>
              </w:rPr>
            </w:pPr>
            <w:r>
              <w:rPr>
                <w:sz w:val="18"/>
              </w:rPr>
              <w:t xml:space="preserve">Allmänna bidrag till kommuner </w:t>
            </w:r>
          </w:p>
        </w:tc>
        <w:tc>
          <w:tcPr>
            <w:tcW w:w="1134" w:type="dxa"/>
          </w:tcPr>
          <w:p w:rsidR="00CF1ABD" w:rsidRDefault="00CF1ABD">
            <w:pPr>
              <w:pStyle w:val="Normaltindrag"/>
              <w:ind w:firstLine="0"/>
              <w:jc w:val="right"/>
              <w:rPr>
                <w:sz w:val="18"/>
              </w:rPr>
            </w:pPr>
            <w:r>
              <w:rPr>
                <w:sz w:val="18"/>
              </w:rPr>
              <w:t>93 048 700</w:t>
            </w:r>
          </w:p>
        </w:tc>
        <w:tc>
          <w:tcPr>
            <w:tcW w:w="993" w:type="dxa"/>
          </w:tcPr>
          <w:p w:rsidR="00CF1ABD" w:rsidRDefault="00CF1ABD">
            <w:pPr>
              <w:pStyle w:val="Normaltindrag"/>
              <w:ind w:firstLine="0"/>
              <w:jc w:val="right"/>
              <w:rPr>
                <w:sz w:val="18"/>
              </w:rPr>
            </w:pPr>
            <w:r>
              <w:rPr>
                <w:sz w:val="18"/>
              </w:rPr>
              <w:t>+4 270 000</w:t>
            </w:r>
          </w:p>
        </w:tc>
        <w:tc>
          <w:tcPr>
            <w:tcW w:w="1134" w:type="dxa"/>
          </w:tcPr>
          <w:p w:rsidR="00CF1ABD" w:rsidRDefault="00CF1ABD">
            <w:pPr>
              <w:pStyle w:val="Normaltindrag"/>
              <w:ind w:firstLine="0"/>
              <w:jc w:val="right"/>
              <w:rPr>
                <w:sz w:val="18"/>
              </w:rPr>
            </w:pPr>
            <w:r>
              <w:rPr>
                <w:sz w:val="18"/>
              </w:rPr>
              <w:t>-20 000</w:t>
            </w:r>
          </w:p>
        </w:tc>
      </w:tr>
      <w:tr w:rsidR="00000000">
        <w:tblPrEx>
          <w:tblCellMar>
            <w:top w:w="0" w:type="dxa"/>
            <w:bottom w:w="0" w:type="dxa"/>
          </w:tblCellMar>
        </w:tblPrEx>
        <w:tc>
          <w:tcPr>
            <w:tcW w:w="397" w:type="dxa"/>
          </w:tcPr>
          <w:p w:rsidR="00CF1ABD" w:rsidRDefault="00CF1ABD">
            <w:pPr>
              <w:pStyle w:val="Normaltindrag"/>
              <w:ind w:firstLine="0"/>
              <w:rPr>
                <w:sz w:val="18"/>
              </w:rPr>
            </w:pPr>
            <w:r>
              <w:rPr>
                <w:sz w:val="18"/>
              </w:rPr>
              <w:t xml:space="preserve">27 </w:t>
            </w:r>
          </w:p>
        </w:tc>
        <w:tc>
          <w:tcPr>
            <w:tcW w:w="3642" w:type="dxa"/>
          </w:tcPr>
          <w:p w:rsidR="00CF1ABD" w:rsidRDefault="00CF1ABD">
            <w:pPr>
              <w:pStyle w:val="Normaltindrag"/>
              <w:ind w:firstLine="0"/>
              <w:jc w:val="left"/>
              <w:rPr>
                <w:sz w:val="18"/>
              </w:rPr>
            </w:pPr>
            <w:r>
              <w:rPr>
                <w:sz w:val="18"/>
              </w:rPr>
              <w:t xml:space="preserve">Avgiften till Europeiska gemenskapen </w:t>
            </w:r>
          </w:p>
        </w:tc>
        <w:tc>
          <w:tcPr>
            <w:tcW w:w="1134" w:type="dxa"/>
          </w:tcPr>
          <w:p w:rsidR="00CF1ABD" w:rsidRDefault="00CF1ABD">
            <w:pPr>
              <w:pStyle w:val="Normaltindrag"/>
              <w:ind w:firstLine="0"/>
              <w:jc w:val="right"/>
              <w:rPr>
                <w:sz w:val="18"/>
              </w:rPr>
            </w:pPr>
            <w:r>
              <w:rPr>
                <w:sz w:val="18"/>
              </w:rPr>
              <w:t>19 645 000</w:t>
            </w:r>
          </w:p>
        </w:tc>
        <w:tc>
          <w:tcPr>
            <w:tcW w:w="993" w:type="dxa"/>
          </w:tcPr>
          <w:p w:rsidR="00CF1ABD" w:rsidRDefault="00CF1ABD">
            <w:pPr>
              <w:pStyle w:val="Normaltindrag"/>
              <w:ind w:firstLine="0"/>
              <w:jc w:val="right"/>
              <w:rPr>
                <w:sz w:val="18"/>
              </w:rPr>
            </w:pPr>
            <w:r>
              <w:rPr>
                <w:sz w:val="18"/>
              </w:rPr>
              <w:t>–</w:t>
            </w:r>
          </w:p>
        </w:tc>
        <w:tc>
          <w:tcPr>
            <w:tcW w:w="1134" w:type="dxa"/>
          </w:tcPr>
          <w:p w:rsidR="00CF1ABD" w:rsidRDefault="00CF1ABD">
            <w:pPr>
              <w:pStyle w:val="Normaltindrag"/>
              <w:ind w:firstLine="0"/>
              <w:jc w:val="right"/>
              <w:rPr>
                <w:sz w:val="18"/>
              </w:rPr>
            </w:pPr>
            <w:r>
              <w:rPr>
                <w:sz w:val="18"/>
              </w:rPr>
              <w:t>0</w:t>
            </w:r>
            <w:r>
              <w:rPr>
                <w:sz w:val="18"/>
                <w:vertAlign w:val="superscript"/>
              </w:rPr>
              <w:t>1</w:t>
            </w:r>
          </w:p>
        </w:tc>
      </w:tr>
      <w:tr w:rsidR="00000000">
        <w:tblPrEx>
          <w:tblCellMar>
            <w:top w:w="0" w:type="dxa"/>
            <w:bottom w:w="0" w:type="dxa"/>
          </w:tblCellMar>
        </w:tblPrEx>
        <w:trPr>
          <w:trHeight w:hRule="exact" w:val="120"/>
        </w:trPr>
        <w:tc>
          <w:tcPr>
            <w:tcW w:w="397" w:type="dxa"/>
          </w:tcPr>
          <w:p w:rsidR="00CF1ABD" w:rsidRDefault="00CF1ABD">
            <w:pPr>
              <w:pStyle w:val="Normaltindrag"/>
              <w:ind w:firstLine="0"/>
              <w:rPr>
                <w:sz w:val="18"/>
              </w:rPr>
            </w:pPr>
          </w:p>
        </w:tc>
        <w:tc>
          <w:tcPr>
            <w:tcW w:w="3642" w:type="dxa"/>
          </w:tcPr>
          <w:p w:rsidR="00CF1ABD" w:rsidRDefault="00CF1ABD">
            <w:pPr>
              <w:pStyle w:val="Normaltindrag"/>
              <w:ind w:firstLine="0"/>
              <w:jc w:val="left"/>
              <w:rPr>
                <w:b/>
                <w:sz w:val="18"/>
              </w:rPr>
            </w:pPr>
          </w:p>
        </w:tc>
        <w:tc>
          <w:tcPr>
            <w:tcW w:w="1134" w:type="dxa"/>
          </w:tcPr>
          <w:p w:rsidR="00CF1ABD" w:rsidRDefault="00CF1ABD">
            <w:pPr>
              <w:pStyle w:val="Normaltindrag"/>
              <w:ind w:firstLine="0"/>
              <w:jc w:val="right"/>
              <w:rPr>
                <w:b/>
                <w:sz w:val="18"/>
              </w:rPr>
            </w:pPr>
          </w:p>
        </w:tc>
        <w:tc>
          <w:tcPr>
            <w:tcW w:w="993" w:type="dxa"/>
          </w:tcPr>
          <w:p w:rsidR="00CF1ABD" w:rsidRDefault="00CF1ABD">
            <w:pPr>
              <w:pStyle w:val="Normaltindrag"/>
              <w:ind w:firstLine="0"/>
              <w:jc w:val="right"/>
              <w:rPr>
                <w:b/>
                <w:sz w:val="18"/>
              </w:rPr>
            </w:pPr>
          </w:p>
        </w:tc>
        <w:tc>
          <w:tcPr>
            <w:tcW w:w="1134" w:type="dxa"/>
          </w:tcPr>
          <w:p w:rsidR="00CF1ABD" w:rsidRDefault="00CF1ABD">
            <w:pPr>
              <w:pStyle w:val="Normaltindrag"/>
              <w:ind w:firstLine="0"/>
              <w:jc w:val="right"/>
              <w:rPr>
                <w:sz w:val="18"/>
              </w:rPr>
            </w:pPr>
          </w:p>
        </w:tc>
      </w:tr>
      <w:tr w:rsidR="00000000">
        <w:tblPrEx>
          <w:tblCellMar>
            <w:top w:w="0" w:type="dxa"/>
            <w:bottom w:w="0" w:type="dxa"/>
          </w:tblCellMar>
        </w:tblPrEx>
        <w:trPr>
          <w:cantSplit/>
        </w:trPr>
        <w:tc>
          <w:tcPr>
            <w:tcW w:w="4039" w:type="dxa"/>
            <w:gridSpan w:val="2"/>
          </w:tcPr>
          <w:p w:rsidR="00CF1ABD" w:rsidRDefault="00CF1ABD">
            <w:pPr>
              <w:pStyle w:val="Normaltindrag"/>
              <w:ind w:firstLine="0"/>
              <w:jc w:val="left"/>
              <w:rPr>
                <w:b/>
                <w:sz w:val="18"/>
              </w:rPr>
            </w:pPr>
            <w:r>
              <w:rPr>
                <w:b/>
                <w:sz w:val="18"/>
              </w:rPr>
              <w:t>Summa anslagsförändringar på tilläggsbu</w:t>
            </w:r>
            <w:r>
              <w:rPr>
                <w:b/>
                <w:sz w:val="18"/>
              </w:rPr>
              <w:t>d</w:t>
            </w:r>
            <w:r>
              <w:rPr>
                <w:b/>
                <w:sz w:val="18"/>
              </w:rPr>
              <w:t xml:space="preserve">get </w:t>
            </w:r>
          </w:p>
        </w:tc>
        <w:tc>
          <w:tcPr>
            <w:tcW w:w="1134" w:type="dxa"/>
          </w:tcPr>
          <w:p w:rsidR="00CF1ABD" w:rsidRDefault="00CF1ABD">
            <w:pPr>
              <w:pStyle w:val="Normaltindrag"/>
              <w:ind w:firstLine="0"/>
              <w:jc w:val="right"/>
              <w:rPr>
                <w:b/>
                <w:sz w:val="18"/>
              </w:rPr>
            </w:pPr>
          </w:p>
        </w:tc>
        <w:tc>
          <w:tcPr>
            <w:tcW w:w="993" w:type="dxa"/>
          </w:tcPr>
          <w:p w:rsidR="00CF1ABD" w:rsidRDefault="00CF1ABD">
            <w:pPr>
              <w:pStyle w:val="Normaltindrag"/>
              <w:ind w:firstLine="0"/>
              <w:jc w:val="right"/>
              <w:rPr>
                <w:b/>
                <w:sz w:val="18"/>
              </w:rPr>
            </w:pPr>
            <w:r>
              <w:rPr>
                <w:b/>
                <w:sz w:val="18"/>
              </w:rPr>
              <w:t>+1 635 666</w:t>
            </w:r>
          </w:p>
        </w:tc>
        <w:tc>
          <w:tcPr>
            <w:tcW w:w="1134" w:type="dxa"/>
          </w:tcPr>
          <w:p w:rsidR="00CF1ABD" w:rsidRDefault="00CF1ABD">
            <w:pPr>
              <w:pStyle w:val="Normaltindrag"/>
              <w:ind w:firstLine="0"/>
              <w:jc w:val="right"/>
              <w:rPr>
                <w:b/>
                <w:sz w:val="18"/>
              </w:rPr>
            </w:pPr>
            <w:r>
              <w:rPr>
                <w:b/>
                <w:sz w:val="18"/>
              </w:rPr>
              <w:t>+138 613</w:t>
            </w:r>
          </w:p>
        </w:tc>
      </w:tr>
      <w:tr w:rsidR="00000000">
        <w:tblPrEx>
          <w:tblCellMar>
            <w:top w:w="0" w:type="dxa"/>
            <w:bottom w:w="0" w:type="dxa"/>
          </w:tblCellMar>
        </w:tblPrEx>
        <w:trPr>
          <w:trHeight w:hRule="exact" w:val="120"/>
        </w:trPr>
        <w:tc>
          <w:tcPr>
            <w:tcW w:w="397" w:type="dxa"/>
            <w:tcBorders>
              <w:bottom w:val="single" w:sz="4" w:space="0" w:color="auto"/>
            </w:tcBorders>
          </w:tcPr>
          <w:p w:rsidR="00CF1ABD" w:rsidRDefault="00CF1ABD">
            <w:pPr>
              <w:pStyle w:val="Normaltindrag"/>
              <w:ind w:firstLine="0"/>
              <w:rPr>
                <w:sz w:val="18"/>
              </w:rPr>
            </w:pPr>
          </w:p>
        </w:tc>
        <w:tc>
          <w:tcPr>
            <w:tcW w:w="3642" w:type="dxa"/>
            <w:tcBorders>
              <w:bottom w:val="single" w:sz="4" w:space="0" w:color="auto"/>
            </w:tcBorders>
          </w:tcPr>
          <w:p w:rsidR="00CF1ABD" w:rsidRDefault="00CF1ABD">
            <w:pPr>
              <w:pStyle w:val="Normaltindrag"/>
              <w:ind w:firstLine="0"/>
              <w:jc w:val="left"/>
              <w:rPr>
                <w:sz w:val="18"/>
              </w:rPr>
            </w:pPr>
          </w:p>
        </w:tc>
        <w:tc>
          <w:tcPr>
            <w:tcW w:w="1134" w:type="dxa"/>
            <w:tcBorders>
              <w:bottom w:val="single" w:sz="4" w:space="0" w:color="auto"/>
            </w:tcBorders>
          </w:tcPr>
          <w:p w:rsidR="00CF1ABD" w:rsidRDefault="00CF1ABD">
            <w:pPr>
              <w:pStyle w:val="Normaltindrag"/>
              <w:ind w:firstLine="0"/>
              <w:jc w:val="right"/>
              <w:rPr>
                <w:sz w:val="18"/>
              </w:rPr>
            </w:pPr>
          </w:p>
        </w:tc>
        <w:tc>
          <w:tcPr>
            <w:tcW w:w="993" w:type="dxa"/>
            <w:tcBorders>
              <w:bottom w:val="single" w:sz="4" w:space="0" w:color="auto"/>
            </w:tcBorders>
          </w:tcPr>
          <w:p w:rsidR="00CF1ABD" w:rsidRDefault="00CF1ABD">
            <w:pPr>
              <w:pStyle w:val="Normaltindrag"/>
              <w:ind w:firstLine="0"/>
              <w:jc w:val="right"/>
              <w:rPr>
                <w:sz w:val="18"/>
              </w:rPr>
            </w:pPr>
          </w:p>
        </w:tc>
        <w:tc>
          <w:tcPr>
            <w:tcW w:w="1134" w:type="dxa"/>
            <w:tcBorders>
              <w:bottom w:val="single" w:sz="4" w:space="0" w:color="auto"/>
            </w:tcBorders>
          </w:tcPr>
          <w:p w:rsidR="00CF1ABD" w:rsidRDefault="00CF1ABD">
            <w:pPr>
              <w:pStyle w:val="Normaltindrag"/>
              <w:ind w:firstLine="0"/>
              <w:jc w:val="right"/>
              <w:rPr>
                <w:sz w:val="18"/>
              </w:rPr>
            </w:pPr>
          </w:p>
        </w:tc>
      </w:tr>
    </w:tbl>
    <w:p w:rsidR="00CF1ABD" w:rsidRDefault="00CF1ABD">
      <w:pPr>
        <w:pStyle w:val="Normaltindrag"/>
      </w:pPr>
    </w:p>
    <w:p w:rsidR="00CF1ABD" w:rsidRDefault="00CF1ABD">
      <w:r>
        <w:rPr>
          <w:vertAlign w:val="superscript"/>
        </w:rPr>
        <w:t xml:space="preserve">1  </w:t>
      </w:r>
      <w:r>
        <w:t xml:space="preserve">Omfördelning av medel mellan anslag har gjorts på utgiftsområdet.  </w:t>
      </w:r>
    </w:p>
    <w:p w:rsidR="00CF1ABD" w:rsidRDefault="00CF1ABD">
      <w:pPr>
        <w:pStyle w:val="Innehll"/>
      </w:pPr>
    </w:p>
    <w:p w:rsidR="00CF1ABD" w:rsidRDefault="00CF1ABD">
      <w:pPr>
        <w:sectPr w:rsidR="00000000">
          <w:headerReference w:type="default" r:id="rId18"/>
          <w:footerReference w:type="default" r:id="rId19"/>
          <w:pgSz w:w="11906" w:h="16838" w:code="9"/>
          <w:pgMar w:top="567" w:right="4876" w:bottom="4508" w:left="1134" w:header="227" w:footer="227" w:gutter="0"/>
          <w:cols w:space="720"/>
        </w:sectPr>
      </w:pPr>
    </w:p>
    <w:p w:rsidR="00CF1ABD" w:rsidRDefault="00CF1ABD">
      <w:pPr>
        <w:pStyle w:val="Rubrik1"/>
        <w:spacing w:before="123"/>
      </w:pPr>
      <w:bookmarkStart w:id="175" w:name="_Toc435239062"/>
      <w:bookmarkStart w:id="176" w:name="_Toc436466259"/>
      <w:r>
        <w:t>Skatteutskottets yttrande</w:t>
      </w:r>
      <w:bookmarkEnd w:id="176"/>
    </w:p>
    <w:p w:rsidR="00CF1ABD" w:rsidRDefault="00CF1ABD">
      <w:pPr>
        <w:pStyle w:val="Rubrik1"/>
        <w:spacing w:before="0"/>
      </w:pPr>
      <w:bookmarkStart w:id="177" w:name="_Toc436466260"/>
      <w:r>
        <w:t>1998/99:SkU2y</w:t>
      </w:r>
      <w:bookmarkEnd w:id="177"/>
    </w:p>
    <w:p w:rsidR="00CF1ABD" w:rsidRDefault="00CF1ABD">
      <w:pPr>
        <w:pStyle w:val="R2"/>
        <w:spacing w:before="123"/>
      </w:pPr>
      <w:r>
        <w:t>Tilläggsbudget för år 1998</w:t>
      </w:r>
    </w:p>
    <w:p w:rsidR="00CF1ABD" w:rsidRDefault="00CF1ABD">
      <w:pPr>
        <w:pStyle w:val="Normaltindrag"/>
      </w:pPr>
    </w:p>
    <w:p w:rsidR="00CF1ABD" w:rsidRDefault="00CF1ABD">
      <w:pPr>
        <w:pStyle w:val="R1"/>
        <w:spacing w:before="240"/>
      </w:pPr>
      <w:r>
        <w:t>Till finansutskottet</w:t>
      </w:r>
      <w:bookmarkEnd w:id="175"/>
    </w:p>
    <w:p w:rsidR="00CF1ABD" w:rsidRDefault="00CF1ABD">
      <w:r>
        <w:t>I budgetpropositionen för år 1999 ingår en tilläggsbudget för år 1998 med ändrade ramar för bl.a. utgiftsområde 3 med ändringar i anslagen till Rik</w:t>
      </w:r>
      <w:r>
        <w:t>s</w:t>
      </w:r>
      <w:r>
        <w:t>skatteverket, skattemyndigheterna och Tullverket (yrkande 29). Finansu</w:t>
      </w:r>
      <w:r>
        <w:t>t</w:t>
      </w:r>
      <w:r>
        <w:t>skottet har bl.a. berett skatteutskottet tillfälle att yttra sig över förslaget till tillägg</w:t>
      </w:r>
      <w:r>
        <w:t>s</w:t>
      </w:r>
      <w:r>
        <w:t>budget. Med anledning härav får skatteutskottet anföra följande.</w:t>
      </w:r>
    </w:p>
    <w:p w:rsidR="00CF1ABD" w:rsidRDefault="00CF1ABD">
      <w:pPr>
        <w:pStyle w:val="Normaltindrag"/>
      </w:pPr>
      <w:r>
        <w:t xml:space="preserve"> Regeringen föreslår såvitt gäller utgiftsområde 3 Skatteförvaltning och uppbörd att riksdagen på tilläggsbudget för budgetåret 1998 godkänner än</w:t>
      </w:r>
      <w:r>
        <w:t>d</w:t>
      </w:r>
      <w:r>
        <w:t>rad ram för utgiftsområdet och att riksdagen anvisar ändrade anslag som sammantaget innebär ökade anslag med 14,1 miljoner kronor. Förslaget innebär att  anslaget  A 1 Riksskatteverket minskas med 10 miljoner kronor, anslagen A 2 Skattemyndigheterna och A 3 Tullverket ökas med 17,6 milj</w:t>
      </w:r>
      <w:r>
        <w:t>o</w:t>
      </w:r>
      <w:r>
        <w:t>ner kronor respektive 6,5 miljoner kronor. Den nya ramen för utgiftsområdet blir enligt förslaget 5 686 402 000 kr. Det minskade anslaget till Riksskatt</w:t>
      </w:r>
      <w:r>
        <w:t>e</w:t>
      </w:r>
      <w:r>
        <w:t>verket motiveras av att kostnaden för skadestånd avseende rödmärkt fin</w:t>
      </w:r>
      <w:r>
        <w:t>sk olja tidigare beräknats för högt och att kostnaden bör bäras inom ordinarie resursram. Ökningen av anslagen till skattemyndigheterna och Tullverket gäller en omräkning av underlaget för beräkningen av statliga myndigheters avtalsenliga personalkostnader avseende bl.a. tjänstepensioner, grupplivfö</w:t>
      </w:r>
      <w:r>
        <w:t>r</w:t>
      </w:r>
      <w:r>
        <w:t>säkringar och personskadeersät</w:t>
      </w:r>
      <w:r>
        <w:t>t</w:t>
      </w:r>
      <w:r>
        <w:t xml:space="preserve">ningar.   </w:t>
      </w:r>
    </w:p>
    <w:p w:rsidR="00CF1ABD" w:rsidRDefault="00CF1ABD">
      <w:pPr>
        <w:pStyle w:val="R3"/>
      </w:pPr>
      <w:r>
        <w:t>Skatteutskottets bedömning</w:t>
      </w:r>
    </w:p>
    <w:p w:rsidR="00CF1ABD" w:rsidRDefault="00CF1ABD">
      <w:pPr>
        <w:pStyle w:val="Stockholm"/>
      </w:pPr>
      <w:r>
        <w:t>Skatteutskottet har inte något att erinra mot förslaget till tilläggsbudget för budgetåret 1998 utan anser att riksdagen skall godkänna regeringens förslag till ändrad ram och ändrade anslag på utgiftsområde 3.</w:t>
      </w:r>
    </w:p>
    <w:p w:rsidR="00CF1ABD" w:rsidRDefault="00CF1ABD">
      <w:pPr>
        <w:pStyle w:val="Stockholm"/>
      </w:pPr>
      <w:r>
        <w:t xml:space="preserve"> Stockholm den 12 november 1998</w:t>
      </w:r>
    </w:p>
    <w:p w:rsidR="00CF1ABD" w:rsidRDefault="00CF1ABD">
      <w:pPr>
        <w:pStyle w:val="Vgnar"/>
      </w:pPr>
      <w:r>
        <w:t>På skatteutskottets vägnar</w:t>
      </w:r>
    </w:p>
    <w:p w:rsidR="00CF1ABD" w:rsidRDefault="00CF1ABD">
      <w:pPr>
        <w:pStyle w:val="Ordfnamn"/>
      </w:pPr>
      <w:bookmarkStart w:id="178" w:name="Ordförande"/>
      <w:bookmarkEnd w:id="178"/>
      <w:r>
        <w:t xml:space="preserve">Arne Kjörnsberg </w:t>
      </w:r>
    </w:p>
    <w:p w:rsidR="00CF1ABD" w:rsidRDefault="00CF1ABD">
      <w:pPr>
        <w:pStyle w:val="Deltagare"/>
        <w:spacing w:before="320"/>
      </w:pPr>
      <w:r>
        <w:t xml:space="preserve">I beslutet har deltagit: Arne Kjörnsberg (s), Lisbeth Staaf-Igelström (s), Per Rosengren (v), Holger Gustafsson (kd), Carl Fredrik Graf (m), Carl Erik Hedlund (m), Ulla Wester (s), Lena Sandlin (s), Marie Engström (v), Helena Höij (kd), Marietta de Pourbaix-Lundin (m), Yvonne Ruwaida (mp), Johan Pehrson (fp), Lars U Granberg (s), Catharina Hagen (m), Per-Olof Svensson (s) och Agne Hansson (c).    </w:t>
      </w:r>
    </w:p>
    <w:p w:rsidR="00CF1ABD" w:rsidRDefault="00CF1ABD">
      <w:pPr>
        <w:pStyle w:val="Normaltindrag"/>
        <w:sectPr w:rsidR="00000000">
          <w:headerReference w:type="default" r:id="rId20"/>
          <w:footerReference w:type="default" r:id="rId21"/>
          <w:pgSz w:w="11906" w:h="16838" w:code="9"/>
          <w:pgMar w:top="567" w:right="4876" w:bottom="4508" w:left="1134" w:header="227" w:footer="227" w:gutter="0"/>
          <w:cols w:space="720"/>
        </w:sectPr>
      </w:pPr>
    </w:p>
    <w:p w:rsidR="00CF1ABD" w:rsidRDefault="00CF1ABD">
      <w:pPr>
        <w:pStyle w:val="Rubrik1"/>
        <w:spacing w:before="0"/>
      </w:pPr>
      <w:bookmarkStart w:id="179" w:name="_Toc434808184"/>
      <w:bookmarkStart w:id="180" w:name="_Toc436466261"/>
      <w:r>
        <w:t>Utbildningsutskottets yttrande</w:t>
      </w:r>
      <w:bookmarkEnd w:id="180"/>
    </w:p>
    <w:p w:rsidR="00CF1ABD" w:rsidRDefault="00CF1ABD">
      <w:pPr>
        <w:pStyle w:val="Rubrik1"/>
        <w:spacing w:before="0"/>
      </w:pPr>
      <w:bookmarkStart w:id="181" w:name="_Toc436466262"/>
      <w:r>
        <w:t>1998/99:UbU1y</w:t>
      </w:r>
      <w:bookmarkEnd w:id="181"/>
    </w:p>
    <w:p w:rsidR="00CF1ABD" w:rsidRDefault="00CF1ABD">
      <w:pPr>
        <w:pStyle w:val="R2"/>
        <w:spacing w:before="123"/>
      </w:pPr>
      <w:r>
        <w:t>Tilläggsbudget</w:t>
      </w:r>
    </w:p>
    <w:p w:rsidR="00CF1ABD" w:rsidRDefault="00CF1ABD">
      <w:pPr>
        <w:pStyle w:val="Normaltindrag"/>
      </w:pPr>
    </w:p>
    <w:p w:rsidR="00CF1ABD" w:rsidRDefault="00CF1ABD">
      <w:pPr>
        <w:pStyle w:val="R1"/>
        <w:spacing w:before="240"/>
      </w:pPr>
      <w:r>
        <w:t>Till finansutskottet</w:t>
      </w:r>
      <w:bookmarkEnd w:id="179"/>
    </w:p>
    <w:p w:rsidR="00CF1ABD" w:rsidRDefault="00CF1ABD">
      <w:r>
        <w:t>Finansutskottet har den 15 oktober 1998 berett utbildningsutskottet tillfälle att avge yttrande över proposition 1998/99:1 Budgetpropositionen för 1999 (volym 1) i vad avser tilläggsbudget till statsbudgeten för budgetåret 1998 jämte motioner i de delar som berör utskottets beredningsområde.</w:t>
      </w:r>
    </w:p>
    <w:p w:rsidR="00CF1ABD" w:rsidRDefault="00CF1ABD">
      <w:pPr>
        <w:pStyle w:val="Brdtext"/>
      </w:pPr>
      <w:r>
        <w:t>Utbildningsutskottet yttrar sig i den del av regeringens förslag till tillägg</w:t>
      </w:r>
      <w:r>
        <w:t>s</w:t>
      </w:r>
      <w:r>
        <w:t>budget som avser utgiftsområde 16 Utbildning och universitetsforskning. Inga motioner har väckts med anledning av regeringens förslag i den delen.</w:t>
      </w:r>
    </w:p>
    <w:p w:rsidR="00CF1ABD" w:rsidRDefault="00CF1ABD">
      <w:pPr>
        <w:pStyle w:val="Brdtext"/>
      </w:pPr>
      <w:r>
        <w:t>Regeringen föreslår en sammanlagd ökning av utgiftsområdets ram på      135 530 000 kr. Av dessa hänför sig 5 330 000 kr till en teknisk justering av anslaget A 7 Specialskolor och resurscenter m.m. med anledning av en fö</w:t>
      </w:r>
      <w:r>
        <w:t>r</w:t>
      </w:r>
      <w:r>
        <w:t xml:space="preserve">ändrad finansiering av avtalsförsäkringar på det statliga området. Den ökade utgiften täcks av motsvarande inkomster på viss inkomsttitel. I övrigt avser ökningen av ramen </w:t>
      </w:r>
      <w:r>
        <w:rPr>
          <w:i/>
        </w:rPr>
        <w:t>dels</w:t>
      </w:r>
      <w:r>
        <w:t xml:space="preserve"> en förstärkning av anslaget B 45 Särskilda utgifter inom universitet och högskolor m.m. med 107 800 000 kr, </w:t>
      </w:r>
      <w:r>
        <w:rPr>
          <w:i/>
        </w:rPr>
        <w:t>dels</w:t>
      </w:r>
      <w:r>
        <w:t xml:space="preserve"> en förstär</w:t>
      </w:r>
      <w:r>
        <w:t>k</w:t>
      </w:r>
      <w:r>
        <w:t>ning av anslaget C 3 Centrala studiestödsnämnden med 22 400 000 kr. Til</w:t>
      </w:r>
      <w:r>
        <w:t>l</w:t>
      </w:r>
      <w:r>
        <w:t>skottet av medel under anslaget B 45 avser till allra största delen (87,8 milj</w:t>
      </w:r>
      <w:r>
        <w:t>o</w:t>
      </w:r>
      <w:r>
        <w:t>ner kronor) täckande av icke förutsedda momsmerkostnader fö</w:t>
      </w:r>
      <w:r>
        <w:t>r Chalmers tekniska högskola AB och Stiftelsen Högskolan i Jönköping. 20 miljoner kronor tillförs anslaget för s.k. NT-utbildning. Beträffande anslaget C 3 anför regeringen som skäl för medelstillskottet främst ökade administrativa kos</w:t>
      </w:r>
      <w:r>
        <w:t>t</w:t>
      </w:r>
      <w:r>
        <w:t>nader.</w:t>
      </w:r>
    </w:p>
    <w:p w:rsidR="00CF1ABD" w:rsidRDefault="00CF1ABD">
      <w:pPr>
        <w:pStyle w:val="Normaltindrag"/>
      </w:pPr>
      <w:r>
        <w:rPr>
          <w:i/>
        </w:rPr>
        <w:t>Utskottet</w:t>
      </w:r>
      <w:r>
        <w:t xml:space="preserve"> noterar att det är regeringens ambition att ökade utgifter skall f</w:t>
      </w:r>
      <w:r>
        <w:t>i</w:t>
      </w:r>
      <w:r>
        <w:t>nansieras genom motsvarande minskningar av andra utgifter samma år. För de flesta anslagsökningar föreslås således finansiering, i första hand genom minskningar av andra anslag (prop. volym 1 s. 120 ff.). Såvitt avser det nu aktuella utgiftsområdet konstaterar utskottet att den allra största delen av anslagshöjningarna täcks genom indragningar av anslagssparande på anslag som förts upp på statsbudgeten för budgetåret 1995/96 (103,8 miljoner</w:t>
      </w:r>
      <w:r>
        <w:t xml:space="preserve"> kr</w:t>
      </w:r>
      <w:r>
        <w:t>o</w:t>
      </w:r>
      <w:r>
        <w:t>nor) – visserligen inom utgiftsområdet men för andra av riksdagen angivna ändamål än de ändamål som gäller den nu aktuella utgiftsökningen.</w:t>
      </w:r>
    </w:p>
    <w:p w:rsidR="00CF1ABD" w:rsidRDefault="00CF1ABD">
      <w:pPr>
        <w:pStyle w:val="Normaltindrag"/>
      </w:pPr>
      <w:r>
        <w:t>Utskottet delar regeringens uppfattning om behovet av tillskott av medel på de nu berörda anslagen, varför utskottet föreslår att finansutskottet til</w:t>
      </w:r>
      <w:r>
        <w:t>l</w:t>
      </w:r>
      <w:r>
        <w:t>styrker bifall till propositionen i förevarande del.</w:t>
      </w:r>
    </w:p>
    <w:p w:rsidR="00CF1ABD" w:rsidRDefault="00CF1ABD">
      <w:pPr>
        <w:pStyle w:val="Stockholm"/>
      </w:pPr>
      <w:r>
        <w:t>Stockholm den 10 november 1998</w:t>
      </w:r>
    </w:p>
    <w:p w:rsidR="00CF1ABD" w:rsidRDefault="00CF1ABD">
      <w:pPr>
        <w:pStyle w:val="Vgnar"/>
      </w:pPr>
      <w:r>
        <w:t>På utbildningsutskottets vägnar</w:t>
      </w:r>
    </w:p>
    <w:p w:rsidR="00CF1ABD" w:rsidRDefault="00CF1ABD">
      <w:pPr>
        <w:pStyle w:val="Ordfnamn"/>
        <w:spacing w:before="360"/>
      </w:pPr>
      <w:r>
        <w:t xml:space="preserve">Britt-Marie Danestig </w:t>
      </w:r>
    </w:p>
    <w:p w:rsidR="00CF1ABD" w:rsidRDefault="00CF1ABD">
      <w:pPr>
        <w:pStyle w:val="Deltagare"/>
      </w:pPr>
      <w:r>
        <w:t>I beslutet har deltagit: Britt-Marie Danestig (v), Beatrice Ask (m), Inger Lundberg (s), Yvonne Andersson (kd), Majléne Westerlund Panke (s),</w:t>
      </w:r>
      <w:r>
        <w:br/>
        <w:t>Tomas Högström (m), Torgny Danielsson (s), Tomas Eneroth (s), Erling Wälivaara (kd), Per Bill (m), Gunnar Goude (mp), Sofia Jonsson (c), Barbro Westerholm (fp), Anders Sjölund (m), Nils-Erik Söderqvist (s), Kalle</w:t>
      </w:r>
      <w:r>
        <w:br/>
        <w:t>Lar</w:t>
      </w:r>
      <w:r>
        <w:t>s</w:t>
      </w:r>
      <w:r>
        <w:t>son (v) och Agneta Lundberg (s).</w:t>
      </w:r>
    </w:p>
    <w:p w:rsidR="00CF1ABD" w:rsidRDefault="00CF1ABD"/>
    <w:p w:rsidR="00CF1ABD" w:rsidRDefault="00CF1ABD">
      <w:pPr>
        <w:pStyle w:val="Normaltindrag"/>
        <w:ind w:firstLine="0"/>
        <w:rPr>
          <w:sz w:val="16"/>
        </w:rPr>
      </w:pPr>
    </w:p>
    <w:p w:rsidR="00CF1ABD" w:rsidRDefault="00CF1ABD">
      <w:pPr>
        <w:pStyle w:val="Normaltindrag"/>
        <w:ind w:firstLine="0"/>
        <w:rPr>
          <w:sz w:val="16"/>
        </w:rPr>
      </w:pPr>
    </w:p>
    <w:p w:rsidR="00CF1ABD" w:rsidRDefault="00CF1ABD">
      <w:pPr>
        <w:pStyle w:val="Normaltindrag"/>
      </w:pPr>
    </w:p>
    <w:p w:rsidR="00CF1ABD" w:rsidRDefault="00CF1ABD">
      <w:pPr>
        <w:pStyle w:val="Normaltindrag"/>
        <w:sectPr w:rsidR="00000000">
          <w:headerReference w:type="default" r:id="rId22"/>
          <w:footerReference w:type="default" r:id="rId23"/>
          <w:pgSz w:w="11906" w:h="16838" w:code="9"/>
          <w:pgMar w:top="567" w:right="4876" w:bottom="4508" w:left="1134" w:header="227" w:footer="227" w:gutter="0"/>
          <w:cols w:space="720"/>
        </w:sectPr>
      </w:pPr>
    </w:p>
    <w:p w:rsidR="00CF1ABD" w:rsidRDefault="00CF1ABD">
      <w:pPr>
        <w:pStyle w:val="Rubrik1"/>
        <w:spacing w:before="0"/>
      </w:pPr>
      <w:bookmarkStart w:id="182" w:name="_Toc434983510"/>
      <w:bookmarkStart w:id="183" w:name="_Toc436466263"/>
      <w:r>
        <w:t>Bostadsutskottets yttrande</w:t>
      </w:r>
      <w:bookmarkEnd w:id="183"/>
    </w:p>
    <w:p w:rsidR="00CF1ABD" w:rsidRDefault="00CF1ABD">
      <w:pPr>
        <w:pStyle w:val="Rubrik1"/>
        <w:spacing w:before="0"/>
      </w:pPr>
      <w:bookmarkStart w:id="184" w:name="_Toc436466264"/>
      <w:r>
        <w:t>1998/99:BoU1y</w:t>
      </w:r>
      <w:bookmarkEnd w:id="184"/>
    </w:p>
    <w:p w:rsidR="00CF1ABD" w:rsidRDefault="00CF1ABD">
      <w:pPr>
        <w:pStyle w:val="R2"/>
        <w:spacing w:before="123"/>
      </w:pPr>
      <w:r>
        <w:t>Tilläggsbudget för 1998 avseende utgiftsområde 18</w:t>
      </w:r>
    </w:p>
    <w:p w:rsidR="00CF1ABD" w:rsidRDefault="00CF1ABD">
      <w:pPr>
        <w:pStyle w:val="Normaltindrag"/>
      </w:pPr>
    </w:p>
    <w:p w:rsidR="00CF1ABD" w:rsidRDefault="00CF1ABD">
      <w:pPr>
        <w:pStyle w:val="R1"/>
      </w:pPr>
      <w:r>
        <w:t>Till finansutskottet</w:t>
      </w:r>
      <w:bookmarkEnd w:id="182"/>
    </w:p>
    <w:p w:rsidR="00CF1ABD" w:rsidRDefault="00CF1ABD">
      <w:r>
        <w:t>Finansutskottet har berett bostadsutskottet tillfälle att avge yttrande över proposition 1998/99:1 budgetpropositionen för 1999 (volym 1) i vad avser tilläggsbudget till statsbudgeten för budgetåret 1998 jämte motioner i de delar som berör utskottets beredningsområde.</w:t>
      </w:r>
    </w:p>
    <w:p w:rsidR="00CF1ABD" w:rsidRDefault="00CF1ABD">
      <w:pPr>
        <w:pStyle w:val="Normaltindrag"/>
      </w:pPr>
      <w:r>
        <w:t>Bostadsutskottet behandlar i detta yttrande förslagen i tilläggsbudgeten a</w:t>
      </w:r>
      <w:r>
        <w:t>v</w:t>
      </w:r>
      <w:r>
        <w:t>seende utgiftsområde 18, Samhällsplanering, bostadsförsörjning och by</w:t>
      </w:r>
      <w:r>
        <w:t>g</w:t>
      </w:r>
      <w:r>
        <w:t>gande, jämte förslag i motion 1998/99:Fi301 (s).</w:t>
      </w:r>
    </w:p>
    <w:p w:rsidR="00CF1ABD" w:rsidRDefault="00CF1ABD">
      <w:pPr>
        <w:pStyle w:val="R1"/>
      </w:pPr>
      <w:r>
        <w:t>Utskottet</w:t>
      </w:r>
    </w:p>
    <w:p w:rsidR="00CF1ABD" w:rsidRDefault="00CF1ABD">
      <w:r>
        <w:t>Regeringen föreslår vad gäller tilläggsbudget avseende utgiftsområde 18 dels att ramen för utgiftsområdet vidgas med 289 454 000 kr, dels att nio av a</w:t>
      </w:r>
      <w:r>
        <w:t>n</w:t>
      </w:r>
      <w:r>
        <w:t>slagen inom utgiftsområdet bestäms till en ny nivå. Med hänvisning till att garantiverksamheten vid Statens kreditgarantinämnd förväntas bli belastad med större skadebelopp än prognostiserat föreslås att anslaget för denna verksamhet (A5) räknas upp med 1 015 miljoner kronor. Överskridandet föreslås delvis bli finansierat genom minskade anslag enligt följande:</w:t>
      </w:r>
    </w:p>
    <w:p w:rsidR="00CF1ABD" w:rsidRDefault="00CF1ABD">
      <w:pPr>
        <w:pStyle w:val="Citat"/>
        <w:numPr>
          <w:ilvl w:val="0"/>
          <w:numId w:val="4"/>
        </w:numPr>
        <w:spacing w:before="0"/>
      </w:pPr>
      <w:r>
        <w:t>A 1 Boverket: –17 miljoner kronor,</w:t>
      </w:r>
    </w:p>
    <w:p w:rsidR="00CF1ABD" w:rsidRDefault="00CF1ABD">
      <w:pPr>
        <w:pStyle w:val="Citat"/>
        <w:numPr>
          <w:ilvl w:val="0"/>
          <w:numId w:val="4"/>
        </w:numPr>
        <w:spacing w:before="0"/>
      </w:pPr>
      <w:r>
        <w:t>A 2 Räntebidrag: –600 miljoner kronor,</w:t>
      </w:r>
    </w:p>
    <w:p w:rsidR="00CF1ABD" w:rsidRDefault="00CF1ABD">
      <w:pPr>
        <w:pStyle w:val="Citat"/>
        <w:numPr>
          <w:ilvl w:val="0"/>
          <w:numId w:val="4"/>
        </w:numPr>
        <w:spacing w:before="0"/>
      </w:pPr>
      <w:r>
        <w:t>A 4 Statens bostadskreditnämnd, förvaltningskostnader: –2 miljoner kr</w:t>
      </w:r>
      <w:r>
        <w:t>o</w:t>
      </w:r>
      <w:r>
        <w:t>nor,</w:t>
      </w:r>
    </w:p>
    <w:p w:rsidR="00CF1ABD" w:rsidRDefault="00CF1ABD">
      <w:pPr>
        <w:pStyle w:val="Citat"/>
        <w:numPr>
          <w:ilvl w:val="0"/>
          <w:numId w:val="4"/>
        </w:numPr>
        <w:spacing w:before="0"/>
      </w:pPr>
      <w:r>
        <w:t>A 8 Bidrag till Fonden för fukt- och mögelskador: –15 miljoner kronor,</w:t>
      </w:r>
    </w:p>
    <w:p w:rsidR="00CF1ABD" w:rsidRDefault="00CF1ABD">
      <w:pPr>
        <w:pStyle w:val="Citat"/>
        <w:numPr>
          <w:ilvl w:val="0"/>
          <w:numId w:val="4"/>
        </w:numPr>
        <w:spacing w:before="0"/>
      </w:pPr>
      <w:r>
        <w:t>A 9 Bidrag till åtgärder mot radon i bostäder: –7 miljoner kronor,</w:t>
      </w:r>
    </w:p>
    <w:p w:rsidR="00CF1ABD" w:rsidRDefault="00CF1ABD">
      <w:pPr>
        <w:pStyle w:val="Citat"/>
        <w:numPr>
          <w:ilvl w:val="0"/>
          <w:numId w:val="4"/>
        </w:numPr>
        <w:spacing w:before="0"/>
      </w:pPr>
      <w:r>
        <w:t>A 12 Investeringsbidrag för anordnande av bostäder för studenter m.fl.:       –75 miljoner kronor,</w:t>
      </w:r>
    </w:p>
    <w:p w:rsidR="00CF1ABD" w:rsidRDefault="00CF1ABD">
      <w:pPr>
        <w:pStyle w:val="Citat"/>
        <w:numPr>
          <w:ilvl w:val="0"/>
          <w:numId w:val="4"/>
        </w:numPr>
        <w:spacing w:before="0"/>
      </w:pPr>
      <w:r>
        <w:t>C 1 Länsstyrelserna m.m.: –30 miljoner kronor,</w:t>
      </w:r>
    </w:p>
    <w:p w:rsidR="00CF1ABD" w:rsidRDefault="00CF1ABD">
      <w:pPr>
        <w:pStyle w:val="Citat"/>
        <w:numPr>
          <w:ilvl w:val="0"/>
          <w:numId w:val="4"/>
        </w:numPr>
        <w:spacing w:before="0"/>
      </w:pPr>
      <w:r>
        <w:t>D 2 Statens va-nämnd: –2 miljoner kronor.</w:t>
      </w:r>
    </w:p>
    <w:p w:rsidR="00CF1ABD" w:rsidRDefault="00CF1ABD">
      <w:r>
        <w:t>Endast en motion från årets allmänna motionstid tar upp frågor om tillägg</w:t>
      </w:r>
      <w:r>
        <w:t>s</w:t>
      </w:r>
      <w:r>
        <w:t>budgeten för utgiftsområde 18. I motion 1998/99:Fi301 (s) föreslås att rik</w:t>
      </w:r>
      <w:r>
        <w:t>s</w:t>
      </w:r>
      <w:r>
        <w:t>dagen i ett tillkännagivande till regeringen framhåller de problem som län</w:t>
      </w:r>
      <w:r>
        <w:t>s</w:t>
      </w:r>
      <w:r>
        <w:t>styrelserna m.fl. verksamheter drabbas av genom de föreslagna anslagsb</w:t>
      </w:r>
      <w:r>
        <w:t>e</w:t>
      </w:r>
      <w:r>
        <w:t xml:space="preserve">sparingarna. Motionärerna anför att omvärldsberoende budgetposter, som garantiverksamheten vid Statens bostadskreditnämnd, bör behandlas så att de inte påverkar anslag till verksamheter som t.ex länsstyrelserna.  </w:t>
      </w:r>
    </w:p>
    <w:p w:rsidR="00CF1ABD" w:rsidRDefault="00CF1ABD">
      <w:pPr>
        <w:pStyle w:val="Normaltindrag"/>
      </w:pPr>
      <w:r>
        <w:t>Bostadsutskottet vill med anledning av de aktuella förslagen i budgetpr</w:t>
      </w:r>
      <w:r>
        <w:t>o</w:t>
      </w:r>
      <w:r>
        <w:t>positionen och i motionen anföra följande.</w:t>
      </w:r>
    </w:p>
    <w:p w:rsidR="00CF1ABD" w:rsidRDefault="00CF1ABD">
      <w:pPr>
        <w:pStyle w:val="Normaltindrag"/>
      </w:pPr>
      <w:r>
        <w:t>Utskottet har i olika sammanhang, inte minst i samband med budgetbere</w:t>
      </w:r>
      <w:r>
        <w:t>d</w:t>
      </w:r>
      <w:r>
        <w:t>ningen, framhållit vikten av att ett fullgott beslutsunderlag tillställs riksd</w:t>
      </w:r>
      <w:r>
        <w:t>a</w:t>
      </w:r>
      <w:r>
        <w:t>gen. Det kan inledningsvis konstateras att förslaget om tilläggsbudget vad gäller utgiftsområde 18 (se budgetpropositionen volym 1 s. 130) i detta avs</w:t>
      </w:r>
      <w:r>
        <w:t>e</w:t>
      </w:r>
      <w:r>
        <w:t>ende uppvisar påtagliga brister. Vad gäller de förslagna anslagsminskninga</w:t>
      </w:r>
      <w:r>
        <w:t>r</w:t>
      </w:r>
      <w:r>
        <w:t>na saknas således helt en redovisning av hur besparingarna skall kunna up</w:t>
      </w:r>
      <w:r>
        <w:t>p</w:t>
      </w:r>
      <w:r>
        <w:t>nås inom respektive anslag. Det framgår inte heller på vilket sätt och i vilken utsträckning som minskningarna av anslagen bedöms på</w:t>
      </w:r>
      <w:r>
        <w:t>verka de verksa</w:t>
      </w:r>
      <w:r>
        <w:t>m</w:t>
      </w:r>
      <w:r>
        <w:t>heter som finansieras genom respektive anslag. Utskottet vill för sin del hävda att samma krav på ett fullgott beslutsunderlag bör kunna ställas på förslagen på tilläggsbudget som på de förslag som avser kommande budge</w:t>
      </w:r>
      <w:r>
        <w:t>t</w:t>
      </w:r>
      <w:r>
        <w:t>år. En ordning där utskottsberedningen är beroende av att en stor del av beslutsunderlaget inhämtas under hand från Regeringskansliet är givetvis inte tillfredsställande. Detta gäller särskilt när den ekonomiska omfattningen av förslagen är så stor som i årets tilläggsbudget f</w:t>
      </w:r>
      <w:r>
        <w:t>ör utgiftsområde 18. Det får mot denna bakgrund förutsättas att budgetpropositionen i fortsättningen utformas så att riksdagen redan genom förslagen får tillgång till ett b</w:t>
      </w:r>
      <w:r>
        <w:t>e</w:t>
      </w:r>
      <w:r>
        <w:t>slutsunderlag av hög kvalitet.</w:t>
      </w:r>
    </w:p>
    <w:p w:rsidR="00CF1ABD" w:rsidRDefault="00CF1ABD">
      <w:pPr>
        <w:pStyle w:val="Normaltindrag"/>
      </w:pPr>
      <w:r>
        <w:t xml:space="preserve"> Bostadstskottet övergår nu till att kommentera det behov av ompriorit</w:t>
      </w:r>
      <w:r>
        <w:t>e</w:t>
      </w:r>
      <w:r>
        <w:t>ringar inom utgiftsområdet som uppkommit till följd av att tidigare progn</w:t>
      </w:r>
      <w:r>
        <w:t>o</w:t>
      </w:r>
      <w:r>
        <w:t>ser över ränteutvecklingen och utbetalningar av kreditgarantier slagit fel. Det bör för övrigt framhållas att bristerna i prognoserna för kreditgarantisystemet även lett till förslag om omfattande besparingar inom utgiftsområdet avsee</w:t>
      </w:r>
      <w:r>
        <w:t>n</w:t>
      </w:r>
      <w:r>
        <w:t>de budgetåren 1999–2001.</w:t>
      </w:r>
    </w:p>
    <w:p w:rsidR="00CF1ABD" w:rsidRDefault="00CF1ABD">
      <w:pPr>
        <w:pStyle w:val="Normaltindrag"/>
      </w:pPr>
      <w:r>
        <w:t>Utskottet har vid flera tillfällen (se exempelvis yttr. 1996/97:BoU1y s. 6–8) framhållit de svårigheter som finns att korrekt förutse belastningen på vissa anslag inom utgiftsom</w:t>
      </w:r>
      <w:r>
        <w:t>råde 18 och de problem som detta kan leda till i bu</w:t>
      </w:r>
      <w:r>
        <w:t>d</w:t>
      </w:r>
      <w:r>
        <w:t>getprocessen. I första hand har utskottet i dessa sammanhang diskuterat tillförlitligheten i prognoserna  för räntebidragsanslaget (A2) och konstaterat att prognoserna vid ett flertal tillfällen slagit kraftigt fel. Avvikelserna har berott både på att räntenivån och bostadsbyggandet utvecklats annorlunda än vad som förutsetts och att de kalkylmodeller som använts uppvisat brister. Utskottet har även erinrat om att motsvarande problem kan komma att uppstå v</w:t>
      </w:r>
      <w:r>
        <w:t xml:space="preserve">ad gäller anslaget för garantiverksamheten vid Statens bostadskreditnämnd (A5). </w:t>
      </w:r>
    </w:p>
    <w:p w:rsidR="00CF1ABD" w:rsidRDefault="00CF1ABD">
      <w:pPr>
        <w:pStyle w:val="Normaltindrag"/>
      </w:pPr>
      <w:r>
        <w:t>I den reviderade utgiftsprognos för budgetåret 1998 som regeringen red</w:t>
      </w:r>
      <w:r>
        <w:t>o</w:t>
      </w:r>
      <w:r>
        <w:t>visar för utgiftsområde 18 anges att utgifterna för området som helhet berä</w:t>
      </w:r>
      <w:r>
        <w:t>k</w:t>
      </w:r>
      <w:r>
        <w:t>nas bli 0,3 miljarder kronor lägre än den fastställda utgiftsramen. Vad gäller två av de anslag som ingår i utgiftsområdet förutses betydande avvikelser från de gällande anslagsnivåerna. Utgiftsprognosen för anslaget Räntebidrag (A2) har reviderats ned med 1,3 miljarder kronor jämfört med statsbudgeten. Samtidigt har Bostadskreditnämndens utgifter till följd av garantiåtaganden (A5) reviderats upp med 1,2 miljarder kronor. I båda f</w:t>
      </w:r>
      <w:r>
        <w:t>allen anger regeringen att förändringen direkt eller indirekt orsakats av att marknadsräntorna legat på en lägre nivå än vad som förutsetts. Vad gäller kreditgarantiverksamheten anger regeringen att överskridandet på anslaget beror på att det låga räntel</w:t>
      </w:r>
      <w:r>
        <w:t>ä</w:t>
      </w:r>
      <w:r>
        <w:t>get lett till att räntebidragen avvecklats fortare för de kredittagare vars lån staten gara</w:t>
      </w:r>
      <w:r>
        <w:t>n</w:t>
      </w:r>
      <w:r>
        <w:t xml:space="preserve">terat.           </w:t>
      </w:r>
    </w:p>
    <w:p w:rsidR="00CF1ABD" w:rsidRDefault="00CF1ABD">
      <w:pPr>
        <w:pStyle w:val="Normaltindrag"/>
      </w:pPr>
      <w:r>
        <w:t>Utskottet kan således konstatera att det i grunden positiva förhållandet att marknadsräntorna blivit lägre än vad riksdag och regering kunde föruts</w:t>
      </w:r>
      <w:r>
        <w:t>e när budgeten för år 1998 fastställdes lett till såväl minskade som ökade utgifter på olika anslag inom utgiftsområde 18. Regeringens förslag om tilläggsbu</w:t>
      </w:r>
      <w:r>
        <w:t>d</w:t>
      </w:r>
      <w:r>
        <w:t>get torde innebära att dessa anslagsförändringar delvis skall kunna balanseras mot varandra genom att anslaget för räntebidrag skrivs ned med 600 miljoner kronor. I övrigt föreslås att behovet av anslagsökning för kreditgarantiver</w:t>
      </w:r>
      <w:r>
        <w:t>k</w:t>
      </w:r>
      <w:r>
        <w:t>samheten delvis skall finansieras genom neddragningar av ett flertal andra anslag inom utgiftsområdet. Det föreslagna förfar</w:t>
      </w:r>
      <w:r>
        <w:t>andet kan i det uppkomna läget i och för sig synas rimligt. Samtidigt kan det ge anledning till vissa principiella överväganden om formerna för budgetberedningen vad gäller anslag på statsbudgeten som är starkt beroende av tillförlitliga prognosm</w:t>
      </w:r>
      <w:r>
        <w:t>o</w:t>
      </w:r>
      <w:r>
        <w:t>deller och av den allmänna ekonomiska utvec</w:t>
      </w:r>
      <w:r>
        <w:t>k</w:t>
      </w:r>
      <w:r>
        <w:t>lingen.</w:t>
      </w:r>
    </w:p>
    <w:p w:rsidR="00CF1ABD" w:rsidRDefault="00CF1ABD">
      <w:pPr>
        <w:pStyle w:val="Normaltindrag"/>
      </w:pPr>
      <w:r>
        <w:t>Utan att ifrågasätta den grundläggande principen att varje anslagsöverskr</w:t>
      </w:r>
      <w:r>
        <w:t>i</w:t>
      </w:r>
      <w:r>
        <w:t>dande i förhållande till den fastställda budgeten skall finansieras anser u</w:t>
      </w:r>
      <w:r>
        <w:t>t</w:t>
      </w:r>
      <w:r>
        <w:t>skottet att det bör övervägas om det är möjligt att finna former som bättre än i dag kan hantera de problem som kan uppstå inom de utgiftsområden som innehåller tunga anslagsposter där belastningen inte kan förutses med någon större säkerhet. Ett första steg till en säkrare budgethantering i dessa avsee</w:t>
      </w:r>
      <w:r>
        <w:t>n</w:t>
      </w:r>
      <w:r>
        <w:t>den kan vara att ställa krav på redovisning av känsligheten i de prognoser som bildar utgångspunkt för förslagen för kommande budg</w:t>
      </w:r>
      <w:r>
        <w:t>etår. Vidare skulle en preliminär bedömning av vad som bör göras om utfallet av anslagspr</w:t>
      </w:r>
      <w:r>
        <w:t>o</w:t>
      </w:r>
      <w:r>
        <w:t>gnosen inte blir det förväntade ge riksdagen möjlighet till bättre framförhål</w:t>
      </w:r>
      <w:r>
        <w:t>l</w:t>
      </w:r>
      <w:r>
        <w:t>ning i sitt arbete. Det finns också anledning att överväga vilka utgångspun</w:t>
      </w:r>
      <w:r>
        <w:t>k</w:t>
      </w:r>
      <w:r>
        <w:t>ter som bör användas i budgetarbetet när ett anslagsöverskridande ändå i</w:t>
      </w:r>
      <w:r>
        <w:t>n</w:t>
      </w:r>
      <w:r>
        <w:t>träffar. Vad gäller anslagsöverskridanden som beror på den allmänna ek</w:t>
      </w:r>
      <w:r>
        <w:t>o</w:t>
      </w:r>
      <w:r>
        <w:t xml:space="preserve">nomiska utvecklingen i samhället förefaller det rimligt att övervägandena om finansieringen sker med bredare utgångspunkter </w:t>
      </w:r>
      <w:r>
        <w:t>än enbart det aktuella u</w:t>
      </w:r>
      <w:r>
        <w:t>t</w:t>
      </w:r>
      <w:r>
        <w:t>giftsomr</w:t>
      </w:r>
      <w:r>
        <w:t>å</w:t>
      </w:r>
      <w:r>
        <w:t xml:space="preserve">det. </w:t>
      </w:r>
    </w:p>
    <w:p w:rsidR="00CF1ABD" w:rsidRDefault="00CF1ABD">
      <w:pPr>
        <w:pStyle w:val="Normaltindrag"/>
      </w:pPr>
      <w:r>
        <w:t>Riksdagen förordade våren 1998 genom ett tillkännagivande till talman</w:t>
      </w:r>
      <w:r>
        <w:t>s</w:t>
      </w:r>
      <w:r>
        <w:t>konferensen att en mer allmän utvärdering av budgetprocessen bör komma till stånd efter riksdagens budgetbehandling hösten 1998 (se bet. 1997/98:KU27). Utvärderingen avses genomföras med inriktning på att stärka riksdagens inflytande. Det får enligt bostadsutskottets mening föru</w:t>
      </w:r>
      <w:r>
        <w:t>t</w:t>
      </w:r>
      <w:r>
        <w:t>sättas att denna utvärdering även kommer att uppmärksamma de frågor som aktualis</w:t>
      </w:r>
      <w:r>
        <w:t>e</w:t>
      </w:r>
      <w:r>
        <w:t xml:space="preserve">rats av utskottet i detta yttrande. </w:t>
      </w:r>
    </w:p>
    <w:p w:rsidR="00CF1ABD" w:rsidRDefault="00CF1ABD">
      <w:pPr>
        <w:pStyle w:val="Normaltindrag"/>
      </w:pPr>
      <w:r>
        <w:t>Med hänvisning till vad som ovan anförts om behovet av ett bättre b</w:t>
      </w:r>
      <w:r>
        <w:t>e</w:t>
      </w:r>
      <w:r>
        <w:t>slutsunderlag och vissa överväganden om formerna för budgethanteringen tillstyrker utskottet regeringens förslag om tilläggsbudget avseende utgift</w:t>
      </w:r>
      <w:r>
        <w:t>s</w:t>
      </w:r>
      <w:r>
        <w:t>omr</w:t>
      </w:r>
      <w:r>
        <w:t>å</w:t>
      </w:r>
      <w:r>
        <w:t>de 18 samt avstyrker motion 1998/99:Fi301 (s).</w:t>
      </w:r>
    </w:p>
    <w:p w:rsidR="00CF1ABD" w:rsidRDefault="00CF1ABD">
      <w:pPr>
        <w:pStyle w:val="Stockholm"/>
      </w:pPr>
      <w:r>
        <w:t>Stockholm den 10 november 1998</w:t>
      </w:r>
    </w:p>
    <w:p w:rsidR="00CF1ABD" w:rsidRDefault="00CF1ABD">
      <w:pPr>
        <w:pStyle w:val="Vgnar"/>
      </w:pPr>
      <w:r>
        <w:t>På bostadsutskottets vägnar</w:t>
      </w:r>
    </w:p>
    <w:p w:rsidR="00CF1ABD" w:rsidRDefault="00CF1ABD">
      <w:pPr>
        <w:pStyle w:val="Ordfnamn"/>
        <w:spacing w:before="360"/>
      </w:pPr>
      <w:r>
        <w:t xml:space="preserve">Knut Billing </w:t>
      </w:r>
    </w:p>
    <w:p w:rsidR="00CF1ABD" w:rsidRDefault="00CF1ABD">
      <w:pPr>
        <w:pStyle w:val="Deltagare"/>
        <w:spacing w:before="240"/>
      </w:pPr>
      <w:r>
        <w:t>I beslutet har deltagit: Knut Billing (m), Lennart Nilsson (s), Lilian Virgin (s), Owe Hellberg (v), Ulf Björklund (kd), Sten Andersson (m), Carina M</w:t>
      </w:r>
      <w:r>
        <w:t>o</w:t>
      </w:r>
      <w:r>
        <w:t xml:space="preserve">berg (s), Inga Berggren (m), Anders Ygeman (s), Siw Wittgren-Ahl (s), Ulla-Britt Hagström (kd), Carl-Erik Skårman (m), Helena Hillar Rosenqvist (mp), Rigmor Ahlstedt (c), Yvonne Ångström (fp) och Carina Adolfsson (s).   </w:t>
      </w:r>
    </w:p>
    <w:p w:rsidR="00CF1ABD" w:rsidRDefault="00CF1ABD">
      <w:pPr>
        <w:pStyle w:val="Innehll"/>
        <w:sectPr w:rsidR="00000000">
          <w:headerReference w:type="default" r:id="rId24"/>
          <w:footerReference w:type="default" r:id="rId25"/>
          <w:pgSz w:w="11906" w:h="16838" w:code="9"/>
          <w:pgMar w:top="567" w:right="4876" w:bottom="4508" w:left="1134" w:header="227" w:footer="227" w:gutter="0"/>
          <w:cols w:space="720"/>
        </w:sectPr>
      </w:pPr>
    </w:p>
    <w:p w:rsidR="00CF1ABD" w:rsidRDefault="00CF1ABD">
      <w:pPr>
        <w:pStyle w:val="Innehll"/>
      </w:pPr>
      <w:r>
        <w:t>Innehållsförteckning</w:t>
      </w:r>
    </w:p>
    <w:p w:rsidR="00CF1ABD" w:rsidRDefault="00CF1ABD">
      <w:pPr>
        <w:pStyle w:val="Innehll1"/>
        <w:rPr>
          <w:noProof/>
        </w:rPr>
      </w:pPr>
      <w:r>
        <w:rPr>
          <w:noProof/>
        </w:rPr>
        <w:t>Sammanfattning</w:t>
      </w:r>
      <w:r>
        <w:rPr>
          <w:noProof/>
        </w:rPr>
        <w:tab/>
        <w:t>1</w:t>
      </w:r>
    </w:p>
    <w:p w:rsidR="00CF1ABD" w:rsidRDefault="00CF1ABD">
      <w:pPr>
        <w:pStyle w:val="Innehll1"/>
        <w:rPr>
          <w:noProof/>
        </w:rPr>
      </w:pPr>
      <w:r>
        <w:rPr>
          <w:noProof/>
        </w:rPr>
        <w:t>Inledning</w:t>
      </w:r>
      <w:r>
        <w:rPr>
          <w:noProof/>
        </w:rPr>
        <w:tab/>
        <w:t>1</w:t>
      </w:r>
    </w:p>
    <w:p w:rsidR="00CF1ABD" w:rsidRDefault="00CF1ABD">
      <w:pPr>
        <w:pStyle w:val="Innehll2"/>
        <w:rPr>
          <w:noProof/>
        </w:rPr>
      </w:pPr>
      <w:r>
        <w:rPr>
          <w:noProof/>
        </w:rPr>
        <w:t>Yttranden från andra utskott</w:t>
      </w:r>
      <w:r>
        <w:rPr>
          <w:noProof/>
        </w:rPr>
        <w:tab/>
        <w:t>1</w:t>
      </w:r>
    </w:p>
    <w:p w:rsidR="00CF1ABD" w:rsidRDefault="00CF1ABD">
      <w:pPr>
        <w:pStyle w:val="Innehll1"/>
        <w:rPr>
          <w:noProof/>
        </w:rPr>
      </w:pPr>
      <w:r>
        <w:rPr>
          <w:noProof/>
        </w:rPr>
        <w:t>Propositionen</w:t>
      </w:r>
      <w:r>
        <w:rPr>
          <w:noProof/>
        </w:rPr>
        <w:tab/>
        <w:t>2</w:t>
      </w:r>
    </w:p>
    <w:p w:rsidR="00CF1ABD" w:rsidRDefault="00CF1ABD">
      <w:pPr>
        <w:pStyle w:val="Innehll1"/>
        <w:rPr>
          <w:noProof/>
        </w:rPr>
      </w:pPr>
      <w:r>
        <w:rPr>
          <w:noProof/>
        </w:rPr>
        <w:t>Motionerna</w:t>
      </w:r>
      <w:r>
        <w:rPr>
          <w:noProof/>
        </w:rPr>
        <w:tab/>
        <w:t>7</w:t>
      </w:r>
    </w:p>
    <w:p w:rsidR="00CF1ABD" w:rsidRDefault="00CF1ABD">
      <w:pPr>
        <w:pStyle w:val="Innehll1"/>
        <w:rPr>
          <w:noProof/>
        </w:rPr>
      </w:pPr>
      <w:r>
        <w:rPr>
          <w:noProof/>
        </w:rPr>
        <w:t>Utskottet</w:t>
      </w:r>
      <w:r>
        <w:rPr>
          <w:noProof/>
        </w:rPr>
        <w:tab/>
        <w:t>8</w:t>
      </w:r>
    </w:p>
    <w:p w:rsidR="00CF1ABD" w:rsidRDefault="00CF1ABD">
      <w:pPr>
        <w:pStyle w:val="Innehll2"/>
        <w:rPr>
          <w:noProof/>
        </w:rPr>
      </w:pPr>
      <w:r>
        <w:rPr>
          <w:noProof/>
        </w:rPr>
        <w:t>Inledning</w:t>
      </w:r>
      <w:r>
        <w:rPr>
          <w:noProof/>
        </w:rPr>
        <w:tab/>
        <w:t>8</w:t>
      </w:r>
    </w:p>
    <w:p w:rsidR="00CF1ABD" w:rsidRDefault="00CF1ABD">
      <w:pPr>
        <w:pStyle w:val="Innehll2"/>
        <w:rPr>
          <w:noProof/>
        </w:rPr>
      </w:pPr>
      <w:r>
        <w:rPr>
          <w:noProof/>
        </w:rPr>
        <w:t>Teknisk justering av anslagen för förvaltningsändamål</w:t>
      </w:r>
      <w:r>
        <w:rPr>
          <w:noProof/>
        </w:rPr>
        <w:tab/>
        <w:t>8</w:t>
      </w:r>
    </w:p>
    <w:p w:rsidR="00CF1ABD" w:rsidRDefault="00CF1ABD">
      <w:pPr>
        <w:pStyle w:val="Innehll2"/>
        <w:rPr>
          <w:noProof/>
        </w:rPr>
      </w:pPr>
      <w:r>
        <w:rPr>
          <w:noProof/>
        </w:rPr>
        <w:t>Utgiftsområde 1 Rikets styrelse</w:t>
      </w:r>
      <w:r>
        <w:rPr>
          <w:noProof/>
        </w:rPr>
        <w:tab/>
        <w:t>9</w:t>
      </w:r>
    </w:p>
    <w:p w:rsidR="00CF1ABD" w:rsidRDefault="00CF1ABD">
      <w:pPr>
        <w:pStyle w:val="Innehll3"/>
        <w:rPr>
          <w:noProof/>
        </w:rPr>
      </w:pPr>
      <w:r>
        <w:rPr>
          <w:noProof/>
        </w:rPr>
        <w:t>Allmänna val (C 3)</w:t>
      </w:r>
      <w:r>
        <w:rPr>
          <w:noProof/>
        </w:rPr>
        <w:tab/>
        <w:t>9</w:t>
      </w:r>
    </w:p>
    <w:p w:rsidR="00CF1ABD" w:rsidRDefault="00CF1ABD">
      <w:pPr>
        <w:pStyle w:val="Innehll2"/>
        <w:rPr>
          <w:noProof/>
        </w:rPr>
      </w:pPr>
      <w:r>
        <w:rPr>
          <w:noProof/>
        </w:rPr>
        <w:t>Utgiftsområde 2 Samhällsekonomi och finansförvaltning</w:t>
      </w:r>
      <w:r>
        <w:rPr>
          <w:noProof/>
        </w:rPr>
        <w:tab/>
        <w:t>10</w:t>
      </w:r>
    </w:p>
    <w:p w:rsidR="00CF1ABD" w:rsidRDefault="00CF1ABD">
      <w:pPr>
        <w:pStyle w:val="Innehll3"/>
        <w:rPr>
          <w:noProof/>
        </w:rPr>
      </w:pPr>
      <w:r>
        <w:rPr>
          <w:noProof/>
        </w:rPr>
        <w:t>Förvärv av aktier i A/O Dom Shvetsii</w:t>
      </w:r>
      <w:r>
        <w:rPr>
          <w:noProof/>
        </w:rPr>
        <w:tab/>
        <w:t>10</w:t>
      </w:r>
    </w:p>
    <w:p w:rsidR="00CF1ABD" w:rsidRDefault="00CF1ABD">
      <w:pPr>
        <w:pStyle w:val="Innehll3"/>
        <w:rPr>
          <w:noProof/>
        </w:rPr>
      </w:pPr>
      <w:r>
        <w:rPr>
          <w:noProof/>
        </w:rPr>
        <w:t>Finansinspektionen (A 6)</w:t>
      </w:r>
      <w:r>
        <w:rPr>
          <w:noProof/>
        </w:rPr>
        <w:tab/>
        <w:t>10</w:t>
      </w:r>
    </w:p>
    <w:p w:rsidR="00CF1ABD" w:rsidRDefault="00CF1ABD">
      <w:pPr>
        <w:pStyle w:val="Innehll3"/>
        <w:rPr>
          <w:noProof/>
        </w:rPr>
      </w:pPr>
      <w:r>
        <w:rPr>
          <w:noProof/>
        </w:rPr>
        <w:t>Riksgäldskontoret: Kostnader för upplåning och låneförvalt</w:t>
      </w:r>
      <w:r>
        <w:rPr>
          <w:noProof/>
        </w:rPr>
        <w:softHyphen/>
        <w:t>ning</w:t>
      </w:r>
      <w:r>
        <w:rPr>
          <w:noProof/>
        </w:rPr>
        <w:tab/>
        <w:t>11</w:t>
      </w:r>
    </w:p>
    <w:p w:rsidR="00CF1ABD" w:rsidRDefault="00CF1ABD">
      <w:pPr>
        <w:pStyle w:val="Innehll2"/>
        <w:rPr>
          <w:noProof/>
        </w:rPr>
      </w:pPr>
      <w:r>
        <w:rPr>
          <w:noProof/>
        </w:rPr>
        <w:t>Utgiftsområde 3 Skatteförvaltning och uppbörd</w:t>
      </w:r>
      <w:r>
        <w:rPr>
          <w:noProof/>
        </w:rPr>
        <w:tab/>
        <w:t>11</w:t>
      </w:r>
    </w:p>
    <w:p w:rsidR="00CF1ABD" w:rsidRDefault="00CF1ABD">
      <w:pPr>
        <w:pStyle w:val="Innehll3"/>
        <w:rPr>
          <w:noProof/>
        </w:rPr>
      </w:pPr>
      <w:r>
        <w:rPr>
          <w:noProof/>
        </w:rPr>
        <w:t>Riksskatteverket (A 1)</w:t>
      </w:r>
      <w:r>
        <w:rPr>
          <w:noProof/>
        </w:rPr>
        <w:tab/>
        <w:t>11</w:t>
      </w:r>
    </w:p>
    <w:p w:rsidR="00CF1ABD" w:rsidRDefault="00CF1ABD">
      <w:pPr>
        <w:pStyle w:val="Innehll4"/>
        <w:rPr>
          <w:noProof/>
        </w:rPr>
      </w:pPr>
      <w:r>
        <w:rPr>
          <w:noProof/>
        </w:rPr>
        <w:t>Skatteutskottets yttrande</w:t>
      </w:r>
      <w:r>
        <w:rPr>
          <w:noProof/>
        </w:rPr>
        <w:tab/>
        <w:t>12</w:t>
      </w:r>
    </w:p>
    <w:p w:rsidR="00CF1ABD" w:rsidRDefault="00CF1ABD">
      <w:pPr>
        <w:pStyle w:val="Innehll2"/>
        <w:rPr>
          <w:noProof/>
        </w:rPr>
      </w:pPr>
      <w:r>
        <w:rPr>
          <w:noProof/>
        </w:rPr>
        <w:t>Utgiftsområde 4 Rättsväsendet</w:t>
      </w:r>
      <w:r>
        <w:rPr>
          <w:noProof/>
        </w:rPr>
        <w:tab/>
        <w:t>12</w:t>
      </w:r>
    </w:p>
    <w:p w:rsidR="00CF1ABD" w:rsidRDefault="00CF1ABD">
      <w:pPr>
        <w:pStyle w:val="Innehll3"/>
        <w:rPr>
          <w:noProof/>
        </w:rPr>
      </w:pPr>
      <w:r>
        <w:rPr>
          <w:noProof/>
        </w:rPr>
        <w:t>Diverse kostnader för rättsväsendet (F 7)</w:t>
      </w:r>
      <w:r>
        <w:rPr>
          <w:noProof/>
        </w:rPr>
        <w:tab/>
        <w:t>12</w:t>
      </w:r>
    </w:p>
    <w:p w:rsidR="00CF1ABD" w:rsidRDefault="00CF1ABD">
      <w:pPr>
        <w:pStyle w:val="Innehll3"/>
        <w:rPr>
          <w:noProof/>
        </w:rPr>
      </w:pPr>
      <w:r>
        <w:rPr>
          <w:noProof/>
        </w:rPr>
        <w:t>Bidrag till vissa internationella sammanslutningar (F 8)</w:t>
      </w:r>
      <w:r>
        <w:rPr>
          <w:noProof/>
        </w:rPr>
        <w:tab/>
        <w:t>13</w:t>
      </w:r>
    </w:p>
    <w:p w:rsidR="00CF1ABD" w:rsidRDefault="00CF1ABD">
      <w:pPr>
        <w:pStyle w:val="Innehll2"/>
        <w:rPr>
          <w:noProof/>
        </w:rPr>
      </w:pPr>
      <w:r>
        <w:rPr>
          <w:noProof/>
        </w:rPr>
        <w:t>Utgiftsområde 6 Totalförsvar</w:t>
      </w:r>
      <w:r>
        <w:rPr>
          <w:noProof/>
        </w:rPr>
        <w:tab/>
        <w:t>13</w:t>
      </w:r>
    </w:p>
    <w:p w:rsidR="00CF1ABD" w:rsidRDefault="00CF1ABD">
      <w:pPr>
        <w:pStyle w:val="Innehll3"/>
        <w:rPr>
          <w:noProof/>
        </w:rPr>
      </w:pPr>
      <w:r>
        <w:rPr>
          <w:noProof/>
        </w:rPr>
        <w:t>Försvarsmakten</w:t>
      </w:r>
      <w:r>
        <w:rPr>
          <w:noProof/>
        </w:rPr>
        <w:tab/>
        <w:t>13</w:t>
      </w:r>
    </w:p>
    <w:p w:rsidR="00CF1ABD" w:rsidRDefault="00CF1ABD">
      <w:pPr>
        <w:pStyle w:val="Innehll3"/>
        <w:rPr>
          <w:noProof/>
        </w:rPr>
      </w:pPr>
      <w:r>
        <w:rPr>
          <w:noProof/>
        </w:rPr>
        <w:t>Fredsfrämjande truppinsatser (A 2)</w:t>
      </w:r>
      <w:r>
        <w:rPr>
          <w:noProof/>
        </w:rPr>
        <w:tab/>
        <w:t>14</w:t>
      </w:r>
    </w:p>
    <w:p w:rsidR="00CF1ABD" w:rsidRDefault="00CF1ABD">
      <w:pPr>
        <w:pStyle w:val="Innehll3"/>
        <w:rPr>
          <w:noProof/>
        </w:rPr>
      </w:pPr>
      <w:r>
        <w:rPr>
          <w:noProof/>
        </w:rPr>
        <w:t>Funktionen Energiförsörjning – kostnaderna för myndighets</w:t>
      </w:r>
      <w:r>
        <w:rPr>
          <w:noProof/>
        </w:rPr>
        <w:softHyphen/>
        <w:t>arbetet med dammberedskap</w:t>
      </w:r>
      <w:r>
        <w:rPr>
          <w:noProof/>
        </w:rPr>
        <w:tab/>
        <w:t>15</w:t>
      </w:r>
    </w:p>
    <w:p w:rsidR="00CF1ABD" w:rsidRDefault="00CF1ABD">
      <w:pPr>
        <w:pStyle w:val="Innehll2"/>
        <w:rPr>
          <w:noProof/>
        </w:rPr>
      </w:pPr>
      <w:r>
        <w:rPr>
          <w:noProof/>
        </w:rPr>
        <w:t>Utgiftsområde 8 Invandrare och flyktingar</w:t>
      </w:r>
      <w:r>
        <w:rPr>
          <w:noProof/>
        </w:rPr>
        <w:tab/>
        <w:t>16</w:t>
      </w:r>
    </w:p>
    <w:p w:rsidR="00CF1ABD" w:rsidRDefault="00CF1ABD">
      <w:pPr>
        <w:pStyle w:val="Innehll3"/>
        <w:rPr>
          <w:noProof/>
        </w:rPr>
      </w:pPr>
      <w:r>
        <w:rPr>
          <w:noProof/>
        </w:rPr>
        <w:t>Statens invandrarverk (A 1)</w:t>
      </w:r>
      <w:r>
        <w:rPr>
          <w:noProof/>
        </w:rPr>
        <w:tab/>
        <w:t>16</w:t>
      </w:r>
    </w:p>
    <w:p w:rsidR="00CF1ABD" w:rsidRDefault="00CF1ABD">
      <w:pPr>
        <w:pStyle w:val="Innehll3"/>
        <w:rPr>
          <w:noProof/>
        </w:rPr>
      </w:pPr>
      <w:r>
        <w:rPr>
          <w:noProof/>
        </w:rPr>
        <w:t>Mottagande av asylsökande (A 2)</w:t>
      </w:r>
      <w:r>
        <w:rPr>
          <w:noProof/>
        </w:rPr>
        <w:tab/>
        <w:t>16</w:t>
      </w:r>
    </w:p>
    <w:p w:rsidR="00CF1ABD" w:rsidRDefault="00CF1ABD">
      <w:pPr>
        <w:pStyle w:val="Innehll3"/>
        <w:rPr>
          <w:noProof/>
        </w:rPr>
      </w:pPr>
      <w:r>
        <w:rPr>
          <w:noProof/>
        </w:rPr>
        <w:t>Kommunersättningar vid flyktingmottagande (B 4)</w:t>
      </w:r>
      <w:r>
        <w:rPr>
          <w:noProof/>
        </w:rPr>
        <w:tab/>
        <w:t>17</w:t>
      </w:r>
    </w:p>
    <w:p w:rsidR="00CF1ABD" w:rsidRDefault="00CF1ABD">
      <w:pPr>
        <w:pStyle w:val="Innehll2"/>
        <w:rPr>
          <w:noProof/>
        </w:rPr>
      </w:pPr>
      <w:r>
        <w:rPr>
          <w:noProof/>
        </w:rPr>
        <w:t>Utgiftsområde 12 Ekonomisk trygghet för familjer och barn</w:t>
      </w:r>
      <w:r>
        <w:rPr>
          <w:noProof/>
        </w:rPr>
        <w:tab/>
        <w:t>18</w:t>
      </w:r>
    </w:p>
    <w:p w:rsidR="00CF1ABD" w:rsidRDefault="00CF1ABD">
      <w:pPr>
        <w:pStyle w:val="Innehll3"/>
        <w:rPr>
          <w:noProof/>
        </w:rPr>
      </w:pPr>
      <w:r>
        <w:rPr>
          <w:noProof/>
        </w:rPr>
        <w:t>Underhållsstöd (A 3)</w:t>
      </w:r>
      <w:r>
        <w:rPr>
          <w:noProof/>
        </w:rPr>
        <w:tab/>
        <w:t>18</w:t>
      </w:r>
    </w:p>
    <w:p w:rsidR="00CF1ABD" w:rsidRDefault="00CF1ABD">
      <w:pPr>
        <w:pStyle w:val="Innehll2"/>
        <w:rPr>
          <w:noProof/>
        </w:rPr>
      </w:pPr>
      <w:r>
        <w:rPr>
          <w:noProof/>
        </w:rPr>
        <w:t>Utgiftsområde 14 Arbetsmarknad och arbetsliv</w:t>
      </w:r>
      <w:r>
        <w:rPr>
          <w:noProof/>
        </w:rPr>
        <w:tab/>
        <w:t>18</w:t>
      </w:r>
    </w:p>
    <w:p w:rsidR="00CF1ABD" w:rsidRDefault="00CF1ABD">
      <w:pPr>
        <w:pStyle w:val="Innehll3"/>
        <w:rPr>
          <w:noProof/>
        </w:rPr>
      </w:pPr>
      <w:r>
        <w:rPr>
          <w:noProof/>
        </w:rPr>
        <w:t>Arbetsmarknadspolitiska åtgärder (A 2)</w:t>
      </w:r>
      <w:r>
        <w:rPr>
          <w:noProof/>
        </w:rPr>
        <w:tab/>
        <w:t>18</w:t>
      </w:r>
    </w:p>
    <w:p w:rsidR="00CF1ABD" w:rsidRDefault="00CF1ABD">
      <w:pPr>
        <w:pStyle w:val="Innehll2"/>
        <w:rPr>
          <w:noProof/>
        </w:rPr>
      </w:pPr>
      <w:r>
        <w:rPr>
          <w:noProof/>
        </w:rPr>
        <w:t>Utgiftsområde 16 Utbildning och universitetsforskning</w:t>
      </w:r>
      <w:r>
        <w:rPr>
          <w:noProof/>
        </w:rPr>
        <w:tab/>
        <w:t>19</w:t>
      </w:r>
    </w:p>
    <w:p w:rsidR="00CF1ABD" w:rsidRDefault="00CF1ABD">
      <w:pPr>
        <w:pStyle w:val="Innehll3"/>
        <w:rPr>
          <w:noProof/>
        </w:rPr>
      </w:pPr>
      <w:r>
        <w:rPr>
          <w:noProof/>
        </w:rPr>
        <w:t>Särskilda utgifter inom universitet och högskolor m.m. (B 45) samt Centrala studiestödsnämnden (C 3)</w:t>
      </w:r>
      <w:r>
        <w:rPr>
          <w:noProof/>
        </w:rPr>
        <w:tab/>
        <w:t>19</w:t>
      </w:r>
    </w:p>
    <w:p w:rsidR="00CF1ABD" w:rsidRDefault="00CF1ABD">
      <w:pPr>
        <w:pStyle w:val="Innehll2"/>
        <w:rPr>
          <w:noProof/>
        </w:rPr>
      </w:pPr>
      <w:r>
        <w:rPr>
          <w:noProof/>
        </w:rPr>
        <w:t>Utgiftsområde 18 Samhällsplanering, bostadsförsörjning och byggande</w:t>
      </w:r>
      <w:r>
        <w:rPr>
          <w:noProof/>
        </w:rPr>
        <w:tab/>
        <w:t>21</w:t>
      </w:r>
    </w:p>
    <w:p w:rsidR="00CF1ABD" w:rsidRDefault="00CF1ABD">
      <w:pPr>
        <w:pStyle w:val="Innehll3"/>
        <w:rPr>
          <w:noProof/>
        </w:rPr>
      </w:pPr>
      <w:r>
        <w:rPr>
          <w:noProof/>
        </w:rPr>
        <w:t>Statens bostadskreditnämnd: Garantiverksamhet (A 5)</w:t>
      </w:r>
      <w:r>
        <w:rPr>
          <w:noProof/>
        </w:rPr>
        <w:tab/>
        <w:t>21</w:t>
      </w:r>
    </w:p>
    <w:p w:rsidR="00CF1ABD" w:rsidRDefault="00CF1ABD">
      <w:pPr>
        <w:pStyle w:val="Innehll2"/>
        <w:rPr>
          <w:noProof/>
        </w:rPr>
      </w:pPr>
      <w:r>
        <w:rPr>
          <w:noProof/>
        </w:rPr>
        <w:t>Utgiftsområde 20 Allmän miljö- och naturvård</w:t>
      </w:r>
      <w:r>
        <w:rPr>
          <w:noProof/>
        </w:rPr>
        <w:tab/>
        <w:t>22</w:t>
      </w:r>
    </w:p>
    <w:p w:rsidR="00CF1ABD" w:rsidRDefault="00CF1ABD">
      <w:pPr>
        <w:pStyle w:val="Innehll3"/>
        <w:rPr>
          <w:noProof/>
        </w:rPr>
      </w:pPr>
      <w:r>
        <w:rPr>
          <w:noProof/>
        </w:rPr>
        <w:t>Investeringar och skötsel för naturvård (A 4)</w:t>
      </w:r>
      <w:r>
        <w:rPr>
          <w:noProof/>
        </w:rPr>
        <w:tab/>
        <w:t>22</w:t>
      </w:r>
    </w:p>
    <w:p w:rsidR="00CF1ABD" w:rsidRDefault="00CF1ABD">
      <w:pPr>
        <w:pStyle w:val="Innehll2"/>
        <w:rPr>
          <w:noProof/>
        </w:rPr>
      </w:pPr>
      <w:r>
        <w:rPr>
          <w:noProof/>
        </w:rPr>
        <w:t>Utgiftsområde 22 Kommunikationer</w:t>
      </w:r>
      <w:r>
        <w:rPr>
          <w:noProof/>
        </w:rPr>
        <w:tab/>
        <w:t>23</w:t>
      </w:r>
    </w:p>
    <w:p w:rsidR="00CF1ABD" w:rsidRDefault="00CF1ABD">
      <w:pPr>
        <w:pStyle w:val="Innehll3"/>
        <w:rPr>
          <w:noProof/>
        </w:rPr>
      </w:pPr>
      <w:r>
        <w:rPr>
          <w:noProof/>
        </w:rPr>
        <w:t>Vissa trafikanläggningar i Stockholms län</w:t>
      </w:r>
      <w:r>
        <w:rPr>
          <w:noProof/>
        </w:rPr>
        <w:tab/>
        <w:t>23</w:t>
      </w:r>
    </w:p>
    <w:p w:rsidR="00CF1ABD" w:rsidRDefault="00CF1ABD">
      <w:pPr>
        <w:pStyle w:val="Innehll3"/>
        <w:rPr>
          <w:noProof/>
        </w:rPr>
      </w:pPr>
      <w:r>
        <w:rPr>
          <w:noProof/>
        </w:rPr>
        <w:t>Fonden för den mindre skeppsfarten</w:t>
      </w:r>
      <w:r>
        <w:rPr>
          <w:noProof/>
        </w:rPr>
        <w:tab/>
        <w:t>24</w:t>
      </w:r>
    </w:p>
    <w:p w:rsidR="00CF1ABD" w:rsidRDefault="00CF1ABD">
      <w:pPr>
        <w:pStyle w:val="Innehll3"/>
        <w:rPr>
          <w:noProof/>
        </w:rPr>
      </w:pPr>
      <w:r>
        <w:rPr>
          <w:noProof/>
        </w:rPr>
        <w:t>Luftfartsverkets finansiella befogenheter</w:t>
      </w:r>
      <w:r>
        <w:rPr>
          <w:noProof/>
        </w:rPr>
        <w:tab/>
        <w:t>24</w:t>
      </w:r>
    </w:p>
    <w:p w:rsidR="00CF1ABD" w:rsidRDefault="00CF1ABD">
      <w:pPr>
        <w:pStyle w:val="Innehll3"/>
        <w:rPr>
          <w:noProof/>
        </w:rPr>
      </w:pPr>
      <w:r>
        <w:rPr>
          <w:noProof/>
        </w:rPr>
        <w:t>Upphandling av samhällsåtaganden</w:t>
      </w:r>
      <w:r>
        <w:rPr>
          <w:noProof/>
        </w:rPr>
        <w:tab/>
        <w:t>25</w:t>
      </w:r>
    </w:p>
    <w:p w:rsidR="00CF1ABD" w:rsidRDefault="00CF1ABD">
      <w:pPr>
        <w:pStyle w:val="Innehll2"/>
        <w:rPr>
          <w:noProof/>
        </w:rPr>
      </w:pPr>
      <w:r>
        <w:rPr>
          <w:noProof/>
        </w:rPr>
        <w:t>Utgiftsområde 23 Jord- och skogsbruk, fiske med anslutande näringar</w:t>
      </w:r>
      <w:r>
        <w:rPr>
          <w:noProof/>
        </w:rPr>
        <w:tab/>
        <w:t>25</w:t>
      </w:r>
    </w:p>
    <w:p w:rsidR="00CF1ABD" w:rsidRDefault="00CF1ABD">
      <w:pPr>
        <w:pStyle w:val="Innehll3"/>
        <w:rPr>
          <w:noProof/>
        </w:rPr>
      </w:pPr>
      <w:r>
        <w:rPr>
          <w:noProof/>
        </w:rPr>
        <w:t>Från EG-budgeten finansierade regionala stöd till jordbruket</w:t>
      </w:r>
      <w:r>
        <w:rPr>
          <w:noProof/>
        </w:rPr>
        <w:tab/>
        <w:t>25</w:t>
      </w:r>
    </w:p>
    <w:p w:rsidR="00CF1ABD" w:rsidRDefault="00CF1ABD">
      <w:pPr>
        <w:pStyle w:val="Innehll3"/>
        <w:rPr>
          <w:noProof/>
        </w:rPr>
      </w:pPr>
      <w:r>
        <w:rPr>
          <w:noProof/>
        </w:rPr>
        <w:t>Jordbrukets blockdatabas (B 17)</w:t>
      </w:r>
      <w:r>
        <w:rPr>
          <w:noProof/>
        </w:rPr>
        <w:tab/>
        <w:t>26</w:t>
      </w:r>
    </w:p>
    <w:p w:rsidR="00CF1ABD" w:rsidRDefault="00CF1ABD">
      <w:pPr>
        <w:pStyle w:val="Innehll3"/>
        <w:rPr>
          <w:noProof/>
        </w:rPr>
      </w:pPr>
      <w:r>
        <w:rPr>
          <w:noProof/>
        </w:rPr>
        <w:t>Bekämpande av vissa smittsamma husdjurssjukdomar (E 5)</w:t>
      </w:r>
      <w:r>
        <w:rPr>
          <w:noProof/>
        </w:rPr>
        <w:tab/>
        <w:t>26</w:t>
      </w:r>
    </w:p>
    <w:p w:rsidR="00CF1ABD" w:rsidRDefault="00CF1ABD">
      <w:pPr>
        <w:pStyle w:val="Innehll3"/>
        <w:rPr>
          <w:noProof/>
        </w:rPr>
      </w:pPr>
      <w:r>
        <w:rPr>
          <w:noProof/>
        </w:rPr>
        <w:t>Skogs- och jordbrukets forskningsråd: Forskning och kollektiv forskning</w:t>
      </w:r>
      <w:r>
        <w:rPr>
          <w:noProof/>
        </w:rPr>
        <w:tab/>
        <w:t>27</w:t>
      </w:r>
    </w:p>
    <w:p w:rsidR="00CF1ABD" w:rsidRDefault="00CF1ABD">
      <w:pPr>
        <w:pStyle w:val="Innehll2"/>
        <w:rPr>
          <w:noProof/>
        </w:rPr>
      </w:pPr>
      <w:r>
        <w:rPr>
          <w:noProof/>
        </w:rPr>
        <w:t>Utgiftsområde 24 Näringsliv</w:t>
      </w:r>
      <w:r>
        <w:rPr>
          <w:noProof/>
        </w:rPr>
        <w:tab/>
        <w:t>27</w:t>
      </w:r>
    </w:p>
    <w:p w:rsidR="00CF1ABD" w:rsidRDefault="00CF1ABD">
      <w:pPr>
        <w:pStyle w:val="Innehll3"/>
        <w:rPr>
          <w:noProof/>
        </w:rPr>
      </w:pPr>
      <w:r>
        <w:rPr>
          <w:noProof/>
        </w:rPr>
        <w:t>AB Svensk Exportkredits statsstödda exportkreditgivning (E 4)</w:t>
      </w:r>
      <w:r>
        <w:rPr>
          <w:noProof/>
        </w:rPr>
        <w:tab/>
        <w:t>27</w:t>
      </w:r>
    </w:p>
    <w:p w:rsidR="00CF1ABD" w:rsidRDefault="00CF1ABD">
      <w:pPr>
        <w:pStyle w:val="Innehll2"/>
        <w:rPr>
          <w:noProof/>
        </w:rPr>
      </w:pPr>
      <w:r>
        <w:rPr>
          <w:noProof/>
        </w:rPr>
        <w:t>Utgiftsområde 27 Avgiften till Europeiska gemenskapen</w:t>
      </w:r>
      <w:r>
        <w:rPr>
          <w:noProof/>
        </w:rPr>
        <w:tab/>
        <w:t>28</w:t>
      </w:r>
    </w:p>
    <w:p w:rsidR="00CF1ABD" w:rsidRDefault="00CF1ABD">
      <w:pPr>
        <w:pStyle w:val="Innehll3"/>
        <w:rPr>
          <w:noProof/>
        </w:rPr>
      </w:pPr>
      <w:r>
        <w:rPr>
          <w:noProof/>
        </w:rPr>
        <w:t>Mervärdesskattebaserad avgift (A 3)</w:t>
      </w:r>
      <w:r>
        <w:rPr>
          <w:noProof/>
        </w:rPr>
        <w:tab/>
        <w:t>28</w:t>
      </w:r>
    </w:p>
    <w:p w:rsidR="00CF1ABD" w:rsidRDefault="00CF1ABD">
      <w:pPr>
        <w:pStyle w:val="Innehll2"/>
        <w:rPr>
          <w:noProof/>
        </w:rPr>
      </w:pPr>
      <w:r>
        <w:rPr>
          <w:noProof/>
        </w:rPr>
        <w:t>Finansutskottets sammanställning av anslag och utgiftsramar på tilläggsbudget</w:t>
      </w:r>
      <w:r>
        <w:rPr>
          <w:noProof/>
        </w:rPr>
        <w:tab/>
        <w:t>28</w:t>
      </w:r>
    </w:p>
    <w:p w:rsidR="00CF1ABD" w:rsidRDefault="00CF1ABD">
      <w:pPr>
        <w:pStyle w:val="Innehll2"/>
        <w:rPr>
          <w:noProof/>
        </w:rPr>
      </w:pPr>
      <w:r>
        <w:rPr>
          <w:noProof/>
        </w:rPr>
        <w:t>Hemställan</w:t>
      </w:r>
      <w:r>
        <w:rPr>
          <w:noProof/>
        </w:rPr>
        <w:tab/>
        <w:t>30</w:t>
      </w:r>
    </w:p>
    <w:p w:rsidR="00CF1ABD" w:rsidRDefault="00CF1ABD">
      <w:pPr>
        <w:pStyle w:val="Innehll3"/>
        <w:rPr>
          <w:noProof/>
        </w:rPr>
      </w:pPr>
      <w:r>
        <w:rPr>
          <w:noProof/>
        </w:rPr>
        <w:t>Förslag till beslut om tilläggsbudget 2 för budgetåret 1998  (mom. 13 i hemställan)</w:t>
      </w:r>
      <w:r>
        <w:rPr>
          <w:noProof/>
        </w:rPr>
        <w:tab/>
        <w:t>34</w:t>
      </w:r>
    </w:p>
    <w:p w:rsidR="00CF1ABD" w:rsidRDefault="00CF1ABD">
      <w:pPr>
        <w:pStyle w:val="Innehll1"/>
        <w:spacing w:before="123"/>
        <w:rPr>
          <w:i/>
          <w:noProof/>
        </w:rPr>
      </w:pPr>
      <w:r>
        <w:rPr>
          <w:i/>
          <w:noProof/>
        </w:rPr>
        <w:t>Reservationer</w:t>
      </w:r>
    </w:p>
    <w:p w:rsidR="00CF1ABD" w:rsidRDefault="00CF1ABD">
      <w:pPr>
        <w:pStyle w:val="Innehll2"/>
        <w:rPr>
          <w:noProof/>
        </w:rPr>
      </w:pPr>
      <w:r>
        <w:rPr>
          <w:noProof/>
        </w:rPr>
        <w:t>1. Fonden för den mindre skeppsfarten (mom. 8) (m)</w:t>
      </w:r>
      <w:r>
        <w:rPr>
          <w:noProof/>
        </w:rPr>
        <w:tab/>
        <w:t>38</w:t>
      </w:r>
    </w:p>
    <w:p w:rsidR="00CF1ABD" w:rsidRDefault="00CF1ABD">
      <w:pPr>
        <w:pStyle w:val="Innehll2"/>
        <w:rPr>
          <w:noProof/>
        </w:rPr>
      </w:pPr>
      <w:r>
        <w:rPr>
          <w:noProof/>
        </w:rPr>
        <w:t>2. Sammanställning av anslag och utgiftsramar på tilläggsbudget (mom. 13) (m)</w:t>
      </w:r>
      <w:r>
        <w:rPr>
          <w:noProof/>
        </w:rPr>
        <w:tab/>
        <w:t>38</w:t>
      </w:r>
    </w:p>
    <w:p w:rsidR="00CF1ABD" w:rsidRDefault="00CF1ABD">
      <w:pPr>
        <w:pStyle w:val="Innehll1"/>
        <w:spacing w:before="123"/>
        <w:rPr>
          <w:i/>
          <w:noProof/>
        </w:rPr>
      </w:pPr>
      <w:r>
        <w:rPr>
          <w:i/>
          <w:noProof/>
        </w:rPr>
        <w:t>Bilagor</w:t>
      </w:r>
    </w:p>
    <w:p w:rsidR="00CF1ABD" w:rsidRDefault="00CF1ABD">
      <w:pPr>
        <w:pStyle w:val="Innehll1"/>
        <w:rPr>
          <w:noProof/>
        </w:rPr>
      </w:pPr>
      <w:r>
        <w:rPr>
          <w:noProof/>
        </w:rPr>
        <w:t xml:space="preserve">     1.  Sammanställning av förändringar på tilläggsbudget 1 och 2 för </w:t>
      </w:r>
    </w:p>
    <w:p w:rsidR="00CF1ABD" w:rsidRDefault="00CF1ABD">
      <w:pPr>
        <w:pStyle w:val="Innehll1"/>
        <w:rPr>
          <w:noProof/>
        </w:rPr>
      </w:pPr>
      <w:r>
        <w:rPr>
          <w:noProof/>
        </w:rPr>
        <w:t xml:space="preserve">     budgetåret 1998</w:t>
      </w:r>
      <w:r>
        <w:rPr>
          <w:noProof/>
        </w:rPr>
        <w:tab/>
        <w:t>40</w:t>
      </w:r>
    </w:p>
    <w:p w:rsidR="00CF1ABD" w:rsidRDefault="00CF1ABD">
      <w:pPr>
        <w:pStyle w:val="Innehll1"/>
        <w:rPr>
          <w:noProof/>
        </w:rPr>
      </w:pPr>
      <w:r>
        <w:rPr>
          <w:noProof/>
        </w:rPr>
        <w:t xml:space="preserve">     2.  Skatteutskottets yttrande (1998/99:SkU2y)</w:t>
      </w:r>
      <w:r>
        <w:rPr>
          <w:noProof/>
        </w:rPr>
        <w:tab/>
        <w:t>41</w:t>
      </w:r>
    </w:p>
    <w:p w:rsidR="00CF1ABD" w:rsidRDefault="00CF1ABD">
      <w:pPr>
        <w:pStyle w:val="Innehll1"/>
        <w:rPr>
          <w:noProof/>
        </w:rPr>
      </w:pPr>
      <w:r>
        <w:rPr>
          <w:noProof/>
        </w:rPr>
        <w:t xml:space="preserve">     3.  Utbildningsutskottets yttrande (1998/99:UbU1y)</w:t>
      </w:r>
      <w:r>
        <w:rPr>
          <w:noProof/>
        </w:rPr>
        <w:tab/>
        <w:t>42</w:t>
      </w:r>
    </w:p>
    <w:p w:rsidR="00CF1ABD" w:rsidRDefault="00CF1ABD">
      <w:pPr>
        <w:pStyle w:val="Innehll1"/>
        <w:rPr>
          <w:noProof/>
        </w:rPr>
      </w:pPr>
      <w:r>
        <w:rPr>
          <w:noProof/>
        </w:rPr>
        <w:t xml:space="preserve">     4.  Bostadsutskottets yttrande (1998/99:BoU1y)</w:t>
      </w:r>
      <w:r>
        <w:rPr>
          <w:noProof/>
        </w:rPr>
        <w:tab/>
        <w:t>44</w:t>
      </w:r>
    </w:p>
    <w:p w:rsidR="00CF1ABD" w:rsidRDefault="00CF1ABD">
      <w:pPr>
        <w:pStyle w:val="Innehll1"/>
        <w:rPr>
          <w:noProof/>
        </w:rPr>
      </w:pPr>
    </w:p>
    <w:p w:rsidR="00CF1ABD" w:rsidRDefault="00CF1ABD"/>
    <w:p w:rsidR="00CF1ABD" w:rsidRDefault="00CF1ABD">
      <w:pPr>
        <w:pStyle w:val="Tryckort"/>
      </w:pPr>
    </w:p>
    <w:p w:rsidR="00CF1ABD" w:rsidRDefault="00CF1ABD">
      <w:pPr>
        <w:pStyle w:val="Tryckort"/>
      </w:pPr>
    </w:p>
    <w:p w:rsidR="00CF1ABD" w:rsidRDefault="00CF1ABD">
      <w:pPr>
        <w:pStyle w:val="Tryckort"/>
      </w:pPr>
    </w:p>
    <w:p w:rsidR="00CF1ABD" w:rsidRDefault="00CF1ABD">
      <w:pPr>
        <w:pStyle w:val="Tryckort"/>
      </w:pPr>
    </w:p>
    <w:p w:rsidR="00CF1ABD" w:rsidRDefault="00CF1ABD">
      <w:pPr>
        <w:pStyle w:val="Tryckort"/>
      </w:pPr>
    </w:p>
    <w:p w:rsidR="00CF1ABD" w:rsidRDefault="00CF1ABD">
      <w:pPr>
        <w:pStyle w:val="Tryckort"/>
      </w:pPr>
    </w:p>
    <w:p w:rsidR="00CF1ABD" w:rsidRDefault="00CF1ABD">
      <w:pPr>
        <w:pStyle w:val="Tryckort"/>
      </w:pPr>
    </w:p>
    <w:p w:rsidR="00CF1ABD" w:rsidRDefault="00CF1ABD">
      <w:pPr>
        <w:pStyle w:val="Tryckort"/>
      </w:pPr>
    </w:p>
    <w:p w:rsidR="00CF1ABD" w:rsidRDefault="00CF1ABD">
      <w:pPr>
        <w:pStyle w:val="Tryckort"/>
      </w:pPr>
    </w:p>
    <w:p w:rsidR="00CF1ABD" w:rsidRDefault="00CF1ABD">
      <w:pPr>
        <w:pStyle w:val="Tryckort"/>
      </w:pPr>
    </w:p>
    <w:p w:rsidR="00CF1ABD" w:rsidRDefault="00CF1ABD">
      <w:pPr>
        <w:pStyle w:val="Tryckort"/>
      </w:pPr>
    </w:p>
    <w:p w:rsidR="00CF1ABD" w:rsidRDefault="00CF1ABD">
      <w:pPr>
        <w:pStyle w:val="Tryckort"/>
      </w:pPr>
    </w:p>
    <w:p w:rsidR="00CF1ABD" w:rsidRDefault="00CF1ABD">
      <w:pPr>
        <w:pStyle w:val="Tryckort"/>
      </w:pPr>
    </w:p>
    <w:p w:rsidR="00CF1ABD" w:rsidRDefault="00CF1ABD">
      <w:pPr>
        <w:pStyle w:val="Tryckort"/>
      </w:pPr>
    </w:p>
    <w:p w:rsidR="00CF1ABD" w:rsidRDefault="00CF1ABD">
      <w:pPr>
        <w:pStyle w:val="Tryckort"/>
      </w:pPr>
    </w:p>
    <w:p w:rsidR="00CF1ABD" w:rsidRDefault="00CF1ABD">
      <w:pPr>
        <w:pStyle w:val="Tryckort"/>
      </w:pPr>
    </w:p>
    <w:p w:rsidR="00CF1ABD" w:rsidRDefault="00CF1ABD">
      <w:pPr>
        <w:pStyle w:val="Tryckort"/>
      </w:pPr>
    </w:p>
    <w:p w:rsidR="00CF1ABD" w:rsidRDefault="00CF1ABD">
      <w:pPr>
        <w:pStyle w:val="Tryckort"/>
      </w:pPr>
    </w:p>
    <w:p w:rsidR="00CF1ABD" w:rsidRDefault="00CF1ABD">
      <w:pPr>
        <w:pStyle w:val="Tryckort"/>
      </w:pPr>
    </w:p>
    <w:p w:rsidR="00CF1ABD" w:rsidRDefault="00CF1ABD">
      <w:pPr>
        <w:pStyle w:val="Tryckort"/>
      </w:pPr>
    </w:p>
    <w:p w:rsidR="00CF1ABD" w:rsidRDefault="00CF1ABD">
      <w:pPr>
        <w:pStyle w:val="Tryckort"/>
      </w:pPr>
    </w:p>
    <w:p w:rsidR="00CF1ABD" w:rsidRDefault="00CF1ABD">
      <w:pPr>
        <w:pStyle w:val="Tryckort"/>
      </w:pPr>
    </w:p>
    <w:p w:rsidR="00CF1ABD" w:rsidRDefault="00CF1ABD">
      <w:pPr>
        <w:pStyle w:val="Tryckort"/>
      </w:pPr>
      <w:r>
        <w:t>Elanders Gotab, Stockholm  1998</w:t>
      </w:r>
    </w:p>
    <w:p w:rsidR="00CF1ABD" w:rsidRDefault="00CF1ABD">
      <w:pPr>
        <w:pStyle w:val="Normaltindrag"/>
        <w:spacing w:line="20" w:lineRule="exact"/>
      </w:pPr>
    </w:p>
    <w:sectPr w:rsidR="00CF1ABD">
      <w:headerReference w:type="default" r:id="rId26"/>
      <w:footerReference w:type="default" r:id="rId2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1ABD" w:rsidRDefault="00CF1ABD">
      <w:pPr>
        <w:spacing w:before="0" w:line="240" w:lineRule="auto"/>
      </w:pPr>
      <w:r>
        <w:separator/>
      </w:r>
    </w:p>
  </w:endnote>
  <w:endnote w:type="continuationSeparator" w:id="0">
    <w:p w:rsidR="00CF1ABD" w:rsidRDefault="00CF1AB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BD" w:rsidRDefault="00CF1ABD">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CF1ABD" w:rsidRDefault="00CF1AB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BD" w:rsidRDefault="00CF1ABD">
    <w:pPr>
      <w:pStyle w:val="SidfotH"/>
      <w:framePr w:wrap="around"/>
    </w:pPr>
    <w:r>
      <w:fldChar w:fldCharType="begin" w:fldLock="1"/>
    </w:r>
    <w:r>
      <w:instrText xml:space="preserve"> P</w:instrText>
    </w:r>
    <w:r>
      <w:instrText>A</w:instrText>
    </w:r>
    <w:r>
      <w:instrText xml:space="preserve">GE </w:instrText>
    </w:r>
    <w:r>
      <w:fldChar w:fldCharType="separate"/>
    </w:r>
    <w:r>
      <w:rPr>
        <w:noProof/>
      </w:rPr>
      <w:t>33</w:t>
    </w:r>
    <w:r>
      <w:fldChar w:fldCharType="end"/>
    </w:r>
  </w:p>
  <w:p w:rsidR="00CF1ABD" w:rsidRDefault="00CF1AB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BD" w:rsidRDefault="00CF1ABD">
    <w:pPr>
      <w:pStyle w:val="SidfotH"/>
      <w:framePr w:wrap="around"/>
    </w:pPr>
    <w:r>
      <w:fldChar w:fldCharType="begin" w:fldLock="1"/>
    </w:r>
    <w:r>
      <w:instrText xml:space="preserve"> P</w:instrText>
    </w:r>
    <w:r>
      <w:instrText>A</w:instrText>
    </w:r>
    <w:r>
      <w:instrText xml:space="preserve">GE </w:instrText>
    </w:r>
    <w:r>
      <w:fldChar w:fldCharType="separate"/>
    </w:r>
    <w:r>
      <w:rPr>
        <w:noProof/>
      </w:rPr>
      <w:t>37</w:t>
    </w:r>
    <w:r>
      <w:fldChar w:fldCharType="end"/>
    </w:r>
  </w:p>
  <w:p w:rsidR="00CF1ABD" w:rsidRDefault="00CF1AB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BD" w:rsidRDefault="00CF1ABD">
    <w:pPr>
      <w:pStyle w:val="SidfotH"/>
      <w:framePr w:wrap="around"/>
    </w:pPr>
    <w:r>
      <w:fldChar w:fldCharType="begin" w:fldLock="1"/>
    </w:r>
    <w:r>
      <w:instrText xml:space="preserve"> P</w:instrText>
    </w:r>
    <w:r>
      <w:instrText>A</w:instrText>
    </w:r>
    <w:r>
      <w:instrText xml:space="preserve">GE </w:instrText>
    </w:r>
    <w:r>
      <w:fldChar w:fldCharType="separate"/>
    </w:r>
    <w:r>
      <w:rPr>
        <w:noProof/>
      </w:rPr>
      <w:t>39</w:t>
    </w:r>
    <w:r>
      <w:fldChar w:fldCharType="end"/>
    </w:r>
  </w:p>
  <w:p w:rsidR="00CF1ABD" w:rsidRDefault="00CF1AB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BD" w:rsidRDefault="00CF1ABD">
    <w:pPr>
      <w:pStyle w:val="SidfotH"/>
      <w:framePr w:wrap="around"/>
    </w:pPr>
    <w:r>
      <w:fldChar w:fldCharType="begin" w:fldLock="1"/>
    </w:r>
    <w:r>
      <w:instrText xml:space="preserve"> P</w:instrText>
    </w:r>
    <w:r>
      <w:instrText>A</w:instrText>
    </w:r>
    <w:r>
      <w:instrText xml:space="preserve">GE </w:instrText>
    </w:r>
    <w:r>
      <w:fldChar w:fldCharType="separate"/>
    </w:r>
    <w:r>
      <w:rPr>
        <w:noProof/>
      </w:rPr>
      <w:t>40</w:t>
    </w:r>
    <w:r>
      <w:fldChar w:fldCharType="end"/>
    </w:r>
  </w:p>
  <w:p w:rsidR="00CF1ABD" w:rsidRDefault="00CF1AB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BD" w:rsidRDefault="00CF1ABD">
    <w:pPr>
      <w:pStyle w:val="SidfotH"/>
      <w:framePr w:wrap="around"/>
    </w:pPr>
    <w:r>
      <w:fldChar w:fldCharType="begin" w:fldLock="1"/>
    </w:r>
    <w:r>
      <w:instrText xml:space="preserve"> P</w:instrText>
    </w:r>
    <w:r>
      <w:instrText>A</w:instrText>
    </w:r>
    <w:r>
      <w:instrText xml:space="preserve">GE </w:instrText>
    </w:r>
    <w:r>
      <w:fldChar w:fldCharType="separate"/>
    </w:r>
    <w:r>
      <w:rPr>
        <w:noProof/>
      </w:rPr>
      <w:t>41</w:t>
    </w:r>
    <w:r>
      <w:fldChar w:fldCharType="end"/>
    </w:r>
  </w:p>
  <w:p w:rsidR="00CF1ABD" w:rsidRDefault="00CF1AB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BD" w:rsidRDefault="00CF1ABD">
    <w:pPr>
      <w:pStyle w:val="SidfotH"/>
      <w:framePr w:wrap="around"/>
    </w:pPr>
    <w:r>
      <w:fldChar w:fldCharType="begin" w:fldLock="1"/>
    </w:r>
    <w:r>
      <w:instrText xml:space="preserve"> P</w:instrText>
    </w:r>
    <w:r>
      <w:instrText>A</w:instrText>
    </w:r>
    <w:r>
      <w:instrText xml:space="preserve">GE </w:instrText>
    </w:r>
    <w:r>
      <w:fldChar w:fldCharType="separate"/>
    </w:r>
    <w:r>
      <w:rPr>
        <w:noProof/>
      </w:rPr>
      <w:t>43</w:t>
    </w:r>
    <w:r>
      <w:fldChar w:fldCharType="end"/>
    </w:r>
  </w:p>
  <w:p w:rsidR="00CF1ABD" w:rsidRDefault="00CF1AB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BD" w:rsidRDefault="00CF1ABD">
    <w:pPr>
      <w:pStyle w:val="SidfotH"/>
      <w:framePr w:wrap="around"/>
    </w:pPr>
    <w:r>
      <w:fldChar w:fldCharType="begin" w:fldLock="1"/>
    </w:r>
    <w:r>
      <w:instrText xml:space="preserve"> P</w:instrText>
    </w:r>
    <w:r>
      <w:instrText>A</w:instrText>
    </w:r>
    <w:r>
      <w:instrText xml:space="preserve">GE </w:instrText>
    </w:r>
    <w:r>
      <w:fldChar w:fldCharType="separate"/>
    </w:r>
    <w:r>
      <w:rPr>
        <w:noProof/>
      </w:rPr>
      <w:t>46</w:t>
    </w:r>
    <w:r>
      <w:fldChar w:fldCharType="end"/>
    </w:r>
  </w:p>
  <w:p w:rsidR="00CF1ABD" w:rsidRDefault="00CF1AB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BD" w:rsidRDefault="00CF1ABD">
    <w:pPr>
      <w:pStyle w:val="SidfotH"/>
      <w:framePr w:wrap="around"/>
    </w:pPr>
    <w:r>
      <w:fldChar w:fldCharType="begin" w:fldLock="1"/>
    </w:r>
    <w:r>
      <w:instrText xml:space="preserve"> P</w:instrText>
    </w:r>
    <w:r>
      <w:instrText>A</w:instrText>
    </w:r>
    <w:r>
      <w:instrText xml:space="preserve">GE </w:instrText>
    </w:r>
    <w:r>
      <w:fldChar w:fldCharType="separate"/>
    </w:r>
    <w:r>
      <w:rPr>
        <w:noProof/>
      </w:rPr>
      <w:t>47</w:t>
    </w:r>
    <w:r>
      <w:fldChar w:fldCharType="end"/>
    </w:r>
  </w:p>
  <w:p w:rsidR="00CF1ABD" w:rsidRDefault="00CF1A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1ABD" w:rsidRDefault="00CF1ABD">
      <w:pPr>
        <w:spacing w:before="0" w:line="240" w:lineRule="auto"/>
      </w:pPr>
      <w:r>
        <w:separator/>
      </w:r>
    </w:p>
  </w:footnote>
  <w:footnote w:type="continuationSeparator" w:id="0">
    <w:p w:rsidR="00CF1ABD" w:rsidRDefault="00CF1AB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BD" w:rsidRDefault="00CF1ABD">
    <w:pPr>
      <w:pStyle w:val="SidhuvudKant"/>
      <w:framePr w:w="1985" w:h="2743" w:hRule="exact" w:wrap="around" w:vAnchor="page" w:hAnchor="page" w:x="7372" w:y="568" w:anchorLock="0"/>
    </w:pPr>
  </w:p>
  <w:p w:rsidR="00CF1ABD" w:rsidRDefault="00CF1AB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BD" w:rsidRDefault="00CF1ABD">
    <w:pPr>
      <w:pStyle w:val="SidhuvudKant"/>
      <w:framePr w:w="1985" w:h="2743" w:hRule="exact" w:wrap="around" w:vAnchor="page" w:hAnchor="page" w:x="7372" w:y="568" w:anchorLock="0"/>
      <w:rPr>
        <w:noProof/>
      </w:rPr>
    </w:pPr>
    <w:r>
      <w:rPr>
        <w:noProof/>
      </w:rPr>
      <w:t>1998/99:FiU11</w:t>
    </w:r>
  </w:p>
  <w:p w:rsidR="00CF1ABD" w:rsidRDefault="00CF1ABD">
    <w:pPr>
      <w:pStyle w:val="SidhuvudKantBilaga"/>
      <w:framePr w:w="1985" w:h="2743" w:hRule="exact" w:wrap="around" w:vAnchor="page" w:hAnchor="page" w:x="7372" w:y="568" w:anchorLock="0"/>
      <w:rPr>
        <w:noProof/>
      </w:rPr>
    </w:pPr>
    <w:r>
      <w:rPr>
        <w:noProof/>
      </w:rPr>
      <w:t>Utskottet</w:t>
    </w:r>
  </w:p>
  <w:p w:rsidR="00CF1ABD" w:rsidRDefault="00CF1ABD">
    <w:pPr>
      <w:pStyle w:val="SidhuvudKant"/>
      <w:framePr w:w="1985" w:h="2743" w:hRule="exact" w:wrap="around" w:vAnchor="page" w:hAnchor="page" w:x="7372" w:y="568" w:anchorLock="0"/>
    </w:pPr>
  </w:p>
  <w:p w:rsidR="00CF1ABD" w:rsidRDefault="00CF1AB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BD" w:rsidRDefault="00CF1ABD">
    <w:pPr>
      <w:pStyle w:val="SidhuvudKant"/>
      <w:framePr w:w="1985" w:h="2743" w:hRule="exact" w:wrap="around" w:vAnchor="page" w:hAnchor="page" w:x="7372" w:y="568" w:anchorLock="0"/>
      <w:rPr>
        <w:noProof/>
      </w:rPr>
    </w:pPr>
    <w:r>
      <w:rPr>
        <w:noProof/>
      </w:rPr>
      <w:t>1998/99:FiU11</w:t>
    </w:r>
  </w:p>
  <w:p w:rsidR="00CF1ABD" w:rsidRDefault="00CF1ABD">
    <w:pPr>
      <w:pStyle w:val="SidhuvudKantBilaga"/>
      <w:framePr w:w="1985" w:h="2743" w:hRule="exact" w:wrap="around" w:vAnchor="page" w:hAnchor="page" w:x="7372" w:y="568" w:anchorLock="0"/>
      <w:rPr>
        <w:noProof/>
      </w:rPr>
    </w:pPr>
    <w:r>
      <w:rPr>
        <w:noProof/>
      </w:rPr>
      <w:t>Appendix</w:t>
    </w:r>
  </w:p>
  <w:p w:rsidR="00CF1ABD" w:rsidRDefault="00CF1ABD">
    <w:pPr>
      <w:pStyle w:val="SidhuvudKant"/>
      <w:framePr w:w="1985" w:h="2743" w:hRule="exact" w:wrap="around" w:vAnchor="page" w:hAnchor="page" w:x="7372" w:y="568" w:anchorLock="0"/>
    </w:pPr>
  </w:p>
  <w:p w:rsidR="00CF1ABD" w:rsidRDefault="00CF1AB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BD" w:rsidRDefault="00CF1ABD">
    <w:pPr>
      <w:pStyle w:val="SidhuvudKant"/>
      <w:framePr w:w="1985" w:h="2743" w:hRule="exact" w:wrap="around" w:vAnchor="page" w:hAnchor="page" w:x="7372" w:y="568" w:anchorLock="0"/>
      <w:rPr>
        <w:noProof/>
      </w:rPr>
    </w:pPr>
    <w:r>
      <w:rPr>
        <w:noProof/>
      </w:rPr>
      <w:t>1998/99:FiU11</w:t>
    </w:r>
  </w:p>
  <w:p w:rsidR="00CF1ABD" w:rsidRDefault="00CF1ABD">
    <w:pPr>
      <w:pStyle w:val="SidhuvudKantBilaga"/>
      <w:framePr w:w="1985" w:h="2743" w:hRule="exact" w:wrap="around" w:vAnchor="page" w:hAnchor="page" w:x="7372" w:y="568" w:anchorLock="0"/>
      <w:rPr>
        <w:noProof/>
      </w:rPr>
    </w:pPr>
    <w:r>
      <w:rPr>
        <w:noProof/>
      </w:rPr>
      <w:t>Reservationer</w:t>
    </w:r>
  </w:p>
  <w:p w:rsidR="00CF1ABD" w:rsidRDefault="00CF1ABD">
    <w:pPr>
      <w:pStyle w:val="SidhuvudKant"/>
      <w:framePr w:w="1985" w:h="2743" w:hRule="exact" w:wrap="around" w:vAnchor="page" w:hAnchor="page" w:x="7372" w:y="568" w:anchorLock="0"/>
    </w:pPr>
  </w:p>
  <w:p w:rsidR="00CF1ABD" w:rsidRDefault="00CF1ABD">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BD" w:rsidRDefault="00CF1ABD">
    <w:pPr>
      <w:pStyle w:val="SidhuvudKant"/>
      <w:framePr w:w="1985" w:h="2743" w:hRule="exact" w:wrap="around" w:vAnchor="page" w:hAnchor="page" w:x="7372" w:y="568" w:anchorLock="0"/>
      <w:rPr>
        <w:noProof/>
      </w:rPr>
    </w:pPr>
    <w:r>
      <w:rPr>
        <w:noProof/>
      </w:rPr>
      <w:t>1998/99:FiU11</w:t>
    </w:r>
  </w:p>
  <w:p w:rsidR="00CF1ABD" w:rsidRDefault="00CF1ABD">
    <w:pPr>
      <w:pStyle w:val="SidhuvudKantBilaga"/>
      <w:framePr w:w="1985" w:h="2743" w:hRule="exact" w:wrap="around" w:vAnchor="page" w:hAnchor="page" w:x="7372" w:y="568" w:anchorLock="0"/>
      <w:rPr>
        <w:noProof/>
      </w:rPr>
    </w:pPr>
    <w:r>
      <w:rPr>
        <w:noProof/>
      </w:rPr>
      <w:t xml:space="preserve"> Bilaga 1</w:t>
    </w:r>
  </w:p>
  <w:p w:rsidR="00CF1ABD" w:rsidRDefault="00CF1ABD">
    <w:pPr>
      <w:pStyle w:val="SidhuvudKant"/>
      <w:framePr w:w="1985" w:h="2743" w:hRule="exact" w:wrap="around" w:vAnchor="page" w:hAnchor="page" w:x="7372" w:y="568" w:anchorLock="0"/>
    </w:pPr>
  </w:p>
  <w:p w:rsidR="00CF1ABD" w:rsidRDefault="00CF1ABD">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BD" w:rsidRDefault="00CF1ABD">
    <w:pPr>
      <w:pStyle w:val="SidhuvudKant"/>
      <w:framePr w:w="1985" w:h="2743" w:hRule="exact" w:wrap="around" w:vAnchor="page" w:hAnchor="page" w:x="7372" w:y="568" w:anchorLock="0"/>
      <w:rPr>
        <w:noProof/>
      </w:rPr>
    </w:pPr>
    <w:r>
      <w:rPr>
        <w:noProof/>
      </w:rPr>
      <w:t>1998/99:FiU11</w:t>
    </w:r>
  </w:p>
  <w:p w:rsidR="00CF1ABD" w:rsidRDefault="00CF1ABD">
    <w:pPr>
      <w:pStyle w:val="SidhuvudKantBilaga"/>
      <w:framePr w:w="1985" w:h="2743" w:hRule="exact" w:wrap="around" w:vAnchor="page" w:hAnchor="page" w:x="7372" w:y="568" w:anchorLock="0"/>
      <w:rPr>
        <w:noProof/>
      </w:rPr>
    </w:pPr>
    <w:r>
      <w:rPr>
        <w:noProof/>
      </w:rPr>
      <w:t xml:space="preserve"> Bilaga 2</w:t>
    </w:r>
  </w:p>
  <w:p w:rsidR="00CF1ABD" w:rsidRDefault="00CF1ABD">
    <w:pPr>
      <w:pStyle w:val="SidhuvudKant"/>
      <w:framePr w:w="1985" w:h="2743" w:hRule="exact" w:wrap="around" w:vAnchor="page" w:hAnchor="page" w:x="7372" w:y="568" w:anchorLock="0"/>
    </w:pPr>
  </w:p>
  <w:p w:rsidR="00CF1ABD" w:rsidRDefault="00CF1ABD">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BD" w:rsidRDefault="00CF1ABD">
    <w:pPr>
      <w:pStyle w:val="SidhuvudKant"/>
      <w:framePr w:w="1985" w:h="2743" w:hRule="exact" w:wrap="around" w:vAnchor="page" w:hAnchor="page" w:x="7372" w:y="568" w:anchorLock="0"/>
      <w:rPr>
        <w:noProof/>
      </w:rPr>
    </w:pPr>
    <w:r>
      <w:rPr>
        <w:noProof/>
      </w:rPr>
      <w:t>1998/99:FiU11</w:t>
    </w:r>
  </w:p>
  <w:p w:rsidR="00CF1ABD" w:rsidRDefault="00CF1ABD">
    <w:pPr>
      <w:pStyle w:val="SidhuvudKantBilaga"/>
      <w:framePr w:w="1985" w:h="2743" w:hRule="exact" w:wrap="around" w:vAnchor="page" w:hAnchor="page" w:x="7372" w:y="568" w:anchorLock="0"/>
      <w:rPr>
        <w:noProof/>
      </w:rPr>
    </w:pPr>
    <w:r>
      <w:rPr>
        <w:noProof/>
      </w:rPr>
      <w:t xml:space="preserve"> Bilaga 3</w:t>
    </w:r>
  </w:p>
  <w:p w:rsidR="00CF1ABD" w:rsidRDefault="00CF1ABD">
    <w:pPr>
      <w:pStyle w:val="SidhuvudKant"/>
      <w:framePr w:w="1985" w:h="2743" w:hRule="exact" w:wrap="around" w:vAnchor="page" w:hAnchor="page" w:x="7372" w:y="568" w:anchorLock="0"/>
    </w:pPr>
  </w:p>
  <w:p w:rsidR="00CF1ABD" w:rsidRDefault="00CF1ABD">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BD" w:rsidRDefault="00CF1ABD">
    <w:pPr>
      <w:pStyle w:val="SidhuvudKant"/>
      <w:framePr w:w="1985" w:h="2743" w:hRule="exact" w:wrap="around" w:vAnchor="page" w:hAnchor="page" w:x="7372" w:y="568" w:anchorLock="0"/>
      <w:rPr>
        <w:noProof/>
      </w:rPr>
    </w:pPr>
    <w:r>
      <w:rPr>
        <w:noProof/>
      </w:rPr>
      <w:t>1998/99:FiU11</w:t>
    </w:r>
  </w:p>
  <w:p w:rsidR="00CF1ABD" w:rsidRDefault="00CF1ABD">
    <w:pPr>
      <w:pStyle w:val="SidhuvudKantBilaga"/>
      <w:framePr w:w="1985" w:h="2743" w:hRule="exact" w:wrap="around" w:vAnchor="page" w:hAnchor="page" w:x="7372" w:y="568" w:anchorLock="0"/>
      <w:rPr>
        <w:noProof/>
      </w:rPr>
    </w:pPr>
    <w:r>
      <w:rPr>
        <w:noProof/>
      </w:rPr>
      <w:t xml:space="preserve"> Bilaga 4</w:t>
    </w:r>
  </w:p>
  <w:p w:rsidR="00CF1ABD" w:rsidRDefault="00CF1ABD">
    <w:pPr>
      <w:pStyle w:val="SidhuvudKant"/>
      <w:framePr w:w="1985" w:h="2743" w:hRule="exact" w:wrap="around" w:vAnchor="page" w:hAnchor="page" w:x="7372" w:y="568" w:anchorLock="0"/>
    </w:pPr>
  </w:p>
  <w:p w:rsidR="00CF1ABD" w:rsidRDefault="00CF1ABD">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BD" w:rsidRDefault="00CF1ABD">
    <w:pPr>
      <w:pStyle w:val="SidhuvudKant"/>
      <w:framePr w:w="1985" w:h="2743" w:hRule="exact" w:wrap="around" w:vAnchor="page" w:hAnchor="page" w:x="7372" w:y="568" w:anchorLock="0"/>
      <w:rPr>
        <w:noProof/>
      </w:rPr>
    </w:pPr>
    <w:r>
      <w:rPr>
        <w:noProof/>
      </w:rPr>
      <w:t>1998/99:FiU11</w:t>
    </w:r>
  </w:p>
  <w:p w:rsidR="00CF1ABD" w:rsidRDefault="00CF1ABD">
    <w:pPr>
      <w:pStyle w:val="SidhuvudKantBilaga"/>
      <w:framePr w:w="1985" w:h="2743" w:hRule="exact" w:wrap="around" w:vAnchor="page" w:hAnchor="page" w:x="7372" w:y="568" w:anchorLock="0"/>
      <w:rPr>
        <w:noProof/>
      </w:rPr>
    </w:pPr>
    <w:r>
      <w:rPr>
        <w:noProof/>
      </w:rPr>
      <w:t xml:space="preserve">   </w:t>
    </w:r>
  </w:p>
  <w:p w:rsidR="00CF1ABD" w:rsidRDefault="00CF1ABD">
    <w:pPr>
      <w:pStyle w:val="SidhuvudKant"/>
      <w:framePr w:w="1985" w:h="2743" w:hRule="exact" w:wrap="around" w:vAnchor="page" w:hAnchor="page" w:x="7372" w:y="568" w:anchorLock="0"/>
    </w:pPr>
  </w:p>
  <w:p w:rsidR="00CF1ABD" w:rsidRDefault="00CF1A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7"/>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116E6EC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466315622">
    <w:abstractNumId w:val="0"/>
  </w:num>
  <w:num w:numId="2" w16cid:durableId="148248992">
    <w:abstractNumId w:val="1"/>
  </w:num>
  <w:num w:numId="3" w16cid:durableId="849218665">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305500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0B5DC2"/>
    <w:rsid w:val="000B5DC2"/>
    <w:rsid w:val="00537300"/>
    <w:rsid w:val="00CF1A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795453-CC4B-428D-BC2F-0947F04D6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Normaltindarg">
    <w:name w:val="Normalt indarg"/>
    <w:basedOn w:val="Normal"/>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14427</Words>
  <Characters>89592</Characters>
  <Application>Microsoft Office Word</Application>
  <DocSecurity>4</DocSecurity>
  <Lines>3199</Lines>
  <Paragraphs>1651</Paragraphs>
  <ScaleCrop>false</ScaleCrop>
  <HeadingPairs>
    <vt:vector size="4" baseType="variant">
      <vt:variant>
        <vt:lpstr>Title</vt:lpstr>
      </vt:variant>
      <vt:variant>
        <vt:i4>1</vt:i4>
      </vt:variant>
      <vt:variant>
        <vt:lpstr>Rubriker</vt:lpstr>
      </vt:variant>
      <vt:variant>
        <vt:i4>68</vt:i4>
      </vt:variant>
    </vt:vector>
  </HeadingPairs>
  <TitlesOfParts>
    <vt:vector size="69" baseType="lpstr">
      <vt:lpstr>Finansutskottets betänkande</vt:lpstr>
      <vt:lpstr>Sammanfattning</vt:lpstr>
      <vt:lpstr>Inledning</vt:lpstr>
      <vt:lpstr>    Yttranden från andra utskott</vt:lpstr>
      <vt:lpstr>Propositionen</vt:lpstr>
      <vt:lpstr>Motionerna</vt:lpstr>
      <vt:lpstr/>
      <vt:lpstr/>
      <vt:lpstr>Utskottet</vt:lpstr>
      <vt:lpstr>    Inledning</vt:lpstr>
      <vt:lpstr>    Teknisk justering av anslagen för förvaltningsändamål</vt:lpstr>
      <vt:lpstr>    Utgiftsområde 1 Rikets styrelse</vt:lpstr>
      <vt:lpstr>        Allmänna val (C 3)</vt:lpstr>
      <vt:lpstr>    Utgiftsområde 2 Samhällsekonomi och finansförvaltning</vt:lpstr>
      <vt:lpstr>        Förvärv av aktier i A/O Dom Shvetsii</vt:lpstr>
      <vt:lpstr>        Finansinspektionen (A 6)</vt:lpstr>
      <vt:lpstr>        Riksgäldskontoret: Kostnader för upplåning och låneförvaltning</vt:lpstr>
      <vt:lpstr>    Utgiftsområde 3 Skatteförvaltning och uppbörd</vt:lpstr>
      <vt:lpstr>        Riksskatteverket (A 1)</vt:lpstr>
      <vt:lpstr>    Utgiftsområde 4 Rättsväsendet</vt:lpstr>
      <vt:lpstr>        Diverse kostnader för rättsväsendet (F 7)</vt:lpstr>
      <vt:lpstr>        Bidrag till vissa internationella sammanslutningar (F 8)</vt:lpstr>
      <vt:lpstr>    Utgiftsområde 6 Totalförsvar</vt:lpstr>
      <vt:lpstr>        Försvarsmakten </vt:lpstr>
      <vt:lpstr>        Fredsfrämjande truppinsatser (A 2)</vt:lpstr>
      <vt:lpstr>        Funktionen Energiförsörjning – kostnaderna för myndighetsarbetet med dammberedsk</vt:lpstr>
      <vt:lpstr>    Utgiftsområde 8 Invandrare och flyktingar</vt:lpstr>
      <vt:lpstr>        Statens invandrarverk (A 1)</vt:lpstr>
      <vt:lpstr>        Mottagande av asylsökande (A 2)</vt:lpstr>
      <vt:lpstr>        Kommunersättningar vid flyktingmottagande (B 4)</vt:lpstr>
      <vt:lpstr>    Utgiftsområde 12 Ekonomisk trygghet för familjer och barn</vt:lpstr>
      <vt:lpstr>        Underhållsstöd (A 3)</vt:lpstr>
      <vt:lpstr>    Utgiftsområde 14 Arbetsmarknad och arbetsliv</vt:lpstr>
      <vt:lpstr>        Arbetsmarknadspolitiska åtgärder (A 2)</vt:lpstr>
      <vt:lpstr>    Utgiftsområde 16 Utbildning och universitetsforskning</vt:lpstr>
      <vt:lpstr>        Särskilda utgifter inom universitet och högskolor m.m. (B 45) samt Centrala stud</vt:lpstr>
      <vt:lpstr>    Utgiftsområde 18 Samhällsplanering, bostadsförsörjning och byggande</vt:lpstr>
      <vt:lpstr>        Statens bostadskreditnämnd: Garantiverksamhet (A 5)</vt:lpstr>
      <vt:lpstr>    Utgiftsområde 20 Allmän miljö- och naturvård</vt:lpstr>
      <vt:lpstr>        Investeringar och skötsel för naturvård (A 4)</vt:lpstr>
      <vt:lpstr>    Utgiftsområde 22 Kommunikationer</vt:lpstr>
      <vt:lpstr>        Vissa trafikanläggningar i Stockholms län</vt:lpstr>
      <vt:lpstr>        Fonden för den mindre skeppsfarten</vt:lpstr>
      <vt:lpstr>        Luftfartsverkets finansiella befogenheter</vt:lpstr>
      <vt:lpstr>        Upphandling av samhällsåtaganden </vt:lpstr>
      <vt:lpstr>    Utgiftsområde 23 Jord- och skogsbruk, fiske med anslutande näringar</vt:lpstr>
      <vt:lpstr>        Från EG-budgeten finansierade regionala stöd till jordbruket </vt:lpstr>
      <vt:lpstr>        Jordbrukets blockdatabas (B 17)</vt:lpstr>
      <vt:lpstr>        Bekämpande av vissa smittsamma husdjurssjukdomar (E 5)</vt:lpstr>
      <vt:lpstr>        Skogs- och jordbrukets forskningsråd: Forskning och kollektiv forskning </vt:lpstr>
      <vt:lpstr>    Utgiftsområde 24 Näringsliv</vt:lpstr>
      <vt:lpstr>        AB Svensk Exportkredits statsstödda exportkreditgivning (E 4)</vt:lpstr>
      <vt:lpstr>    Utgiftsområde 27 Avgiften till Europeiska gemenskapen</vt:lpstr>
      <vt:lpstr>        Mervärdesskattebaserad avgift (A 3)</vt:lpstr>
      <vt:lpstr>    Finansutskottets sammanställning av anslag och utgiftsramar på tilläggsbudget</vt:lpstr>
      <vt:lpstr>    Hemställan</vt:lpstr>
      <vt:lpstr>        </vt:lpstr>
      <vt:lpstr>        Förslag till beslut om tilläggsbudget 2 för budgetåret 1998  (mom. 13 i hemställ</vt:lpstr>
      <vt:lpstr/>
      <vt:lpstr>Reservationer</vt:lpstr>
      <vt:lpstr>    1. Fonden för den mindre skeppsfarten (mom. 8) (m)</vt:lpstr>
      <vt:lpstr>    2. Sammanställning av anslag och utgiftsramar på tilläggsbudget (mom. 13) (m)</vt:lpstr>
      <vt:lpstr>Sammanställning av förändringar på tilläggsbudget 1 och 2 för budgetåret 1998 </vt:lpstr>
      <vt:lpstr>Skatteutskottets yttrande</vt:lpstr>
      <vt:lpstr>1998/99:SkU2y</vt:lpstr>
      <vt:lpstr>Utbildningsutskottets yttrande</vt:lpstr>
      <vt:lpstr>1998/99:UbU1y</vt:lpstr>
      <vt:lpstr>Bostadsutskottets yttrande</vt:lpstr>
      <vt:lpstr>1998/99:BoU1y</vt:lpstr>
    </vt:vector>
  </TitlesOfParts>
  <Company>Riksdagen</Company>
  <LinksUpToDate>false</LinksUpToDate>
  <CharactersWithSpaces>102368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1998-11-25T11:49:00Z</cp:lastPrinted>
  <dcterms:created xsi:type="dcterms:W3CDTF">2025-12-15T19:00:00Z</dcterms:created>
  <dcterms:modified xsi:type="dcterms:W3CDTF">2025-12-15T19:00:00Z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