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65C3E9FC443B0A4B1040A42631AB8"/>
        </w:placeholder>
        <w:text/>
      </w:sdtPr>
      <w:sdtEndPr/>
      <w:sdtContent>
        <w:p w:rsidRPr="009B062B" w:rsidR="00AF30DD" w:rsidP="009E3985" w:rsidRDefault="00AF30DD" w14:paraId="04ACA323" w14:textId="77777777">
          <w:pPr>
            <w:pStyle w:val="Rubrik1"/>
            <w:spacing w:after="300"/>
          </w:pPr>
          <w:r w:rsidRPr="009B062B">
            <w:t>Förslag till riksdagsbeslut</w:t>
          </w:r>
        </w:p>
      </w:sdtContent>
    </w:sdt>
    <w:sdt>
      <w:sdtPr>
        <w:alias w:val="Yrkande 1"/>
        <w:tag w:val="4249c3b5-1805-40b3-af74-5b994074d97a"/>
        <w:id w:val="395628760"/>
        <w:lock w:val="sdtLocked"/>
      </w:sdtPr>
      <w:sdtEndPr/>
      <w:sdtContent>
        <w:p w:rsidR="00A81944" w:rsidRDefault="008E3EC1" w14:paraId="04ACA324" w14:textId="77777777">
          <w:pPr>
            <w:pStyle w:val="Frslagstext"/>
            <w:numPr>
              <w:ilvl w:val="0"/>
              <w:numId w:val="0"/>
            </w:numPr>
          </w:pPr>
          <w:r>
            <w:t>Riksdagen ställer sig bakom det som anförs i motionen om naturvårdsavtal mellan markägare och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CFA31F002C4908A82A3C2D0E54DD2D"/>
        </w:placeholder>
        <w:text/>
      </w:sdtPr>
      <w:sdtEndPr/>
      <w:sdtContent>
        <w:p w:rsidRPr="009B062B" w:rsidR="006D79C9" w:rsidP="00333E95" w:rsidRDefault="006D79C9" w14:paraId="04ACA325" w14:textId="77777777">
          <w:pPr>
            <w:pStyle w:val="Rubrik1"/>
          </w:pPr>
          <w:r>
            <w:t>Motivering</w:t>
          </w:r>
        </w:p>
      </w:sdtContent>
    </w:sdt>
    <w:p w:rsidR="00393504" w:rsidP="00B41C4C" w:rsidRDefault="008D6FA7" w14:paraId="04ACA326" w14:textId="35543A01">
      <w:pPr>
        <w:pStyle w:val="Normalutanindragellerluft"/>
      </w:pPr>
      <w:r>
        <w:t>Runt om i Sverige bildas årligen naturreservat eller att staten går in och ålägger mark</w:t>
      </w:r>
      <w:r w:rsidR="00B41C4C">
        <w:softHyphen/>
      </w:r>
      <w:r>
        <w:t xml:space="preserve">ägare att jordbruksmark eller skog inte får brukas utifrån olika skyddsarter för djur och växter. Den som bäst kan sköta marker och skogar är den enskilda markägaren som i generation efter generation har brukat sin jord och samtidigt bidragit till biologisk mångfald, livsmedelsproduktion och en aktiv skogsproduktion. </w:t>
      </w:r>
    </w:p>
    <w:p w:rsidR="008D6FA7" w:rsidP="00846569" w:rsidRDefault="008D6FA7" w14:paraId="04ACA327" w14:textId="5961707B">
      <w:r>
        <w:t xml:space="preserve">När staten ofta går in och bildar ett </w:t>
      </w:r>
      <w:r w:rsidRPr="00B41C4C">
        <w:t>naturreservat eller lägger en våt hand över en privat markägares ägor så kan jord och skog som brukats aktivt under många år helt plötsligt inte brukas lika aktivt längre. Om det är så att ett område av skog eller jord bör skyddas så ska staten i dialog och samtal med den berörda markägaren komma fram till en lösning om hur marken ska skyddas. Staten bör då också i högre grad upprätta natur</w:t>
      </w:r>
      <w:r w:rsidR="00B41C4C">
        <w:softHyphen/>
      </w:r>
      <w:r w:rsidRPr="00B41C4C">
        <w:t>vårdsavtal med markägaren så att tamboskap fortsatt kan beta marken eller att skog fort</w:t>
      </w:r>
      <w:r w:rsidR="00B41C4C">
        <w:softHyphen/>
      </w:r>
      <w:r w:rsidRPr="00B41C4C">
        <w:t>farande kan brukas, gallras och huggas. Utifrån detta</w:t>
      </w:r>
      <w:r>
        <w:t xml:space="preserve"> man kan se flera aspekter på det</w:t>
      </w:r>
      <w:r w:rsidR="00373C9C">
        <w:t>:</w:t>
      </w:r>
      <w:r>
        <w:t xml:space="preserve"> </w:t>
      </w:r>
    </w:p>
    <w:p w:rsidR="008D6FA7" w:rsidP="00B41C4C" w:rsidRDefault="008D6FA7" w14:paraId="04ACA328" w14:textId="666DCD77">
      <w:pPr>
        <w:pStyle w:val="ListaNummer"/>
      </w:pPr>
      <w:r>
        <w:t>Med naturvårdsavtal får markägaren ersättning för att marken skyddas på ett sätt som ändå gynnar djur och natur</w:t>
      </w:r>
      <w:r w:rsidR="00373C9C">
        <w:t>.</w:t>
      </w:r>
      <w:r>
        <w:t xml:space="preserve"> </w:t>
      </w:r>
    </w:p>
    <w:p w:rsidR="008D6FA7" w:rsidP="00B41C4C" w:rsidRDefault="008D6FA7" w14:paraId="04ACA329" w14:textId="0A24F681">
      <w:pPr>
        <w:pStyle w:val="ListaNummer"/>
      </w:pPr>
      <w:r>
        <w:t>Skogen kan skyddas men ändå fortsätta att brukas på ett sätt som upprättas i natur</w:t>
      </w:r>
      <w:r w:rsidR="00B41C4C">
        <w:softHyphen/>
      </w:r>
      <w:r>
        <w:t>vårdsavtalet</w:t>
      </w:r>
      <w:r w:rsidR="00373C9C">
        <w:t>.</w:t>
      </w:r>
      <w:r>
        <w:t xml:space="preserve"> </w:t>
      </w:r>
    </w:p>
    <w:p w:rsidR="008D6FA7" w:rsidP="00B41C4C" w:rsidRDefault="008D6FA7" w14:paraId="04ACA32A" w14:textId="766CE1CA">
      <w:pPr>
        <w:pStyle w:val="ListaNummer"/>
      </w:pPr>
      <w:r>
        <w:t>Livsmedelsproduktionen kan fortsätta på den utpekade marken som då ska skyddas</w:t>
      </w:r>
      <w:r w:rsidR="00373C9C">
        <w:t>.</w:t>
      </w:r>
      <w:r>
        <w:t xml:space="preserve"> </w:t>
      </w:r>
    </w:p>
    <w:p w:rsidRPr="00B41C4C" w:rsidR="008D6FA7" w:rsidP="00B41C4C" w:rsidRDefault="008D6FA7" w14:paraId="04ACA32C" w14:textId="77292896">
      <w:pPr>
        <w:pStyle w:val="Normalutanindragellerluft"/>
        <w:spacing w:before="150"/>
        <w:rPr>
          <w:spacing w:val="-1"/>
        </w:rPr>
      </w:pPr>
      <w:r w:rsidRPr="00B41C4C">
        <w:rPr>
          <w:spacing w:val="-1"/>
        </w:rPr>
        <w:t xml:space="preserve">Regeringen bör därför skyndsamt tillsätta en utredning om hur naturvårdsavtal bättre ska användas när jord och skog ska skyddas och som också gör det lättare för markägaren att fortsätta äga marken och få en skälig ersättning för det. </w:t>
      </w:r>
    </w:p>
    <w:sdt>
      <w:sdtPr>
        <w:rPr>
          <w:i/>
          <w:noProof/>
        </w:rPr>
        <w:alias w:val="CC_Underskrifter"/>
        <w:tag w:val="CC_Underskrifter"/>
        <w:id w:val="583496634"/>
        <w:lock w:val="sdtContentLocked"/>
        <w:placeholder>
          <w:docPart w:val="1085F3559F824FD5A9CEEDD6FE6D30D4"/>
        </w:placeholder>
      </w:sdtPr>
      <w:sdtEndPr>
        <w:rPr>
          <w:i w:val="0"/>
          <w:noProof w:val="0"/>
        </w:rPr>
      </w:sdtEndPr>
      <w:sdtContent>
        <w:p w:rsidR="009E3985" w:rsidP="009E3985" w:rsidRDefault="009E3985" w14:paraId="04ACA32D" w14:textId="77777777"/>
        <w:p w:rsidRPr="008E0FE2" w:rsidR="004801AC" w:rsidP="009E3985" w:rsidRDefault="00B41C4C" w14:paraId="04ACA32E" w14:textId="77777777"/>
      </w:sdtContent>
    </w:sdt>
    <w:tbl>
      <w:tblPr>
        <w:tblW w:w="5000" w:type="pct"/>
        <w:tblLook w:val="04A0" w:firstRow="1" w:lastRow="0" w:firstColumn="1" w:lastColumn="0" w:noHBand="0" w:noVBand="1"/>
        <w:tblCaption w:val="underskrifter"/>
      </w:tblPr>
      <w:tblGrid>
        <w:gridCol w:w="4252"/>
        <w:gridCol w:w="4252"/>
      </w:tblGrid>
      <w:tr w:rsidR="00511284" w14:paraId="24A77E6D" w14:textId="77777777">
        <w:trPr>
          <w:cantSplit/>
        </w:trPr>
        <w:tc>
          <w:tcPr>
            <w:tcW w:w="50" w:type="pct"/>
            <w:vAlign w:val="bottom"/>
          </w:tcPr>
          <w:p w:rsidR="00511284" w:rsidRDefault="00373C9C" w14:paraId="07420B60" w14:textId="77777777">
            <w:pPr>
              <w:pStyle w:val="Underskrifter"/>
            </w:pPr>
            <w:r>
              <w:t>Mikael Larsson (C)</w:t>
            </w:r>
          </w:p>
        </w:tc>
        <w:tc>
          <w:tcPr>
            <w:tcW w:w="50" w:type="pct"/>
            <w:vAlign w:val="bottom"/>
          </w:tcPr>
          <w:p w:rsidR="00511284" w:rsidRDefault="00511284" w14:paraId="0BBB1F2B" w14:textId="77777777">
            <w:pPr>
              <w:pStyle w:val="Underskrifter"/>
            </w:pPr>
          </w:p>
        </w:tc>
      </w:tr>
    </w:tbl>
    <w:p w:rsidR="00AB351B" w:rsidRDefault="00AB351B" w14:paraId="04ACA332" w14:textId="77777777">
      <w:bookmarkStart w:name="_GoBack" w:id="1"/>
      <w:bookmarkEnd w:id="1"/>
    </w:p>
    <w:sectPr w:rsidR="00AB35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A334" w14:textId="77777777" w:rsidR="00846569" w:rsidRDefault="00846569" w:rsidP="000C1CAD">
      <w:pPr>
        <w:spacing w:line="240" w:lineRule="auto"/>
      </w:pPr>
      <w:r>
        <w:separator/>
      </w:r>
    </w:p>
  </w:endnote>
  <w:endnote w:type="continuationSeparator" w:id="0">
    <w:p w14:paraId="04ACA335" w14:textId="77777777" w:rsidR="00846569" w:rsidRDefault="00846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43" w14:textId="77777777" w:rsidR="00262EA3" w:rsidRPr="009E3985" w:rsidRDefault="00262EA3" w:rsidP="009E3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CA332" w14:textId="77777777" w:rsidR="00846569" w:rsidRDefault="00846569" w:rsidP="000C1CAD">
      <w:pPr>
        <w:spacing w:line="240" w:lineRule="auto"/>
      </w:pPr>
      <w:r>
        <w:separator/>
      </w:r>
    </w:p>
  </w:footnote>
  <w:footnote w:type="continuationSeparator" w:id="0">
    <w:p w14:paraId="04ACA333" w14:textId="77777777" w:rsidR="00846569" w:rsidRDefault="008465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CA344" wp14:editId="04ACA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CA348" w14:textId="77777777" w:rsidR="00262EA3" w:rsidRDefault="00B41C4C" w:rsidP="008103B5">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CA3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CA348" w14:textId="77777777" w:rsidR="00262EA3" w:rsidRDefault="00B41C4C" w:rsidP="008103B5">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v:textbox>
              <w10:wrap anchorx="page"/>
            </v:shape>
          </w:pict>
        </mc:Fallback>
      </mc:AlternateContent>
    </w:r>
  </w:p>
  <w:p w14:paraId="04ACA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38" w14:textId="77777777" w:rsidR="00262EA3" w:rsidRDefault="00262EA3" w:rsidP="008563AC">
    <w:pPr>
      <w:jc w:val="right"/>
    </w:pPr>
  </w:p>
  <w:p w14:paraId="04ACA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A33C" w14:textId="77777777" w:rsidR="00262EA3" w:rsidRDefault="00B41C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CA346" wp14:editId="04ACA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CA33D" w14:textId="77777777" w:rsidR="00262EA3" w:rsidRDefault="00B41C4C" w:rsidP="00A314CF">
    <w:pPr>
      <w:pStyle w:val="FSHNormal"/>
      <w:spacing w:before="40"/>
    </w:pPr>
    <w:sdt>
      <w:sdtPr>
        <w:alias w:val="CC_Noformat_Motionstyp"/>
        <w:tag w:val="CC_Noformat_Motionstyp"/>
        <w:id w:val="1162973129"/>
        <w:lock w:val="sdtContentLocked"/>
        <w15:appearance w15:val="hidden"/>
        <w:text/>
      </w:sdtPr>
      <w:sdtEndPr/>
      <w:sdtContent>
        <w:r w:rsidR="00906FCA">
          <w:t>Enskild motion</w:t>
        </w:r>
      </w:sdtContent>
    </w:sdt>
    <w:r w:rsidR="00821B36">
      <w:t xml:space="preserve"> </w:t>
    </w:r>
    <w:sdt>
      <w:sdtPr>
        <w:alias w:val="CC_Noformat_Partikod"/>
        <w:tag w:val="CC_Noformat_Partikod"/>
        <w:id w:val="1471015553"/>
        <w:text/>
      </w:sdtPr>
      <w:sdtEndPr/>
      <w:sdtContent>
        <w:r w:rsidR="00846569">
          <w:t>C</w:t>
        </w:r>
      </w:sdtContent>
    </w:sdt>
    <w:sdt>
      <w:sdtPr>
        <w:alias w:val="CC_Noformat_Partinummer"/>
        <w:tag w:val="CC_Noformat_Partinummer"/>
        <w:id w:val="-2014525982"/>
        <w:showingPlcHdr/>
        <w:text/>
      </w:sdtPr>
      <w:sdtEndPr/>
      <w:sdtContent>
        <w:r w:rsidR="00821B36">
          <w:t xml:space="preserve"> </w:t>
        </w:r>
      </w:sdtContent>
    </w:sdt>
  </w:p>
  <w:p w14:paraId="04ACA33E" w14:textId="77777777" w:rsidR="00262EA3" w:rsidRPr="008227B3" w:rsidRDefault="00B41C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CA33F" w14:textId="77777777" w:rsidR="00262EA3" w:rsidRPr="008227B3" w:rsidRDefault="00B41C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F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FCA">
          <w:t>:207</w:t>
        </w:r>
      </w:sdtContent>
    </w:sdt>
  </w:p>
  <w:p w14:paraId="04ACA340" w14:textId="77777777" w:rsidR="00262EA3" w:rsidRDefault="00B41C4C" w:rsidP="00E03A3D">
    <w:pPr>
      <w:pStyle w:val="Motionr"/>
    </w:pPr>
    <w:sdt>
      <w:sdtPr>
        <w:alias w:val="CC_Noformat_Avtext"/>
        <w:tag w:val="CC_Noformat_Avtext"/>
        <w:id w:val="-2020768203"/>
        <w:lock w:val="sdtContentLocked"/>
        <w15:appearance w15:val="hidden"/>
        <w:text/>
      </w:sdtPr>
      <w:sdtEndPr/>
      <w:sdtContent>
        <w:r w:rsidR="00906FCA">
          <w:t>av Mikael Larsson (C)</w:t>
        </w:r>
      </w:sdtContent>
    </w:sdt>
  </w:p>
  <w:sdt>
    <w:sdtPr>
      <w:alias w:val="CC_Noformat_Rubtext"/>
      <w:tag w:val="CC_Noformat_Rubtext"/>
      <w:id w:val="-218060500"/>
      <w:lock w:val="sdtLocked"/>
      <w:text/>
    </w:sdtPr>
    <w:sdtEndPr/>
    <w:sdtContent>
      <w:p w14:paraId="04ACA341" w14:textId="77777777" w:rsidR="00262EA3" w:rsidRDefault="008D6FA7" w:rsidP="00283E0F">
        <w:pPr>
          <w:pStyle w:val="FSHRub2"/>
        </w:pPr>
        <w:r>
          <w:t xml:space="preserve">Naturvårdsavtal mellan markägare och staten </w:t>
        </w:r>
      </w:p>
    </w:sdtContent>
  </w:sdt>
  <w:sdt>
    <w:sdtPr>
      <w:alias w:val="CC_Boilerplate_3"/>
      <w:tag w:val="CC_Boilerplate_3"/>
      <w:id w:val="1606463544"/>
      <w:lock w:val="sdtContentLocked"/>
      <w15:appearance w15:val="hidden"/>
      <w:text w:multiLine="1"/>
    </w:sdtPr>
    <w:sdtEndPr/>
    <w:sdtContent>
      <w:p w14:paraId="04ACA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4533F4"/>
    <w:multiLevelType w:val="hybridMultilevel"/>
    <w:tmpl w:val="D6BED704"/>
    <w:lvl w:ilvl="0" w:tplc="CB7AA7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6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9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04"/>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84"/>
    <w:rsid w:val="005112C3"/>
    <w:rsid w:val="005113E0"/>
    <w:rsid w:val="00512761"/>
    <w:rsid w:val="0051283E"/>
    <w:rsid w:val="00512A93"/>
    <w:rsid w:val="00512DB9"/>
    <w:rsid w:val="0051333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8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569"/>
    <w:rsid w:val="00847424"/>
    <w:rsid w:val="00850645"/>
    <w:rsid w:val="008522B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A6"/>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0A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7A5"/>
    <w:rsid w:val="008E0FE2"/>
    <w:rsid w:val="008E1B42"/>
    <w:rsid w:val="008E26ED"/>
    <w:rsid w:val="008E2C46"/>
    <w:rsid w:val="008E3EC1"/>
    <w:rsid w:val="008E41BD"/>
    <w:rsid w:val="008E529F"/>
    <w:rsid w:val="008E5C06"/>
    <w:rsid w:val="008E6959"/>
    <w:rsid w:val="008E70F1"/>
    <w:rsid w:val="008E71FE"/>
    <w:rsid w:val="008E73A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85"/>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44"/>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1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4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CA322"/>
  <w15:chartTrackingRefBased/>
  <w15:docId w15:val="{172D880C-6B03-44FF-86EB-1C889FB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65C3E9FC443B0A4B1040A42631AB8"/>
        <w:category>
          <w:name w:val="Allmänt"/>
          <w:gallery w:val="placeholder"/>
        </w:category>
        <w:types>
          <w:type w:val="bbPlcHdr"/>
        </w:types>
        <w:behaviors>
          <w:behavior w:val="content"/>
        </w:behaviors>
        <w:guid w:val="{D0F5D179-4F32-473D-A05A-5D4C1B1B90C4}"/>
      </w:docPartPr>
      <w:docPartBody>
        <w:p w:rsidR="00BE77C7" w:rsidRDefault="00BE77C7">
          <w:pPr>
            <w:pStyle w:val="50F65C3E9FC443B0A4B1040A42631AB8"/>
          </w:pPr>
          <w:r w:rsidRPr="005A0A93">
            <w:rPr>
              <w:rStyle w:val="Platshllartext"/>
            </w:rPr>
            <w:t>Förslag till riksdagsbeslut</w:t>
          </w:r>
        </w:p>
      </w:docPartBody>
    </w:docPart>
    <w:docPart>
      <w:docPartPr>
        <w:name w:val="8FCFA31F002C4908A82A3C2D0E54DD2D"/>
        <w:category>
          <w:name w:val="Allmänt"/>
          <w:gallery w:val="placeholder"/>
        </w:category>
        <w:types>
          <w:type w:val="bbPlcHdr"/>
        </w:types>
        <w:behaviors>
          <w:behavior w:val="content"/>
        </w:behaviors>
        <w:guid w:val="{68AD7F37-031B-4C06-AE63-4B72649D8261}"/>
      </w:docPartPr>
      <w:docPartBody>
        <w:p w:rsidR="00BE77C7" w:rsidRDefault="00BE77C7">
          <w:pPr>
            <w:pStyle w:val="8FCFA31F002C4908A82A3C2D0E54DD2D"/>
          </w:pPr>
          <w:r w:rsidRPr="005A0A93">
            <w:rPr>
              <w:rStyle w:val="Platshllartext"/>
            </w:rPr>
            <w:t>Motivering</w:t>
          </w:r>
        </w:p>
      </w:docPartBody>
    </w:docPart>
    <w:docPart>
      <w:docPartPr>
        <w:name w:val="597D5550200044E1A1EE17950C705C87"/>
        <w:category>
          <w:name w:val="Allmänt"/>
          <w:gallery w:val="placeholder"/>
        </w:category>
        <w:types>
          <w:type w:val="bbPlcHdr"/>
        </w:types>
        <w:behaviors>
          <w:behavior w:val="content"/>
        </w:behaviors>
        <w:guid w:val="{C5D40FBE-7C14-4290-A4DB-9C5582715462}"/>
      </w:docPartPr>
      <w:docPartBody>
        <w:p w:rsidR="00BE77C7" w:rsidRDefault="00BE77C7">
          <w:pPr>
            <w:pStyle w:val="597D5550200044E1A1EE17950C705C87"/>
          </w:pPr>
          <w:r>
            <w:rPr>
              <w:rStyle w:val="Platshllartext"/>
            </w:rPr>
            <w:t xml:space="preserve"> </w:t>
          </w:r>
        </w:p>
      </w:docPartBody>
    </w:docPart>
    <w:docPart>
      <w:docPartPr>
        <w:name w:val="536D2DC104FB4BC2BB4786F8F9134BE4"/>
        <w:category>
          <w:name w:val="Allmänt"/>
          <w:gallery w:val="placeholder"/>
        </w:category>
        <w:types>
          <w:type w:val="bbPlcHdr"/>
        </w:types>
        <w:behaviors>
          <w:behavior w:val="content"/>
        </w:behaviors>
        <w:guid w:val="{87ECCE6A-82CD-4ABB-9F1E-27E9DCF0E4EA}"/>
      </w:docPartPr>
      <w:docPartBody>
        <w:p w:rsidR="00BE77C7" w:rsidRDefault="00BE77C7">
          <w:pPr>
            <w:pStyle w:val="536D2DC104FB4BC2BB4786F8F9134BE4"/>
          </w:pPr>
          <w:r>
            <w:t xml:space="preserve"> </w:t>
          </w:r>
        </w:p>
      </w:docPartBody>
    </w:docPart>
    <w:docPart>
      <w:docPartPr>
        <w:name w:val="1085F3559F824FD5A9CEEDD6FE6D30D4"/>
        <w:category>
          <w:name w:val="Allmänt"/>
          <w:gallery w:val="placeholder"/>
        </w:category>
        <w:types>
          <w:type w:val="bbPlcHdr"/>
        </w:types>
        <w:behaviors>
          <w:behavior w:val="content"/>
        </w:behaviors>
        <w:guid w:val="{97DE2B1B-FC91-459C-A023-2D3E05D189B5}"/>
      </w:docPartPr>
      <w:docPartBody>
        <w:p w:rsidR="00E97708" w:rsidRDefault="00E977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C7"/>
    <w:rsid w:val="00BE77C7"/>
    <w:rsid w:val="00E9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65C3E9FC443B0A4B1040A42631AB8">
    <w:name w:val="50F65C3E9FC443B0A4B1040A42631AB8"/>
  </w:style>
  <w:style w:type="paragraph" w:customStyle="1" w:styleId="12C15924FA4E4F92A1D7FF9FA007382B">
    <w:name w:val="12C15924FA4E4F92A1D7FF9FA0073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A739E955EC4B70B16583C1033BEF3B">
    <w:name w:val="A4A739E955EC4B70B16583C1033BEF3B"/>
  </w:style>
  <w:style w:type="paragraph" w:customStyle="1" w:styleId="8FCFA31F002C4908A82A3C2D0E54DD2D">
    <w:name w:val="8FCFA31F002C4908A82A3C2D0E54DD2D"/>
  </w:style>
  <w:style w:type="paragraph" w:customStyle="1" w:styleId="42693A068E31425B99CAD073464382B9">
    <w:name w:val="42693A068E31425B99CAD073464382B9"/>
  </w:style>
  <w:style w:type="paragraph" w:customStyle="1" w:styleId="64B600A1C18944BA87EB7914DA4C89C0">
    <w:name w:val="64B600A1C18944BA87EB7914DA4C89C0"/>
  </w:style>
  <w:style w:type="paragraph" w:customStyle="1" w:styleId="597D5550200044E1A1EE17950C705C87">
    <w:name w:val="597D5550200044E1A1EE17950C705C87"/>
  </w:style>
  <w:style w:type="paragraph" w:customStyle="1" w:styleId="536D2DC104FB4BC2BB4786F8F9134BE4">
    <w:name w:val="536D2DC104FB4BC2BB4786F8F913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772B3-FB69-45E7-BB10-E3F352553611}"/>
</file>

<file path=customXml/itemProps2.xml><?xml version="1.0" encoding="utf-8"?>
<ds:datastoreItem xmlns:ds="http://schemas.openxmlformats.org/officeDocument/2006/customXml" ds:itemID="{32A33FBD-3365-4B2A-894D-065C701CE65D}"/>
</file>

<file path=customXml/itemProps3.xml><?xml version="1.0" encoding="utf-8"?>
<ds:datastoreItem xmlns:ds="http://schemas.openxmlformats.org/officeDocument/2006/customXml" ds:itemID="{D151F80D-D8A9-4A40-AC32-EB3A42E61550}"/>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1475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Naturvårdsavtal mellan markägare och staten</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