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EB95DA1517445C9FFD41B174272FBB"/>
        </w:placeholder>
        <w:text/>
      </w:sdtPr>
      <w:sdtEndPr/>
      <w:sdtContent>
        <w:p w:rsidRPr="009B062B" w:rsidR="00AF30DD" w:rsidP="00DA28CE" w:rsidRDefault="00AF30DD" w14:paraId="2B76959D" w14:textId="77777777">
          <w:pPr>
            <w:pStyle w:val="Rubrik1"/>
            <w:spacing w:after="300"/>
          </w:pPr>
          <w:r w:rsidRPr="009B062B">
            <w:t>Förslag till riksdagsbeslut</w:t>
          </w:r>
        </w:p>
      </w:sdtContent>
    </w:sdt>
    <w:sdt>
      <w:sdtPr>
        <w:alias w:val="Yrkande 1"/>
        <w:tag w:val="732d181b-c929-469a-9090-7792484f3103"/>
        <w:id w:val="-1168243295"/>
        <w:lock w:val="sdtLocked"/>
      </w:sdtPr>
      <w:sdtEndPr/>
      <w:sdtContent>
        <w:p w:rsidR="00DD6CF2" w:rsidRDefault="00E07B36" w14:paraId="2B76959E" w14:textId="77777777">
          <w:pPr>
            <w:pStyle w:val="Frslagstext"/>
            <w:numPr>
              <w:ilvl w:val="0"/>
              <w:numId w:val="0"/>
            </w:numPr>
          </w:pPr>
          <w:r>
            <w:t xml:space="preserve">Riksdagen ställer sig bakom det som anförs i motionen om att </w:t>
          </w:r>
          <w:proofErr w:type="spellStart"/>
          <w:r>
            <w:t>avkvotera</w:t>
          </w:r>
          <w:proofErr w:type="spellEnd"/>
          <w:r>
            <w:t xml:space="preserve"> föräldraförsäkringen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6B877529D447B3B3A70622C3CBC314"/>
        </w:placeholder>
        <w:text/>
      </w:sdtPr>
      <w:sdtEndPr/>
      <w:sdtContent>
        <w:p w:rsidRPr="009B062B" w:rsidR="006D79C9" w:rsidP="00333E95" w:rsidRDefault="006D79C9" w14:paraId="2B76959F" w14:textId="77777777">
          <w:pPr>
            <w:pStyle w:val="Rubrik1"/>
          </w:pPr>
          <w:r>
            <w:t>Motivering</w:t>
          </w:r>
        </w:p>
      </w:sdtContent>
    </w:sdt>
    <w:p w:rsidRPr="00210D52" w:rsidR="00210D52" w:rsidP="00F82473" w:rsidRDefault="00210D52" w14:paraId="2B7695A0" w14:textId="2B88D2F6">
      <w:pPr>
        <w:pStyle w:val="Normalutanindragellerluft"/>
      </w:pPr>
      <w:r w:rsidRPr="00210D52">
        <w:t>I Sverige har vi en fin tradition av att ge nyblivna föräldrar möjligheten att spendera den första tiden tillsammans med sina barn. Möjligheten att vara föräldraledig ges fram tills dess att barnet fyller 12 år. Föräldrarna får idag 480 dagar som delas jäm</w:t>
      </w:r>
      <w:r w:rsidR="00D54B77">
        <w:t>n</w:t>
      </w:r>
      <w:r w:rsidRPr="00210D52">
        <w:t xml:space="preserve">t varav 90 dagar är reserverade för respektive förälder. Denna tradition skall vi vara stolta över och anpassa för så många familjer som möjligt, inte tvärt om. Att staten bestämmer över </w:t>
      </w:r>
      <w:bookmarkStart w:name="_GoBack" w:id="1"/>
      <w:bookmarkEnd w:id="1"/>
      <w:r w:rsidRPr="00210D52">
        <w:t xml:space="preserve">varje enskild familj och dess möjlighet att själv styra över sin egen vardag genom att kvotera dagarna är fel. När politiker skall avgöra hur enskilda familjer skall leva och skapa en så dräglig tillvaro som möjligt är det som utgångspunkt orättvist. Alla familjer har inte möjlighet att leva efter de snäva ramar som dagens politik skapat vilket medför att många av de föräldradagar som föräldrar har rätt till inte kan användas. Detta på grund av en ideologisk agenda som ledande politiker drivit de senaste decennierna. </w:t>
      </w:r>
    </w:p>
    <w:p w:rsidRPr="00210D52" w:rsidR="00210D52" w:rsidP="00F82473" w:rsidRDefault="00210D52" w14:paraId="2B7695A1" w14:textId="601B4450">
      <w:r w:rsidRPr="00210D52">
        <w:t xml:space="preserve">Vi i Sverigedemokraterna tror på den enskilde individens egen förmåga att råda över sin tid, sina beslut och sin framtid. Föräldraförsäkringen skall inte skilja sig från den regeln och därför vill jag se en </w:t>
      </w:r>
      <w:proofErr w:type="spellStart"/>
      <w:r w:rsidRPr="00210D52">
        <w:t>avkvotering</w:t>
      </w:r>
      <w:proofErr w:type="spellEnd"/>
      <w:r w:rsidRPr="00210D52">
        <w:t xml:space="preserve"> i dagens föräldraförsäkring så att alla familjer kan lägga upp sin tid efter familjens bästa.</w:t>
      </w:r>
    </w:p>
    <w:sdt>
      <w:sdtPr>
        <w:rPr>
          <w:i/>
          <w:noProof/>
        </w:rPr>
        <w:alias w:val="CC_Underskrifter"/>
        <w:tag w:val="CC_Underskrifter"/>
        <w:id w:val="583496634"/>
        <w:lock w:val="sdtContentLocked"/>
        <w:placeholder>
          <w:docPart w:val="AA4731F442784F53AA4C9567EA7C4307"/>
        </w:placeholder>
      </w:sdtPr>
      <w:sdtEndPr>
        <w:rPr>
          <w:i w:val="0"/>
          <w:noProof w:val="0"/>
        </w:rPr>
      </w:sdtEndPr>
      <w:sdtContent>
        <w:p w:rsidR="00314222" w:rsidP="00314222" w:rsidRDefault="00314222" w14:paraId="2B7695A4" w14:textId="77777777"/>
        <w:p w:rsidRPr="008E0FE2" w:rsidR="004801AC" w:rsidP="00314222" w:rsidRDefault="00F82473" w14:paraId="2B7695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Alexander Christiansson (SD)</w:t>
            </w:r>
          </w:p>
        </w:tc>
        <w:tc>
          <w:tcPr>
            <w:tcW w:w="50" w:type="pct"/>
            <w:vAlign w:val="bottom"/>
          </w:tcPr>
          <w:p>
            <w:pPr>
              <w:pStyle w:val="Underskrifter"/>
            </w:pPr>
            <w:r>
              <w:t> </w:t>
            </w:r>
          </w:p>
        </w:tc>
      </w:tr>
    </w:tbl>
    <w:p w:rsidR="004615BC" w:rsidRDefault="004615BC" w14:paraId="2B7695A9" w14:textId="77777777"/>
    <w:sectPr w:rsidR="004615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695AB" w14:textId="77777777" w:rsidR="002B1F95" w:rsidRDefault="002B1F95" w:rsidP="000C1CAD">
      <w:pPr>
        <w:spacing w:line="240" w:lineRule="auto"/>
      </w:pPr>
      <w:r>
        <w:separator/>
      </w:r>
    </w:p>
  </w:endnote>
  <w:endnote w:type="continuationSeparator" w:id="0">
    <w:p w14:paraId="2B7695AC" w14:textId="77777777" w:rsidR="002B1F95" w:rsidRDefault="002B1F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695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695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422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695BA" w14:textId="77777777" w:rsidR="00262EA3" w:rsidRPr="00314222" w:rsidRDefault="00262EA3" w:rsidP="003142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695A9" w14:textId="77777777" w:rsidR="002B1F95" w:rsidRDefault="002B1F95" w:rsidP="000C1CAD">
      <w:pPr>
        <w:spacing w:line="240" w:lineRule="auto"/>
      </w:pPr>
      <w:r>
        <w:separator/>
      </w:r>
    </w:p>
  </w:footnote>
  <w:footnote w:type="continuationSeparator" w:id="0">
    <w:p w14:paraId="2B7695AA" w14:textId="77777777" w:rsidR="002B1F95" w:rsidRDefault="002B1F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7695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7695BC" wp14:anchorId="2B7695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2473" w14:paraId="2B7695BF" w14:textId="77777777">
                          <w:pPr>
                            <w:jc w:val="right"/>
                          </w:pPr>
                          <w:sdt>
                            <w:sdtPr>
                              <w:alias w:val="CC_Noformat_Partikod"/>
                              <w:tag w:val="CC_Noformat_Partikod"/>
                              <w:id w:val="-53464382"/>
                              <w:placeholder>
                                <w:docPart w:val="CD275FC6C116442DB45F0817C260A074"/>
                              </w:placeholder>
                              <w:text/>
                            </w:sdtPr>
                            <w:sdtEndPr/>
                            <w:sdtContent>
                              <w:r w:rsidR="00210D52">
                                <w:t>SD</w:t>
                              </w:r>
                            </w:sdtContent>
                          </w:sdt>
                          <w:sdt>
                            <w:sdtPr>
                              <w:alias w:val="CC_Noformat_Partinummer"/>
                              <w:tag w:val="CC_Noformat_Partinummer"/>
                              <w:id w:val="-1709555926"/>
                              <w:placeholder>
                                <w:docPart w:val="4422CFCE15274AA7A82E193144329C1C"/>
                              </w:placeholder>
                              <w:text/>
                            </w:sdtPr>
                            <w:sdtEndPr/>
                            <w:sdtContent>
                              <w:r w:rsidR="003E0E48">
                                <w:t>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769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2473" w14:paraId="2B7695BF" w14:textId="77777777">
                    <w:pPr>
                      <w:jc w:val="right"/>
                    </w:pPr>
                    <w:sdt>
                      <w:sdtPr>
                        <w:alias w:val="CC_Noformat_Partikod"/>
                        <w:tag w:val="CC_Noformat_Partikod"/>
                        <w:id w:val="-53464382"/>
                        <w:placeholder>
                          <w:docPart w:val="CD275FC6C116442DB45F0817C260A074"/>
                        </w:placeholder>
                        <w:text/>
                      </w:sdtPr>
                      <w:sdtEndPr/>
                      <w:sdtContent>
                        <w:r w:rsidR="00210D52">
                          <w:t>SD</w:t>
                        </w:r>
                      </w:sdtContent>
                    </w:sdt>
                    <w:sdt>
                      <w:sdtPr>
                        <w:alias w:val="CC_Noformat_Partinummer"/>
                        <w:tag w:val="CC_Noformat_Partinummer"/>
                        <w:id w:val="-1709555926"/>
                        <w:placeholder>
                          <w:docPart w:val="4422CFCE15274AA7A82E193144329C1C"/>
                        </w:placeholder>
                        <w:text/>
                      </w:sdtPr>
                      <w:sdtEndPr/>
                      <w:sdtContent>
                        <w:r w:rsidR="003E0E48">
                          <w:t>83</w:t>
                        </w:r>
                      </w:sdtContent>
                    </w:sdt>
                  </w:p>
                </w:txbxContent>
              </v:textbox>
              <w10:wrap anchorx="page"/>
            </v:shape>
          </w:pict>
        </mc:Fallback>
      </mc:AlternateContent>
    </w:r>
  </w:p>
  <w:p w:rsidRPr="00293C4F" w:rsidR="00262EA3" w:rsidP="00776B74" w:rsidRDefault="00262EA3" w14:paraId="2B7695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7695AF" w14:textId="77777777">
    <w:pPr>
      <w:jc w:val="right"/>
    </w:pPr>
  </w:p>
  <w:p w:rsidR="00262EA3" w:rsidP="00776B74" w:rsidRDefault="00262EA3" w14:paraId="2B7695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2473" w14:paraId="2B7695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7695BE" wp14:anchorId="2B7695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2473" w14:paraId="2B7695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0D52">
          <w:t>SD</w:t>
        </w:r>
      </w:sdtContent>
    </w:sdt>
    <w:sdt>
      <w:sdtPr>
        <w:alias w:val="CC_Noformat_Partinummer"/>
        <w:tag w:val="CC_Noformat_Partinummer"/>
        <w:id w:val="-2014525982"/>
        <w:text/>
      </w:sdtPr>
      <w:sdtEndPr/>
      <w:sdtContent>
        <w:r w:rsidR="003E0E48">
          <w:t>83</w:t>
        </w:r>
      </w:sdtContent>
    </w:sdt>
  </w:p>
  <w:p w:rsidRPr="008227B3" w:rsidR="00262EA3" w:rsidP="008227B3" w:rsidRDefault="00F82473" w14:paraId="2B7695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2473" w14:paraId="2B7695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w:t>
        </w:r>
      </w:sdtContent>
    </w:sdt>
  </w:p>
  <w:p w:rsidR="00262EA3" w:rsidP="00E03A3D" w:rsidRDefault="00F82473" w14:paraId="2B7695B7" w14:textId="77777777">
    <w:pPr>
      <w:pStyle w:val="Motionr"/>
    </w:pPr>
    <w:sdt>
      <w:sdtPr>
        <w:alias w:val="CC_Noformat_Avtext"/>
        <w:tag w:val="CC_Noformat_Avtext"/>
        <w:id w:val="-2020768203"/>
        <w:lock w:val="sdtContentLocked"/>
        <w15:appearance w15:val="hidden"/>
        <w:text/>
      </w:sdtPr>
      <w:sdtEndPr/>
      <w:sdtContent>
        <w:r>
          <w:t>av Alexander Christiansson (SD)</w:t>
        </w:r>
      </w:sdtContent>
    </w:sdt>
  </w:p>
  <w:sdt>
    <w:sdtPr>
      <w:alias w:val="CC_Noformat_Rubtext"/>
      <w:tag w:val="CC_Noformat_Rubtext"/>
      <w:id w:val="-218060500"/>
      <w:lock w:val="sdtLocked"/>
      <w:text/>
    </w:sdtPr>
    <w:sdtEndPr/>
    <w:sdtContent>
      <w:p w:rsidR="00262EA3" w:rsidP="00283E0F" w:rsidRDefault="00210D52" w14:paraId="2B7695B8" w14:textId="77777777">
        <w:pPr>
          <w:pStyle w:val="FSHRub2"/>
        </w:pPr>
        <w:r>
          <w:t xml:space="preserve">Avkvotera föräldraförsäkringen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2B7695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10D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52"/>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F95"/>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222"/>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B93"/>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E48"/>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BC"/>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ECB"/>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195"/>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B77"/>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ED0"/>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CF2"/>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B36"/>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473"/>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76959C"/>
  <w15:chartTrackingRefBased/>
  <w15:docId w15:val="{A9C365C9-2069-47AF-BEB7-8565E8E9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EB95DA1517445C9FFD41B174272FBB"/>
        <w:category>
          <w:name w:val="Allmänt"/>
          <w:gallery w:val="placeholder"/>
        </w:category>
        <w:types>
          <w:type w:val="bbPlcHdr"/>
        </w:types>
        <w:behaviors>
          <w:behavior w:val="content"/>
        </w:behaviors>
        <w:guid w:val="{6310C123-D378-438C-BFCD-83B194E94EAA}"/>
      </w:docPartPr>
      <w:docPartBody>
        <w:p w:rsidR="00DA4275" w:rsidRDefault="007758E6">
          <w:pPr>
            <w:pStyle w:val="15EB95DA1517445C9FFD41B174272FBB"/>
          </w:pPr>
          <w:r w:rsidRPr="005A0A93">
            <w:rPr>
              <w:rStyle w:val="Platshllartext"/>
            </w:rPr>
            <w:t>Förslag till riksdagsbeslut</w:t>
          </w:r>
        </w:p>
      </w:docPartBody>
    </w:docPart>
    <w:docPart>
      <w:docPartPr>
        <w:name w:val="C36B877529D447B3B3A70622C3CBC314"/>
        <w:category>
          <w:name w:val="Allmänt"/>
          <w:gallery w:val="placeholder"/>
        </w:category>
        <w:types>
          <w:type w:val="bbPlcHdr"/>
        </w:types>
        <w:behaviors>
          <w:behavior w:val="content"/>
        </w:behaviors>
        <w:guid w:val="{70153414-6516-4818-B116-C667DEF90F33}"/>
      </w:docPartPr>
      <w:docPartBody>
        <w:p w:rsidR="00DA4275" w:rsidRDefault="007758E6">
          <w:pPr>
            <w:pStyle w:val="C36B877529D447B3B3A70622C3CBC314"/>
          </w:pPr>
          <w:r w:rsidRPr="005A0A93">
            <w:rPr>
              <w:rStyle w:val="Platshllartext"/>
            </w:rPr>
            <w:t>Motivering</w:t>
          </w:r>
        </w:p>
      </w:docPartBody>
    </w:docPart>
    <w:docPart>
      <w:docPartPr>
        <w:name w:val="CD275FC6C116442DB45F0817C260A074"/>
        <w:category>
          <w:name w:val="Allmänt"/>
          <w:gallery w:val="placeholder"/>
        </w:category>
        <w:types>
          <w:type w:val="bbPlcHdr"/>
        </w:types>
        <w:behaviors>
          <w:behavior w:val="content"/>
        </w:behaviors>
        <w:guid w:val="{0D183575-A449-4EC8-9D11-339B13D22212}"/>
      </w:docPartPr>
      <w:docPartBody>
        <w:p w:rsidR="00DA4275" w:rsidRDefault="007758E6">
          <w:pPr>
            <w:pStyle w:val="CD275FC6C116442DB45F0817C260A074"/>
          </w:pPr>
          <w:r>
            <w:rPr>
              <w:rStyle w:val="Platshllartext"/>
            </w:rPr>
            <w:t xml:space="preserve"> </w:t>
          </w:r>
        </w:p>
      </w:docPartBody>
    </w:docPart>
    <w:docPart>
      <w:docPartPr>
        <w:name w:val="4422CFCE15274AA7A82E193144329C1C"/>
        <w:category>
          <w:name w:val="Allmänt"/>
          <w:gallery w:val="placeholder"/>
        </w:category>
        <w:types>
          <w:type w:val="bbPlcHdr"/>
        </w:types>
        <w:behaviors>
          <w:behavior w:val="content"/>
        </w:behaviors>
        <w:guid w:val="{0ABDF181-4312-460D-8CBB-76CDB263A4BD}"/>
      </w:docPartPr>
      <w:docPartBody>
        <w:p w:rsidR="00DA4275" w:rsidRDefault="007758E6">
          <w:pPr>
            <w:pStyle w:val="4422CFCE15274AA7A82E193144329C1C"/>
          </w:pPr>
          <w:r>
            <w:t xml:space="preserve"> </w:t>
          </w:r>
        </w:p>
      </w:docPartBody>
    </w:docPart>
    <w:docPart>
      <w:docPartPr>
        <w:name w:val="AA4731F442784F53AA4C9567EA7C4307"/>
        <w:category>
          <w:name w:val="Allmänt"/>
          <w:gallery w:val="placeholder"/>
        </w:category>
        <w:types>
          <w:type w:val="bbPlcHdr"/>
        </w:types>
        <w:behaviors>
          <w:behavior w:val="content"/>
        </w:behaviors>
        <w:guid w:val="{5F6928D6-653C-41E3-A0B5-704837C64CBE}"/>
      </w:docPartPr>
      <w:docPartBody>
        <w:p w:rsidR="00D3456F" w:rsidRDefault="00D345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75"/>
    <w:rsid w:val="007758E6"/>
    <w:rsid w:val="00D3456F"/>
    <w:rsid w:val="00DA42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EB95DA1517445C9FFD41B174272FBB">
    <w:name w:val="15EB95DA1517445C9FFD41B174272FBB"/>
  </w:style>
  <w:style w:type="paragraph" w:customStyle="1" w:styleId="E674DD69E3AC4C71BA2F6A9D207A58A5">
    <w:name w:val="E674DD69E3AC4C71BA2F6A9D207A58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6E5275D000481C889B0D31ADEA6442">
    <w:name w:val="216E5275D000481C889B0D31ADEA6442"/>
  </w:style>
  <w:style w:type="paragraph" w:customStyle="1" w:styleId="C36B877529D447B3B3A70622C3CBC314">
    <w:name w:val="C36B877529D447B3B3A70622C3CBC314"/>
  </w:style>
  <w:style w:type="paragraph" w:customStyle="1" w:styleId="3DAB8027DA04480D8397D4C23954B629">
    <w:name w:val="3DAB8027DA04480D8397D4C23954B629"/>
  </w:style>
  <w:style w:type="paragraph" w:customStyle="1" w:styleId="73E2107A121140F4A6A74AA3586B69BC">
    <w:name w:val="73E2107A121140F4A6A74AA3586B69BC"/>
  </w:style>
  <w:style w:type="paragraph" w:customStyle="1" w:styleId="CD275FC6C116442DB45F0817C260A074">
    <w:name w:val="CD275FC6C116442DB45F0817C260A074"/>
  </w:style>
  <w:style w:type="paragraph" w:customStyle="1" w:styleId="4422CFCE15274AA7A82E193144329C1C">
    <w:name w:val="4422CFCE15274AA7A82E193144329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F85E2-D9B3-4D5E-84AC-8E3673A1D289}"/>
</file>

<file path=customXml/itemProps2.xml><?xml version="1.0" encoding="utf-8"?>
<ds:datastoreItem xmlns:ds="http://schemas.openxmlformats.org/officeDocument/2006/customXml" ds:itemID="{7D9C6B60-2B10-411E-B970-BA69E7E99A43}"/>
</file>

<file path=customXml/itemProps3.xml><?xml version="1.0" encoding="utf-8"?>
<ds:datastoreItem xmlns:ds="http://schemas.openxmlformats.org/officeDocument/2006/customXml" ds:itemID="{8F18C95D-9F75-4F2C-853D-52FB27E777BA}"/>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1258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SD83 Avkvotera föräldraförsäkringen</vt:lpstr>
      <vt:lpstr>
      </vt:lpstr>
    </vt:vector>
  </TitlesOfParts>
  <Company>Sveriges riksdag</Company>
  <LinksUpToDate>false</LinksUpToDate>
  <CharactersWithSpaces>1486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