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9A05D82" w14:textId="77777777">
      <w:pPr>
        <w:pStyle w:val="Normalutanindragellerluft"/>
      </w:pPr>
      <w:bookmarkStart w:name="_Toc106800475" w:id="0"/>
      <w:bookmarkStart w:name="_Toc106801300" w:id="1"/>
    </w:p>
    <w:p w:rsidRPr="009B062B" w:rsidR="00AF30DD" w:rsidP="00B7672A" w:rsidRDefault="001229D2" w14:paraId="28302DA7" w14:textId="77777777">
      <w:pPr>
        <w:pStyle w:val="RubrikFrslagTIllRiksdagsbeslut"/>
      </w:pPr>
      <w:sdt>
        <w:sdtPr>
          <w:alias w:val="CC_Boilerplate_4"/>
          <w:tag w:val="CC_Boilerplate_4"/>
          <w:id w:val="-1644581176"/>
          <w:lock w:val="sdtContentLocked"/>
          <w:placeholder>
            <w:docPart w:val="D8010190F0EA412EB7CEE93878983EBF"/>
          </w:placeholder>
          <w:text/>
        </w:sdtPr>
        <w:sdtEndPr/>
        <w:sdtContent>
          <w:r w:rsidRPr="009B062B" w:rsidR="00AF30DD">
            <w:t>Förslag till riksdagsbeslut</w:t>
          </w:r>
        </w:sdtContent>
      </w:sdt>
      <w:bookmarkEnd w:id="0"/>
      <w:bookmarkEnd w:id="1"/>
    </w:p>
    <w:sdt>
      <w:sdtPr>
        <w:alias w:val="Yrkande 1"/>
        <w:tag w:val="bbc80a2c-6c24-4cc2-a5b3-a956f60d4380"/>
        <w:id w:val="-1299441993"/>
        <w:lock w:val="sdtLocked"/>
      </w:sdtPr>
      <w:sdtEndPr/>
      <w:sdtContent>
        <w:p w:rsidR="00E13FC7" w:rsidRDefault="001229D2" w14:paraId="0525028A" w14:textId="77777777">
          <w:pPr>
            <w:pStyle w:val="Frslagstext"/>
            <w:numPr>
              <w:ilvl w:val="0"/>
              <w:numId w:val="0"/>
            </w:numPr>
          </w:pPr>
          <w:r>
            <w:t>Riksdagen ställer sig bakom det som anförs i motionen om att tillsätta en utredning för att skapa en nationell funktion som vid personuppgiftsläckor omedelbart kan kontrollera och hantera om uppgifter som rör personer med skyddad identitet har röjts,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9977628F2243B69691A29C1933A6BA"/>
        </w:placeholder>
        <w:text/>
      </w:sdtPr>
      <w:sdtEndPr/>
      <w:sdtContent>
        <w:p w:rsidRPr="009B062B" w:rsidR="006D79C9" w:rsidP="00333E95" w:rsidRDefault="006D79C9" w14:paraId="46B3BE7B" w14:textId="77777777">
          <w:pPr>
            <w:pStyle w:val="Rubrik1"/>
          </w:pPr>
          <w:r>
            <w:t>Motivering</w:t>
          </w:r>
        </w:p>
      </w:sdtContent>
    </w:sdt>
    <w:bookmarkEnd w:displacedByCustomXml="prev" w:id="3"/>
    <w:bookmarkEnd w:displacedByCustomXml="prev" w:id="4"/>
    <w:p w:rsidR="00545FF6" w:rsidP="00545FF6" w:rsidRDefault="00545FF6" w14:paraId="22B764C9" w14:textId="66401849">
      <w:pPr>
        <w:pStyle w:val="Normalutanindragellerluft"/>
      </w:pPr>
      <w:r>
        <w:t>I Sverige finns idag tusentals personer som lever med skyddad identitet. Det kan röra sig om kvinnor och barn som flytt från en våldsam partner, personer under vittnesskydd, individer som lämnat en kriminell miljö eller människor som hotas av hedersrelaterat våld. För dessa människor är det bokstavligen en fråga om liv eller död att deras identitet och bostadsort förblir skyddad.</w:t>
      </w:r>
    </w:p>
    <w:p w:rsidR="00545FF6" w:rsidP="00545FF6" w:rsidRDefault="00545FF6" w14:paraId="70A22CA3" w14:textId="4DB8D192">
      <w:pPr>
        <w:pStyle w:val="Normalutanindragellerluft"/>
      </w:pPr>
      <w:r>
        <w:t xml:space="preserve">Trots detta saknas idag en nationell beredskap när personuppgifter röjs. Vid de senaste årets stora läckor – </w:t>
      </w:r>
      <w:proofErr w:type="spellStart"/>
      <w:r>
        <w:t>Sport</w:t>
      </w:r>
      <w:r w:rsidR="00CB1757">
        <w:t>a</w:t>
      </w:r>
      <w:r>
        <w:t>dmin</w:t>
      </w:r>
      <w:proofErr w:type="spellEnd"/>
      <w:r>
        <w:t>, I</w:t>
      </w:r>
      <w:r w:rsidR="00CB1757">
        <w:t>vo</w:t>
      </w:r>
      <w:r>
        <w:t>s maskningsmiss och Miljödata – har uppgifter om personer med skyddad identitet blivit offentliga. I dag finns inga tydliga rutiner, ingen central funktion som kan kontrollera vilka individer som drabbats, och ingen aktör som snabbt kan agera för att varna eller skydda de mest utsatta. I</w:t>
      </w:r>
      <w:r w:rsidR="00CB1757">
        <w:t xml:space="preserve"> </w:t>
      </w:r>
      <w:r>
        <w:t xml:space="preserve">stället förväntas </w:t>
      </w:r>
      <w:r>
        <w:lastRenderedPageBreak/>
        <w:t>den enskilde själv kontakta exempelvis sin idrottsförening eller myndighet för att få stöd. Detta är naivt och oerhört farligt.</w:t>
      </w:r>
    </w:p>
    <w:p w:rsidR="00545FF6" w:rsidP="00545FF6" w:rsidRDefault="00545FF6" w14:paraId="18975D35" w14:textId="464C99B7">
      <w:pPr>
        <w:pStyle w:val="Normalutanindragellerluft"/>
      </w:pPr>
      <w:r>
        <w:t>Centerpartiet har länge betonat vikten av att individens frihet och trygghet ska värnas. Ett digitaliserat samhälle måste ta ansvar för sina mest utsatta invånare. Jag menar därför att en nationell krisfunktion måste etableras med mandat att</w:t>
      </w:r>
    </w:p>
    <w:p w:rsidRPr="001229D2" w:rsidR="00545FF6" w:rsidP="003206F3" w:rsidRDefault="00CB1757" w14:paraId="01DF74A1" w14:textId="13F014AD">
      <w:pPr>
        <w:pStyle w:val="Normalutanindragellerluft"/>
        <w:numPr>
          <w:ilvl w:val="0"/>
          <w:numId w:val="41"/>
        </w:numPr>
        <w:ind w:left="567"/>
      </w:pPr>
      <w:r w:rsidRPr="001229D2">
        <w:t>o</w:t>
      </w:r>
      <w:r w:rsidRPr="001229D2" w:rsidR="00545FF6">
        <w:t>medelbart kontrollera vid varje större dataintrång om personer med skyddad identitet finns bland de läckta uppgifterna</w:t>
      </w:r>
    </w:p>
    <w:p w:rsidRPr="001229D2" w:rsidR="00545FF6" w:rsidP="003206F3" w:rsidRDefault="00CB1757" w14:paraId="7489E4B4" w14:textId="121EDFD1">
      <w:pPr>
        <w:pStyle w:val="Normalutanindragellerluft"/>
        <w:numPr>
          <w:ilvl w:val="0"/>
          <w:numId w:val="41"/>
        </w:numPr>
        <w:ind w:left="567"/>
      </w:pPr>
      <w:r w:rsidRPr="001229D2">
        <w:t>s</w:t>
      </w:r>
      <w:r w:rsidRPr="001229D2" w:rsidR="00545FF6">
        <w:t>amordna krisåtgärder i samarbete med berörda myndigheter (t.ex. socialtjänst, polis, Skatteverket)</w:t>
      </w:r>
    </w:p>
    <w:p w:rsidRPr="001229D2" w:rsidR="00545FF6" w:rsidP="003206F3" w:rsidRDefault="001229D2" w14:paraId="6917D1A4" w14:textId="2D6C2AF2">
      <w:pPr>
        <w:pStyle w:val="Normalutanindragellerluft"/>
        <w:numPr>
          <w:ilvl w:val="0"/>
          <w:numId w:val="41"/>
        </w:numPr>
        <w:ind w:left="567"/>
      </w:pPr>
      <w:r w:rsidRPr="001229D2">
        <w:t>i</w:t>
      </w:r>
      <w:r w:rsidRPr="001229D2" w:rsidR="00545FF6">
        <w:t xml:space="preserve">nformera drabbade och erbjuda skyddsinsatser, inklusive vid behov tillfällig </w:t>
      </w:r>
      <w:proofErr w:type="spellStart"/>
      <w:r w:rsidRPr="001229D2" w:rsidR="00545FF6">
        <w:t>relokalisering</w:t>
      </w:r>
      <w:proofErr w:type="spellEnd"/>
    </w:p>
    <w:p w:rsidR="00545FF6" w:rsidP="003206F3" w:rsidRDefault="001229D2" w14:paraId="51D261E9" w14:textId="210A831D">
      <w:pPr>
        <w:pStyle w:val="Normalutanindragellerluft"/>
        <w:numPr>
          <w:ilvl w:val="0"/>
          <w:numId w:val="41"/>
        </w:numPr>
        <w:ind w:left="567"/>
      </w:pPr>
      <w:r w:rsidRPr="001229D2">
        <w:t>f</w:t>
      </w:r>
      <w:r w:rsidRPr="001229D2" w:rsidR="00545FF6">
        <w:t>ölja upp och analysera inträffade</w:t>
      </w:r>
      <w:r w:rsidR="00545FF6">
        <w:t xml:space="preserve"> läckor för att stärka framtida beredskap.</w:t>
      </w:r>
    </w:p>
    <w:p w:rsidR="00545FF6" w:rsidP="003206F3" w:rsidRDefault="00545FF6" w14:paraId="0F02FF9D" w14:textId="77777777">
      <w:pPr>
        <w:pStyle w:val="Normalutanindragellerluft"/>
        <w:ind w:left="567"/>
      </w:pPr>
    </w:p>
    <w:p w:rsidRPr="00422B9E" w:rsidR="00422B9E" w:rsidP="008E0FE2" w:rsidRDefault="00422B9E" w14:paraId="789F441B" w14:textId="7F2C6C35">
      <w:pPr>
        <w:pStyle w:val="Normalutanindragellerluft"/>
      </w:pPr>
    </w:p>
    <w:p w:rsidR="00BB6339" w:rsidP="008E0FE2" w:rsidRDefault="00BB6339" w14:paraId="1104AE55" w14:textId="77777777">
      <w:pPr>
        <w:pStyle w:val="Normalutanindragellerluft"/>
      </w:pPr>
    </w:p>
    <w:sdt>
      <w:sdtPr>
        <w:rPr>
          <w:i/>
          <w:noProof/>
        </w:rPr>
        <w:alias w:val="CC_Underskrifter"/>
        <w:tag w:val="CC_Underskrifter"/>
        <w:id w:val="583496634"/>
        <w:lock w:val="sdtContentLocked"/>
        <w:placeholder>
          <w:docPart w:val="53603918B9794B7DA9C16CD0ECA515E3"/>
        </w:placeholder>
      </w:sdtPr>
      <w:sdtEndPr/>
      <w:sdtContent>
        <w:p w:rsidR="00B7672A" w:rsidP="00B7672A" w:rsidRDefault="00B7672A" w14:paraId="7339B8BE" w14:textId="77777777"/>
        <w:p w:rsidR="00B7672A" w:rsidP="00B7672A" w:rsidRDefault="001229D2" w14:paraId="1E15141C" w14:textId="0D7A1BBD"/>
      </w:sdtContent>
    </w:sdt>
    <w:tbl>
      <w:tblPr>
        <w:tblW w:w="5000" w:type="pct"/>
        <w:tblLook w:val="04A0" w:firstRow="1" w:lastRow="0" w:firstColumn="1" w:lastColumn="0" w:noHBand="0" w:noVBand="1"/>
        <w:tblCaption w:val="underskrifter"/>
      </w:tblPr>
      <w:tblGrid>
        <w:gridCol w:w="4252"/>
        <w:gridCol w:w="4252"/>
      </w:tblGrid>
      <w:tr w:rsidR="00E13FC7" w14:paraId="5B1314B8" w14:textId="77777777">
        <w:trPr>
          <w:cantSplit/>
        </w:trPr>
        <w:tc>
          <w:tcPr>
            <w:tcW w:w="50" w:type="pct"/>
            <w:vAlign w:val="bottom"/>
          </w:tcPr>
          <w:p w:rsidR="00E13FC7" w:rsidRDefault="001229D2" w14:paraId="5BC6D22C" w14:textId="77777777">
            <w:pPr>
              <w:pStyle w:val="Underskrifter"/>
              <w:spacing w:after="0"/>
            </w:pPr>
            <w:r>
              <w:t>Anders Ådahl (C)</w:t>
            </w:r>
          </w:p>
        </w:tc>
        <w:tc>
          <w:tcPr>
            <w:tcW w:w="50" w:type="pct"/>
            <w:vAlign w:val="bottom"/>
          </w:tcPr>
          <w:p w:rsidR="00E13FC7" w:rsidRDefault="00E13FC7" w14:paraId="7579C1F7" w14:textId="77777777">
            <w:pPr>
              <w:pStyle w:val="Underskrifter"/>
              <w:spacing w:after="0"/>
            </w:pPr>
          </w:p>
        </w:tc>
      </w:tr>
    </w:tbl>
    <w:p w:rsidRPr="008E0FE2" w:rsidR="004801AC" w:rsidP="00DF3554" w:rsidRDefault="004801AC" w14:paraId="5CA7C7E7" w14:textId="29B13D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68C3" w14:textId="77777777" w:rsidR="00545FF6" w:rsidRDefault="00545FF6" w:rsidP="000C1CAD">
      <w:pPr>
        <w:spacing w:line="240" w:lineRule="auto"/>
      </w:pPr>
      <w:r>
        <w:separator/>
      </w:r>
    </w:p>
  </w:endnote>
  <w:endnote w:type="continuationSeparator" w:id="0">
    <w:p w14:paraId="1745FDF1" w14:textId="77777777" w:rsidR="00545FF6" w:rsidRDefault="00545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91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3B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044E" w14:textId="403E7E74" w:rsidR="00262EA3" w:rsidRPr="00B7672A" w:rsidRDefault="00262EA3" w:rsidP="00B76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CB03" w14:textId="77777777" w:rsidR="00545FF6" w:rsidRDefault="00545FF6" w:rsidP="000C1CAD">
      <w:pPr>
        <w:spacing w:line="240" w:lineRule="auto"/>
      </w:pPr>
      <w:r>
        <w:separator/>
      </w:r>
    </w:p>
  </w:footnote>
  <w:footnote w:type="continuationSeparator" w:id="0">
    <w:p w14:paraId="2EB8F766" w14:textId="77777777" w:rsidR="00545FF6" w:rsidRDefault="00545F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D3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36568" wp14:editId="14B61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2E3A1" w14:textId="5E0A40DC" w:rsidR="00262EA3" w:rsidRDefault="001229D2" w:rsidP="008103B5">
                          <w:pPr>
                            <w:jc w:val="right"/>
                          </w:pPr>
                          <w:sdt>
                            <w:sdtPr>
                              <w:alias w:val="CC_Noformat_Partikod"/>
                              <w:tag w:val="CC_Noformat_Partikod"/>
                              <w:id w:val="-53464382"/>
                              <w:placeholder>
                                <w:docPart w:val="2E590F27C32440A983A44E2EE32A04A8"/>
                              </w:placeholder>
                              <w:text/>
                            </w:sdtPr>
                            <w:sdtEndPr/>
                            <w:sdtContent>
                              <w:r w:rsidR="00545FF6">
                                <w:t>C</w:t>
                              </w:r>
                            </w:sdtContent>
                          </w:sdt>
                          <w:sdt>
                            <w:sdtPr>
                              <w:alias w:val="CC_Noformat_Partinummer"/>
                              <w:tag w:val="CC_Noformat_Partinummer"/>
                              <w:id w:val="-1709555926"/>
                              <w:placeholder>
                                <w:docPart w:val="8374DECAAB9A4D56BDA67756F4380B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365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B2E3A1" w14:textId="5E0A40DC" w:rsidR="00262EA3" w:rsidRDefault="001229D2" w:rsidP="008103B5">
                    <w:pPr>
                      <w:jc w:val="right"/>
                    </w:pPr>
                    <w:sdt>
                      <w:sdtPr>
                        <w:alias w:val="CC_Noformat_Partikod"/>
                        <w:tag w:val="CC_Noformat_Partikod"/>
                        <w:id w:val="-53464382"/>
                        <w:placeholder>
                          <w:docPart w:val="2E590F27C32440A983A44E2EE32A04A8"/>
                        </w:placeholder>
                        <w:text/>
                      </w:sdtPr>
                      <w:sdtEndPr/>
                      <w:sdtContent>
                        <w:r w:rsidR="00545FF6">
                          <w:t>C</w:t>
                        </w:r>
                      </w:sdtContent>
                    </w:sdt>
                    <w:sdt>
                      <w:sdtPr>
                        <w:alias w:val="CC_Noformat_Partinummer"/>
                        <w:tag w:val="CC_Noformat_Partinummer"/>
                        <w:id w:val="-1709555926"/>
                        <w:placeholder>
                          <w:docPart w:val="8374DECAAB9A4D56BDA67756F4380B87"/>
                        </w:placeholder>
                        <w:showingPlcHdr/>
                        <w:text/>
                      </w:sdtPr>
                      <w:sdtEndPr/>
                      <w:sdtContent>
                        <w:r w:rsidR="00262EA3">
                          <w:t xml:space="preserve"> </w:t>
                        </w:r>
                      </w:sdtContent>
                    </w:sdt>
                  </w:p>
                </w:txbxContent>
              </v:textbox>
              <w10:wrap anchorx="page"/>
            </v:shape>
          </w:pict>
        </mc:Fallback>
      </mc:AlternateContent>
    </w:r>
  </w:p>
  <w:p w14:paraId="3E3CC7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C83F" w14:textId="77777777" w:rsidR="00262EA3" w:rsidRDefault="00262EA3" w:rsidP="008563AC">
    <w:pPr>
      <w:jc w:val="right"/>
    </w:pPr>
  </w:p>
  <w:p w14:paraId="7DF6DB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06E6" w14:textId="77777777" w:rsidR="00262EA3" w:rsidRDefault="001229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CFBCF" wp14:editId="7AF4FD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C731B" w14:textId="73BBC27C" w:rsidR="00262EA3" w:rsidRDefault="001229D2" w:rsidP="00A314CF">
    <w:pPr>
      <w:pStyle w:val="FSHNormal"/>
      <w:spacing w:before="40"/>
    </w:pPr>
    <w:sdt>
      <w:sdtPr>
        <w:alias w:val="CC_Noformat_Motionstyp"/>
        <w:tag w:val="CC_Noformat_Motionstyp"/>
        <w:id w:val="1162973129"/>
        <w:lock w:val="sdtContentLocked"/>
        <w15:appearance w15:val="hidden"/>
        <w:text/>
      </w:sdtPr>
      <w:sdtEndPr/>
      <w:sdtContent>
        <w:r w:rsidR="00B7672A">
          <w:t>Enskild motion</w:t>
        </w:r>
      </w:sdtContent>
    </w:sdt>
    <w:r w:rsidR="00821B36">
      <w:t xml:space="preserve"> </w:t>
    </w:r>
    <w:sdt>
      <w:sdtPr>
        <w:alias w:val="CC_Noformat_Partikod"/>
        <w:tag w:val="CC_Noformat_Partikod"/>
        <w:id w:val="1471015553"/>
        <w:text/>
      </w:sdtPr>
      <w:sdtEndPr/>
      <w:sdtContent>
        <w:r w:rsidR="00545FF6">
          <w:t>C</w:t>
        </w:r>
      </w:sdtContent>
    </w:sdt>
    <w:sdt>
      <w:sdtPr>
        <w:alias w:val="CC_Noformat_Partinummer"/>
        <w:tag w:val="CC_Noformat_Partinummer"/>
        <w:id w:val="-2014525982"/>
        <w:showingPlcHdr/>
        <w:text/>
      </w:sdtPr>
      <w:sdtEndPr/>
      <w:sdtContent>
        <w:r w:rsidR="00821B36">
          <w:t xml:space="preserve"> </w:t>
        </w:r>
      </w:sdtContent>
    </w:sdt>
  </w:p>
  <w:p w14:paraId="3148AC93" w14:textId="77777777" w:rsidR="00262EA3" w:rsidRPr="008227B3" w:rsidRDefault="001229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114E1B" w14:textId="7CD6BC0C" w:rsidR="00262EA3" w:rsidRPr="008227B3" w:rsidRDefault="001229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67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672A">
          <w:t>:2059</w:t>
        </w:r>
      </w:sdtContent>
    </w:sdt>
  </w:p>
  <w:p w14:paraId="4EEE3F52" w14:textId="25822E53" w:rsidR="00262EA3" w:rsidRDefault="001229D2" w:rsidP="00E03A3D">
    <w:pPr>
      <w:pStyle w:val="Motionr"/>
    </w:pPr>
    <w:sdt>
      <w:sdtPr>
        <w:alias w:val="CC_Noformat_Avtext"/>
        <w:tag w:val="CC_Noformat_Avtext"/>
        <w:id w:val="-2020768203"/>
        <w:lock w:val="sdtContentLocked"/>
        <w:placeholder>
          <w:docPart w:val="2E590F27C32440A983A44E2EE32A04A8"/>
        </w:placeholder>
        <w15:appearance w15:val="hidden"/>
        <w:text/>
      </w:sdtPr>
      <w:sdtEndPr/>
      <w:sdtContent>
        <w:r w:rsidR="00B7672A">
          <w:t>av Anders Ådahl (C)</w:t>
        </w:r>
      </w:sdtContent>
    </w:sdt>
  </w:p>
  <w:sdt>
    <w:sdtPr>
      <w:alias w:val="CC_Noformat_Rubtext"/>
      <w:tag w:val="CC_Noformat_Rubtext"/>
      <w:id w:val="-218060500"/>
      <w:lock w:val="sdtLocked"/>
      <w:placeholder>
        <w:docPart w:val="8374DECAAB9A4D56BDA67756F4380B87"/>
      </w:placeholder>
      <w:text/>
    </w:sdtPr>
    <w:sdtEndPr/>
    <w:sdtContent>
      <w:p w14:paraId="24FFFAA4" w14:textId="0F0877CF" w:rsidR="00262EA3" w:rsidRDefault="00545FF6" w:rsidP="00283E0F">
        <w:pPr>
          <w:pStyle w:val="FSHRub2"/>
        </w:pPr>
        <w:r>
          <w:t>En nationell krisfunktion för personuppgiftsläckor som rör personer med skyddad identitet</w:t>
        </w:r>
      </w:p>
    </w:sdtContent>
  </w:sdt>
  <w:sdt>
    <w:sdtPr>
      <w:alias w:val="CC_Boilerplate_3"/>
      <w:tag w:val="CC_Boilerplate_3"/>
      <w:id w:val="1606463544"/>
      <w:lock w:val="sdtContentLocked"/>
      <w15:appearance w15:val="hidden"/>
      <w:text w:multiLine="1"/>
    </w:sdtPr>
    <w:sdtEndPr/>
    <w:sdtContent>
      <w:p w14:paraId="0B3F34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AE66F5"/>
    <w:multiLevelType w:val="hybridMultilevel"/>
    <w:tmpl w:val="3E06B7C8"/>
    <w:name w:val="yrkandelista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0587452">
    <w:abstractNumId w:val="9"/>
  </w:num>
  <w:num w:numId="2" w16cid:durableId="843395521">
    <w:abstractNumId w:val="8"/>
  </w:num>
  <w:num w:numId="3" w16cid:durableId="513106416">
    <w:abstractNumId w:val="17"/>
  </w:num>
  <w:num w:numId="4" w16cid:durableId="607197623">
    <w:abstractNumId w:val="15"/>
  </w:num>
  <w:num w:numId="5" w16cid:durableId="113141900">
    <w:abstractNumId w:val="18"/>
  </w:num>
  <w:num w:numId="6" w16cid:durableId="1591037186">
    <w:abstractNumId w:val="19"/>
  </w:num>
  <w:num w:numId="7" w16cid:durableId="1818302308">
    <w:abstractNumId w:val="12"/>
  </w:num>
  <w:num w:numId="8" w16cid:durableId="1433207299">
    <w:abstractNumId w:val="13"/>
  </w:num>
  <w:num w:numId="9" w16cid:durableId="1453137828">
    <w:abstractNumId w:val="16"/>
  </w:num>
  <w:num w:numId="10" w16cid:durableId="117072565">
    <w:abstractNumId w:val="23"/>
  </w:num>
  <w:num w:numId="11" w16cid:durableId="1805197030">
    <w:abstractNumId w:val="22"/>
  </w:num>
  <w:num w:numId="12" w16cid:durableId="1732921129">
    <w:abstractNumId w:val="22"/>
  </w:num>
  <w:num w:numId="13" w16cid:durableId="765006391">
    <w:abstractNumId w:val="3"/>
  </w:num>
  <w:num w:numId="14" w16cid:durableId="1614091898">
    <w:abstractNumId w:val="2"/>
  </w:num>
  <w:num w:numId="15" w16cid:durableId="1013191982">
    <w:abstractNumId w:val="1"/>
  </w:num>
  <w:num w:numId="16" w16cid:durableId="884103474">
    <w:abstractNumId w:val="0"/>
  </w:num>
  <w:num w:numId="17" w16cid:durableId="440346642">
    <w:abstractNumId w:val="7"/>
  </w:num>
  <w:num w:numId="18" w16cid:durableId="139731975">
    <w:abstractNumId w:val="6"/>
  </w:num>
  <w:num w:numId="19" w16cid:durableId="268975638">
    <w:abstractNumId w:val="5"/>
  </w:num>
  <w:num w:numId="20" w16cid:durableId="2072998117">
    <w:abstractNumId w:val="4"/>
  </w:num>
  <w:num w:numId="21" w16cid:durableId="919292385">
    <w:abstractNumId w:val="22"/>
  </w:num>
  <w:num w:numId="22" w16cid:durableId="1982494557">
    <w:abstractNumId w:val="22"/>
  </w:num>
  <w:num w:numId="23" w16cid:durableId="1140079062">
    <w:abstractNumId w:val="22"/>
  </w:num>
  <w:num w:numId="24" w16cid:durableId="77480613">
    <w:abstractNumId w:val="22"/>
  </w:num>
  <w:num w:numId="25" w16cid:durableId="406728953">
    <w:abstractNumId w:val="22"/>
  </w:num>
  <w:num w:numId="26" w16cid:durableId="318971670">
    <w:abstractNumId w:val="23"/>
  </w:num>
  <w:num w:numId="27" w16cid:durableId="624850354">
    <w:abstractNumId w:val="23"/>
  </w:num>
  <w:num w:numId="28" w16cid:durableId="102308301">
    <w:abstractNumId w:val="23"/>
  </w:num>
  <w:num w:numId="29" w16cid:durableId="1653632561">
    <w:abstractNumId w:val="23"/>
  </w:num>
  <w:num w:numId="30" w16cid:durableId="912392634">
    <w:abstractNumId w:val="22"/>
  </w:num>
  <w:num w:numId="31" w16cid:durableId="1194460494">
    <w:abstractNumId w:val="22"/>
  </w:num>
  <w:num w:numId="32" w16cid:durableId="400450081">
    <w:abstractNumId w:val="23"/>
  </w:num>
  <w:num w:numId="33" w16cid:durableId="242182748">
    <w:abstractNumId w:val="22"/>
  </w:num>
  <w:num w:numId="34" w16cid:durableId="1169830289">
    <w:abstractNumId w:val="19"/>
  </w:num>
  <w:num w:numId="35" w16cid:durableId="1703936356">
    <w:abstractNumId w:val="19"/>
    <w:lvlOverride w:ilvl="0">
      <w:startOverride w:val="1"/>
    </w:lvlOverride>
  </w:num>
  <w:num w:numId="36" w16cid:durableId="168519882">
    <w:abstractNumId w:val="20"/>
  </w:num>
  <w:num w:numId="37" w16cid:durableId="936523452">
    <w:abstractNumId w:val="19"/>
    <w:lvlOverride w:ilvl="0">
      <w:startOverride w:val="1"/>
    </w:lvlOverride>
  </w:num>
  <w:num w:numId="38" w16cid:durableId="797836480">
    <w:abstractNumId w:val="14"/>
  </w:num>
  <w:num w:numId="39" w16cid:durableId="329138392">
    <w:abstractNumId w:val="10"/>
  </w:num>
  <w:num w:numId="40" w16cid:durableId="1084229735">
    <w:abstractNumId w:val="21"/>
  </w:num>
  <w:num w:numId="41" w16cid:durableId="100003597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5F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D2"/>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F3"/>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4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FF6"/>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72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57"/>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FC7"/>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265FF4"/>
  <w15:chartTrackingRefBased/>
  <w15:docId w15:val="{BACCDBBA-4E75-4530-9B06-971D2CCC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10190F0EA412EB7CEE93878983EBF"/>
        <w:category>
          <w:name w:val="Allmänt"/>
          <w:gallery w:val="placeholder"/>
        </w:category>
        <w:types>
          <w:type w:val="bbPlcHdr"/>
        </w:types>
        <w:behaviors>
          <w:behavior w:val="content"/>
        </w:behaviors>
        <w:guid w:val="{D68BEE92-4087-4873-BD9A-4CAF5FCA2B73}"/>
      </w:docPartPr>
      <w:docPartBody>
        <w:p w:rsidR="00B92B4B" w:rsidRDefault="00B92B4B">
          <w:pPr>
            <w:pStyle w:val="D8010190F0EA412EB7CEE93878983EBF"/>
          </w:pPr>
          <w:r w:rsidRPr="005A0A93">
            <w:rPr>
              <w:rStyle w:val="Platshllartext"/>
            </w:rPr>
            <w:t>Förslag till riksdagsbeslut</w:t>
          </w:r>
        </w:p>
      </w:docPartBody>
    </w:docPart>
    <w:docPart>
      <w:docPartPr>
        <w:name w:val="DB9977628F2243B69691A29C1933A6BA"/>
        <w:category>
          <w:name w:val="Allmänt"/>
          <w:gallery w:val="placeholder"/>
        </w:category>
        <w:types>
          <w:type w:val="bbPlcHdr"/>
        </w:types>
        <w:behaviors>
          <w:behavior w:val="content"/>
        </w:behaviors>
        <w:guid w:val="{20D6368D-CD62-47BC-85A0-495837B75365}"/>
      </w:docPartPr>
      <w:docPartBody>
        <w:p w:rsidR="00B92B4B" w:rsidRDefault="00B92B4B">
          <w:pPr>
            <w:pStyle w:val="DB9977628F2243B69691A29C1933A6BA"/>
          </w:pPr>
          <w:r w:rsidRPr="005A0A93">
            <w:rPr>
              <w:rStyle w:val="Platshllartext"/>
            </w:rPr>
            <w:t>Motivering</w:t>
          </w:r>
        </w:p>
      </w:docPartBody>
    </w:docPart>
    <w:docPart>
      <w:docPartPr>
        <w:name w:val="2E590F27C32440A983A44E2EE32A04A8"/>
        <w:category>
          <w:name w:val="Allmänt"/>
          <w:gallery w:val="placeholder"/>
        </w:category>
        <w:types>
          <w:type w:val="bbPlcHdr"/>
        </w:types>
        <w:behaviors>
          <w:behavior w:val="content"/>
        </w:behaviors>
        <w:guid w:val="{8290E1A2-E911-42A1-9D9A-A2F4C5C6576A}"/>
      </w:docPartPr>
      <w:docPartBody>
        <w:p w:rsidR="00B92B4B" w:rsidRDefault="00B92B4B">
          <w:pPr>
            <w:pStyle w:val="2E590F27C32440A983A44E2EE32A04A8"/>
          </w:pPr>
          <w:r>
            <w:rPr>
              <w:rStyle w:val="Platshllartext"/>
            </w:rPr>
            <w:t xml:space="preserve"> </w:t>
          </w:r>
        </w:p>
      </w:docPartBody>
    </w:docPart>
    <w:docPart>
      <w:docPartPr>
        <w:name w:val="8374DECAAB9A4D56BDA67756F4380B87"/>
        <w:category>
          <w:name w:val="Allmänt"/>
          <w:gallery w:val="placeholder"/>
        </w:category>
        <w:types>
          <w:type w:val="bbPlcHdr"/>
        </w:types>
        <w:behaviors>
          <w:behavior w:val="content"/>
        </w:behaviors>
        <w:guid w:val="{AB37F062-508E-4EFF-BDA2-AD48DB570100}"/>
      </w:docPartPr>
      <w:docPartBody>
        <w:p w:rsidR="00B92B4B" w:rsidRDefault="00B92B4B">
          <w:pPr>
            <w:pStyle w:val="8374DECAAB9A4D56BDA67756F4380B87"/>
          </w:pPr>
          <w:r>
            <w:t xml:space="preserve"> </w:t>
          </w:r>
        </w:p>
      </w:docPartBody>
    </w:docPart>
    <w:docPart>
      <w:docPartPr>
        <w:name w:val="53603918B9794B7DA9C16CD0ECA515E3"/>
        <w:category>
          <w:name w:val="Allmänt"/>
          <w:gallery w:val="placeholder"/>
        </w:category>
        <w:types>
          <w:type w:val="bbPlcHdr"/>
        </w:types>
        <w:behaviors>
          <w:behavior w:val="content"/>
        </w:behaviors>
        <w:guid w:val="{0936EF77-71B0-4F99-AE8D-AECC0B41CDCA}"/>
      </w:docPartPr>
      <w:docPartBody>
        <w:p w:rsidR="0082714B" w:rsidRDefault="008271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4B"/>
    <w:rsid w:val="004C7C4D"/>
    <w:rsid w:val="00B92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010190F0EA412EB7CEE93878983EBF">
    <w:name w:val="D8010190F0EA412EB7CEE93878983EBF"/>
  </w:style>
  <w:style w:type="paragraph" w:customStyle="1" w:styleId="3BD7749AEC0846AFB849274F040D9053">
    <w:name w:val="3BD7749AEC0846AFB849274F040D9053"/>
  </w:style>
  <w:style w:type="paragraph" w:customStyle="1" w:styleId="DB9977628F2243B69691A29C1933A6BA">
    <w:name w:val="DB9977628F2243B69691A29C1933A6BA"/>
  </w:style>
  <w:style w:type="paragraph" w:customStyle="1" w:styleId="74F6FB2F43F74BAA9C40F50E99C69088">
    <w:name w:val="74F6FB2F43F74BAA9C40F50E99C69088"/>
  </w:style>
  <w:style w:type="paragraph" w:customStyle="1" w:styleId="2E590F27C32440A983A44E2EE32A04A8">
    <w:name w:val="2E590F27C32440A983A44E2EE32A04A8"/>
  </w:style>
  <w:style w:type="paragraph" w:customStyle="1" w:styleId="8374DECAAB9A4D56BDA67756F4380B87">
    <w:name w:val="8374DECAAB9A4D56BDA67756F4380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ECC1C-3961-4870-B300-76399237E5FC}"/>
</file>

<file path=customXml/itemProps2.xml><?xml version="1.0" encoding="utf-8"?>
<ds:datastoreItem xmlns:ds="http://schemas.openxmlformats.org/officeDocument/2006/customXml" ds:itemID="{8D09BBEE-3AA4-4419-8035-2DD40543DD0D}"/>
</file>

<file path=customXml/itemProps3.xml><?xml version="1.0" encoding="utf-8"?>
<ds:datastoreItem xmlns:ds="http://schemas.openxmlformats.org/officeDocument/2006/customXml" ds:itemID="{23004EE4-0738-41CE-ACC7-ADB735F07736}"/>
</file>

<file path=docProps/app.xml><?xml version="1.0" encoding="utf-8"?>
<Properties xmlns="http://schemas.openxmlformats.org/officeDocument/2006/extended-properties" xmlns:vt="http://schemas.openxmlformats.org/officeDocument/2006/docPropsVTypes">
  <Template>Normal</Template>
  <TotalTime>25</TotalTime>
  <Pages>2</Pages>
  <Words>281</Words>
  <Characters>1666</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en nationell krisfunktion för personuppgiftsläckor som rör personer med skyddad identitet</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