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4EA7EEBA8334B4D93D9AB1669F65295"/>
        </w:placeholder>
        <w:text/>
      </w:sdtPr>
      <w:sdtEndPr/>
      <w:sdtContent>
        <w:p w:rsidRPr="009B062B" w:rsidR="00AF30DD" w:rsidP="00DA28CE" w:rsidRDefault="00AF30DD" w14:paraId="5194F0B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7af365b-ee1d-4adf-bdf2-1e65406d306d"/>
        <w:id w:val="-1366667989"/>
        <w:lock w:val="sdtLocked"/>
      </w:sdtPr>
      <w:sdtEndPr/>
      <w:sdtContent>
        <w:p w:rsidR="00851918" w:rsidRDefault="00887F4A" w14:paraId="5194F0B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att särskilt värna utsatta gruppers rätt till bostad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9056A4587A8462784A608285494F6BF"/>
        </w:placeholder>
        <w:text/>
      </w:sdtPr>
      <w:sdtEndPr/>
      <w:sdtContent>
        <w:p w:rsidRPr="009B062B" w:rsidR="006D79C9" w:rsidP="00333E95" w:rsidRDefault="006D79C9" w14:paraId="5194F0BB" w14:textId="77777777">
          <w:pPr>
            <w:pStyle w:val="Rubrik1"/>
          </w:pPr>
          <w:r>
            <w:t>Motivering</w:t>
          </w:r>
        </w:p>
      </w:sdtContent>
    </w:sdt>
    <w:p w:rsidRPr="001C2E70" w:rsidR="001C2E70" w:rsidP="000E5009" w:rsidRDefault="001C2E70" w14:paraId="5194F0BC" w14:textId="44695259">
      <w:pPr>
        <w:pStyle w:val="Normalutanindragellerluft"/>
      </w:pPr>
      <w:r w:rsidRPr="001C2E70">
        <w:t>Det starka samhället ska finnas där när du som enskild är som svagast. Rätten till bostad måste vara fundamenta i en välfärdsstat. För den som inte fullt ut kan ta till vara sina egna intressen, måste det gemensamma ta ett särskilt ansvar för grundläggande möjlig</w:t>
      </w:r>
      <w:r w:rsidR="000E5009">
        <w:softHyphen/>
      </w:r>
      <w:r w:rsidRPr="001C2E70">
        <w:t>heter att leva ett självständigt liv, med arbete/sysselsättning och bostad som självklara beståndsdelar. I bostadsbristens Sverige blir det allt svårare, för ett flertal grupper, att ta sig in på bostadsmarknaden. Trycket på de bostäder som omgärdas av särskilda bestäm</w:t>
      </w:r>
      <w:r w:rsidR="000E5009">
        <w:softHyphen/>
      </w:r>
      <w:r w:rsidRPr="001C2E70">
        <w:t>melser (t.ex. s.k. sociala kontrakt) ökar stadigt, parallellt med att färre och färre bostads</w:t>
      </w:r>
      <w:r w:rsidR="000E5009">
        <w:softHyphen/>
      </w:r>
      <w:r w:rsidRPr="001C2E70">
        <w:t>bolag visar intresse av att tillgodose efterfrågan på bostäder också för mer utsatta grup</w:t>
      </w:r>
      <w:r w:rsidR="000E5009">
        <w:softHyphen/>
      </w:r>
      <w:bookmarkStart w:name="_GoBack" w:id="1"/>
      <w:bookmarkEnd w:id="1"/>
      <w:r w:rsidRPr="001C2E70">
        <w:t>per. I den kontexten blir det av allt större vikt att det gemensamma tar särskilt ansvar för att värna allas rätt till bostad.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28FC0442F5D4C12AE9BA5606E529F3E"/>
        </w:placeholder>
      </w:sdtPr>
      <w:sdtEndPr>
        <w:rPr>
          <w:i w:val="0"/>
          <w:noProof w:val="0"/>
        </w:rPr>
      </w:sdtEndPr>
      <w:sdtContent>
        <w:p w:rsidR="00225BFF" w:rsidP="00225BFF" w:rsidRDefault="00225BFF" w14:paraId="5194F0BD" w14:textId="77777777"/>
        <w:p w:rsidRPr="008E0FE2" w:rsidR="004801AC" w:rsidP="00225BFF" w:rsidRDefault="000E5009" w14:paraId="5194F0B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Hanna Westerén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76A23" w:rsidRDefault="00276A23" w14:paraId="5194F0C2" w14:textId="77777777"/>
    <w:sectPr w:rsidR="00276A2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4F0C4" w14:textId="77777777" w:rsidR="001C2E70" w:rsidRDefault="001C2E70" w:rsidP="000C1CAD">
      <w:pPr>
        <w:spacing w:line="240" w:lineRule="auto"/>
      </w:pPr>
      <w:r>
        <w:separator/>
      </w:r>
    </w:p>
  </w:endnote>
  <w:endnote w:type="continuationSeparator" w:id="0">
    <w:p w14:paraId="5194F0C5" w14:textId="77777777" w:rsidR="001C2E70" w:rsidRDefault="001C2E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4F0C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4F0C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25BF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4F0D3" w14:textId="77777777" w:rsidR="00262EA3" w:rsidRPr="00225BFF" w:rsidRDefault="00262EA3" w:rsidP="00225BF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4F0C2" w14:textId="77777777" w:rsidR="001C2E70" w:rsidRDefault="001C2E70" w:rsidP="000C1CAD">
      <w:pPr>
        <w:spacing w:line="240" w:lineRule="auto"/>
      </w:pPr>
      <w:r>
        <w:separator/>
      </w:r>
    </w:p>
  </w:footnote>
  <w:footnote w:type="continuationSeparator" w:id="0">
    <w:p w14:paraId="5194F0C3" w14:textId="77777777" w:rsidR="001C2E70" w:rsidRDefault="001C2E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194F0C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194F0D5" wp14:anchorId="5194F0D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E5009" w14:paraId="5194F0D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0CA47D04034510A64568D9EB08738F"/>
                              </w:placeholder>
                              <w:text/>
                            </w:sdtPr>
                            <w:sdtEndPr/>
                            <w:sdtContent>
                              <w:r w:rsidR="001C2E7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9633C2862774B9AA747C4BE6AA30917"/>
                              </w:placeholder>
                              <w:text/>
                            </w:sdtPr>
                            <w:sdtEndPr/>
                            <w:sdtContent>
                              <w:r w:rsidR="001C2E70">
                                <w:t>1302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194F0D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E5009" w14:paraId="5194F0D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0CA47D04034510A64568D9EB08738F"/>
                        </w:placeholder>
                        <w:text/>
                      </w:sdtPr>
                      <w:sdtEndPr/>
                      <w:sdtContent>
                        <w:r w:rsidR="001C2E7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9633C2862774B9AA747C4BE6AA30917"/>
                        </w:placeholder>
                        <w:text/>
                      </w:sdtPr>
                      <w:sdtEndPr/>
                      <w:sdtContent>
                        <w:r w:rsidR="001C2E70">
                          <w:t>1302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194F0C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194F0C8" w14:textId="77777777">
    <w:pPr>
      <w:jc w:val="right"/>
    </w:pPr>
  </w:p>
  <w:p w:rsidR="00262EA3" w:rsidP="00776B74" w:rsidRDefault="00262EA3" w14:paraId="5194F0C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E5009" w14:paraId="5194F0C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194F0D7" wp14:anchorId="5194F0D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E5009" w14:paraId="5194F0C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C2E7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C2E70">
          <w:t>1302</w:t>
        </w:r>
      </w:sdtContent>
    </w:sdt>
  </w:p>
  <w:p w:rsidRPr="008227B3" w:rsidR="00262EA3" w:rsidP="008227B3" w:rsidRDefault="000E5009" w14:paraId="5194F0C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E5009" w14:paraId="5194F0C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:988</w:t>
        </w:r>
      </w:sdtContent>
    </w:sdt>
  </w:p>
  <w:p w:rsidR="00262EA3" w:rsidP="00E03A3D" w:rsidRDefault="000E5009" w14:paraId="5194F0D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Hanna Westerén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C2E70" w14:paraId="5194F0D1" w14:textId="77777777">
        <w:pPr>
          <w:pStyle w:val="FSHRub2"/>
        </w:pPr>
        <w:r>
          <w:t>Bostadsförsörjning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194F0D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C2E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09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1F5F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2E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5BFF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A23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B95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549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1918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4A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2F96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ACA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D8D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B0E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94F0B8"/>
  <w15:chartTrackingRefBased/>
  <w15:docId w15:val="{B6ED4936-1CC3-4734-908F-CDC992E6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EA7EEBA8334B4D93D9AB1669F652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C2C547-CFFE-4BE5-A1BA-75DC3EE74E23}"/>
      </w:docPartPr>
      <w:docPartBody>
        <w:p w:rsidR="00693A66" w:rsidRDefault="00693A66">
          <w:pPr>
            <w:pStyle w:val="74EA7EEBA8334B4D93D9AB1669F652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9056A4587A8462784A608285494F6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49D2C-DDC8-4DE4-8E80-D05EA7EB6ADA}"/>
      </w:docPartPr>
      <w:docPartBody>
        <w:p w:rsidR="00693A66" w:rsidRDefault="00693A66">
          <w:pPr>
            <w:pStyle w:val="59056A4587A8462784A608285494F6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0CA47D04034510A64568D9EB0873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632654-B48C-4F8F-B1A2-9ECEB0892A10}"/>
      </w:docPartPr>
      <w:docPartBody>
        <w:p w:rsidR="00693A66" w:rsidRDefault="00693A66">
          <w:pPr>
            <w:pStyle w:val="110CA47D04034510A64568D9EB0873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633C2862774B9AA747C4BE6AA30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4A5AE8-1250-450C-B6D5-822C5256FBA9}"/>
      </w:docPartPr>
      <w:docPartBody>
        <w:p w:rsidR="00693A66" w:rsidRDefault="00693A66">
          <w:pPr>
            <w:pStyle w:val="29633C2862774B9AA747C4BE6AA30917"/>
          </w:pPr>
          <w:r>
            <w:t xml:space="preserve"> </w:t>
          </w:r>
        </w:p>
      </w:docPartBody>
    </w:docPart>
    <w:docPart>
      <w:docPartPr>
        <w:name w:val="528FC0442F5D4C12AE9BA5606E529F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11F815-886C-40AF-BE65-D25C0AA405A2}"/>
      </w:docPartPr>
      <w:docPartBody>
        <w:p w:rsidR="003220D7" w:rsidRDefault="003220D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A66"/>
    <w:rsid w:val="003220D7"/>
    <w:rsid w:val="0069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EA7EEBA8334B4D93D9AB1669F65295">
    <w:name w:val="74EA7EEBA8334B4D93D9AB1669F65295"/>
  </w:style>
  <w:style w:type="paragraph" w:customStyle="1" w:styleId="CF15B17D87174263B77793504287A534">
    <w:name w:val="CF15B17D87174263B77793504287A53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B19207DC3894ADAA0ECF9A46206C0F5">
    <w:name w:val="3B19207DC3894ADAA0ECF9A46206C0F5"/>
  </w:style>
  <w:style w:type="paragraph" w:customStyle="1" w:styleId="59056A4587A8462784A608285494F6BF">
    <w:name w:val="59056A4587A8462784A608285494F6BF"/>
  </w:style>
  <w:style w:type="paragraph" w:customStyle="1" w:styleId="70D69D3B1B584701BE465FA025F296CE">
    <w:name w:val="70D69D3B1B584701BE465FA025F296CE"/>
  </w:style>
  <w:style w:type="paragraph" w:customStyle="1" w:styleId="756E9DA0E66F433CB96FB1703BB0B863">
    <w:name w:val="756E9DA0E66F433CB96FB1703BB0B863"/>
  </w:style>
  <w:style w:type="paragraph" w:customStyle="1" w:styleId="110CA47D04034510A64568D9EB08738F">
    <w:name w:val="110CA47D04034510A64568D9EB08738F"/>
  </w:style>
  <w:style w:type="paragraph" w:customStyle="1" w:styleId="29633C2862774B9AA747C4BE6AA30917">
    <w:name w:val="29633C2862774B9AA747C4BE6AA309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02102F-8A49-4F38-AEF7-2D99E5030BB5}"/>
</file>

<file path=customXml/itemProps2.xml><?xml version="1.0" encoding="utf-8"?>
<ds:datastoreItem xmlns:ds="http://schemas.openxmlformats.org/officeDocument/2006/customXml" ds:itemID="{C7A49C9B-C8B2-4C16-9F67-F8DA651EDF3C}"/>
</file>

<file path=customXml/itemProps3.xml><?xml version="1.0" encoding="utf-8"?>
<ds:datastoreItem xmlns:ds="http://schemas.openxmlformats.org/officeDocument/2006/customXml" ds:itemID="{D279FEE5-531A-4E45-90C5-960F93D788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910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S1302 Bostadsförsörjning</vt:lpstr>
      <vt:lpstr>
      </vt:lpstr>
    </vt:vector>
  </TitlesOfParts>
  <Company>Sveriges riksdag</Company>
  <LinksUpToDate>false</LinksUpToDate>
  <CharactersWithSpaces>1070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