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E1BA7" w:rsidP="00DA0661">
      <w:pPr>
        <w:pStyle w:val="Title"/>
      </w:pPr>
      <w:bookmarkStart w:id="0" w:name="Start"/>
      <w:bookmarkEnd w:id="0"/>
      <w:r>
        <w:t>Svar på fråga 2021/22:1</w:t>
      </w:r>
      <w:r w:rsidR="00802DA7">
        <w:t>6</w:t>
      </w:r>
      <w:r>
        <w:t>69 av Pontus Andersson (SD)</w:t>
      </w:r>
      <w:r>
        <w:br/>
        <w:t>Överlåtelse av kontantkort</w:t>
      </w:r>
    </w:p>
    <w:p w:rsidR="004E1BA7" w:rsidP="002749F7">
      <w:pPr>
        <w:pStyle w:val="BodyText"/>
      </w:pPr>
      <w:r>
        <w:t xml:space="preserve">Pontus Andersson har frågat mig om regeringen avser att se över möjligheten att införa ett straffansvar för den som agerar som målvakt för registrerade kontantkort. </w:t>
      </w:r>
    </w:p>
    <w:p w:rsidR="000D241C" w:rsidP="000D241C">
      <w:pPr>
        <w:pStyle w:val="BodyText"/>
      </w:pPr>
      <w:r w:rsidRPr="00243291">
        <w:t xml:space="preserve">Det är mycket vanligt att oregistrerade och anonyma kontantkort till mobiltelefoner används i samband med brottslig verksamhet. Det gör att brottsbekämpande myndigheter går miste om viktig och ibland avgörande information. </w:t>
      </w:r>
      <w:r w:rsidR="00B260A8">
        <w:t>Regeringen har därför</w:t>
      </w:r>
      <w:r>
        <w:t xml:space="preserve"> </w:t>
      </w:r>
      <w:r w:rsidR="008C1CB5">
        <w:t xml:space="preserve">lämnat </w:t>
      </w:r>
      <w:r w:rsidRPr="004A464A">
        <w:t xml:space="preserve">förslag </w:t>
      </w:r>
      <w:r w:rsidR="008C1CB5">
        <w:t xml:space="preserve">till riksdagen om att införa </w:t>
      </w:r>
      <w:r w:rsidRPr="004A464A">
        <w:t xml:space="preserve">en registreringsskyldighet </w:t>
      </w:r>
      <w:r w:rsidRPr="004A464A" w:rsidR="007D3292">
        <w:t>för vissa förbetalda tjänster som kan nås via till exempel kontantkort</w:t>
      </w:r>
      <w:r w:rsidR="008C1CB5">
        <w:t xml:space="preserve"> (prop. 2021/22:183)</w:t>
      </w:r>
      <w:r w:rsidRPr="004A464A">
        <w:t>.</w:t>
      </w:r>
      <w:r>
        <w:t xml:space="preserve"> </w:t>
      </w:r>
      <w:r w:rsidRPr="00296555" w:rsidR="008C1CB5">
        <w:t>De nya reglerna föreslås börja gälla den 1</w:t>
      </w:r>
      <w:r w:rsidR="008C1CB5">
        <w:t> </w:t>
      </w:r>
      <w:r w:rsidRPr="00296555" w:rsidR="008C1CB5">
        <w:t xml:space="preserve">augusti </w:t>
      </w:r>
      <w:r w:rsidR="008C1CB5">
        <w:t>2022</w:t>
      </w:r>
      <w:r w:rsidRPr="00296555" w:rsidR="008C1CB5">
        <w:t>.</w:t>
      </w:r>
    </w:p>
    <w:p w:rsidR="00BF4178" w:rsidP="000D241C">
      <w:pPr>
        <w:pStyle w:val="BodyText"/>
      </w:pPr>
      <w:r w:rsidRPr="0053142D">
        <w:t xml:space="preserve">Det finns </w:t>
      </w:r>
      <w:r w:rsidR="00802DA7">
        <w:t xml:space="preserve">en </w:t>
      </w:r>
      <w:r w:rsidRPr="0053142D">
        <w:t xml:space="preserve">risk </w:t>
      </w:r>
      <w:r w:rsidR="00376B02">
        <w:t xml:space="preserve">för </w:t>
      </w:r>
      <w:r w:rsidRPr="0053142D">
        <w:t xml:space="preserve">att kriminella kommer att försöka kringgå registreringsskyldigheten genom att låta kontantkort registreras på målvakter. För att motverka det föreslås att </w:t>
      </w:r>
      <w:r>
        <w:t>förbetalda tjänster</w:t>
      </w:r>
      <w:r w:rsidRPr="0053142D">
        <w:t xml:space="preserve"> som används av någon annan än den registrerade abonnenten </w:t>
      </w:r>
      <w:r w:rsidR="00376B02">
        <w:t xml:space="preserve">som huvudregel </w:t>
      </w:r>
      <w:r w:rsidRPr="0053142D">
        <w:t xml:space="preserve">ska </w:t>
      </w:r>
      <w:r>
        <w:t>avbrytas</w:t>
      </w:r>
      <w:r w:rsidRPr="0053142D">
        <w:t xml:space="preserve">. </w:t>
      </w:r>
      <w:r w:rsidR="00A77C7A">
        <w:t>Därmed</w:t>
      </w:r>
      <w:r w:rsidRPr="0053142D">
        <w:t xml:space="preserve"> kan polisen vända sig till operatören om det kommer fram att ett kontantkort är registrerat på en målvakt.</w:t>
      </w:r>
      <w:r w:rsidRPr="003E6748" w:rsidR="003E6748">
        <w:t xml:space="preserve"> Då ska operatören stänga av kontantkortet.</w:t>
      </w:r>
      <w:r w:rsidR="008C1CB5">
        <w:t xml:space="preserve"> </w:t>
      </w:r>
    </w:p>
    <w:p w:rsidR="00074D01" w:rsidP="000D241C">
      <w:pPr>
        <w:pStyle w:val="BodyText"/>
      </w:pPr>
      <w:r>
        <w:t>I promemorian som ligger till grund för förslagen görs bedömningen att det inte vore lämpligt att införa en straffsanktionerad anmälningsskyldighet vid överlåtelse av kontantkort, bland annat eftersom en sådan reglering knappast kan bli särskilt effektiv. Ingen remissinstans har invänt mot promemorians bedömning.</w:t>
      </w:r>
    </w:p>
    <w:p w:rsidR="00074D01" w:rsidP="00B260A8">
      <w:pPr>
        <w:pStyle w:val="BodyText"/>
      </w:pPr>
      <w:r>
        <w:t xml:space="preserve">Stockholm den </w:t>
      </w:r>
      <w:sdt>
        <w:sdtPr>
          <w:id w:val="-1225218591"/>
          <w:placeholder>
            <w:docPart w:val="7A11668C74E3470E859D93171928A618"/>
          </w:placeholder>
          <w:dataBinding w:xpath="/ns0:DocumentInfo[1]/ns0:BaseInfo[1]/ns0:HeaderDate[1]" w:storeItemID="{2982F8B2-0BFA-4D06-9878-0C98FFFFC888}" w:prefixMappings="xmlns:ns0='http://lp/documentinfo/RK' "/>
          <w:date w:fullDate="2022-06-15T00:00:00Z">
            <w:dateFormat w:val="d MMMM yyyy"/>
            <w:lid w:val="sv-SE"/>
            <w:storeMappedDataAs w:val="dateTime"/>
            <w:calendar w:val="gregorian"/>
          </w:date>
        </w:sdtPr>
        <w:sdtContent>
          <w:r w:rsidR="00B260A8">
            <w:t>15 juni 2022</w:t>
          </w:r>
        </w:sdtContent>
      </w:sdt>
    </w:p>
    <w:p w:rsidR="004E1BA7" w:rsidRPr="00DB48AB" w:rsidP="00DB48AB">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96D39" w:rsidRPr="007D73AB">
          <w:pPr>
            <w:pStyle w:val="Header"/>
          </w:pPr>
        </w:p>
      </w:tc>
      <w:tc>
        <w:tcPr>
          <w:tcW w:w="3170" w:type="dxa"/>
          <w:vAlign w:val="bottom"/>
        </w:tcPr>
        <w:p w:rsidR="00E96D39" w:rsidRPr="007D73AB" w:rsidP="00340DE0">
          <w:pPr>
            <w:pStyle w:val="Header"/>
          </w:pPr>
        </w:p>
      </w:tc>
      <w:tc>
        <w:tcPr>
          <w:tcW w:w="1134" w:type="dxa"/>
        </w:tcPr>
        <w:p w:rsidR="00E96D3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96D3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96D39" w:rsidRPr="00710A6C" w:rsidP="00EE3C0F">
          <w:pPr>
            <w:pStyle w:val="Header"/>
            <w:rPr>
              <w:b/>
            </w:rPr>
          </w:pPr>
        </w:p>
        <w:p w:rsidR="00E96D39" w:rsidP="00EE3C0F">
          <w:pPr>
            <w:pStyle w:val="Header"/>
          </w:pPr>
        </w:p>
        <w:p w:rsidR="00E96D39" w:rsidP="00EE3C0F">
          <w:pPr>
            <w:pStyle w:val="Header"/>
          </w:pPr>
        </w:p>
        <w:p w:rsidR="00E96D39" w:rsidP="00EE3C0F">
          <w:pPr>
            <w:pStyle w:val="Header"/>
          </w:pPr>
        </w:p>
        <w:p w:rsidR="00E96D39" w:rsidP="00EE3C0F">
          <w:pPr>
            <w:pStyle w:val="Header"/>
          </w:pPr>
          <w:sdt>
            <w:sdtPr>
              <w:alias w:val="Dnr"/>
              <w:tag w:val="ccRKShow_Dnr"/>
              <w:id w:val="-829283628"/>
              <w:placeholder>
                <w:docPart w:val="E0EA8C37A20246C9AE08C3AEF12DDBC8"/>
              </w:placeholder>
              <w:dataBinding w:xpath="/ns0:DocumentInfo[1]/ns0:BaseInfo[1]/ns0:Dnr[1]" w:storeItemID="{2982F8B2-0BFA-4D06-9878-0C98FFFFC888}" w:prefixMappings="xmlns:ns0='http://lp/documentinfo/RK' "/>
              <w:text/>
            </w:sdtPr>
            <w:sdtContent>
              <w:r>
                <w:t>Ju2022/</w:t>
              </w:r>
            </w:sdtContent>
          </w:sdt>
          <w:r w:rsidR="007434E5">
            <w:t>01992</w:t>
          </w:r>
        </w:p>
        <w:sdt>
          <w:sdtPr>
            <w:alias w:val="DocNumber"/>
            <w:tag w:val="DocNumber"/>
            <w:id w:val="1726028884"/>
            <w:placeholder>
              <w:docPart w:val="C451E913AF2A4D768E33DE24502E1574"/>
            </w:placeholder>
            <w:showingPlcHdr/>
            <w:dataBinding w:xpath="/ns0:DocumentInfo[1]/ns0:BaseInfo[1]/ns0:DocNumber[1]" w:storeItemID="{2982F8B2-0BFA-4D06-9878-0C98FFFFC888}" w:prefixMappings="xmlns:ns0='http://lp/documentinfo/RK' "/>
            <w:text/>
          </w:sdtPr>
          <w:sdtContent>
            <w:p w:rsidR="00E96D39" w:rsidP="00EE3C0F">
              <w:pPr>
                <w:pStyle w:val="Header"/>
              </w:pPr>
              <w:r>
                <w:rPr>
                  <w:rStyle w:val="PlaceholderText"/>
                </w:rPr>
                <w:t xml:space="preserve"> </w:t>
              </w:r>
            </w:p>
          </w:sdtContent>
        </w:sdt>
        <w:p w:rsidR="00E96D39" w:rsidP="00EE3C0F">
          <w:pPr>
            <w:pStyle w:val="Header"/>
          </w:pPr>
        </w:p>
      </w:tc>
      <w:tc>
        <w:tcPr>
          <w:tcW w:w="1134" w:type="dxa"/>
        </w:tcPr>
        <w:p w:rsidR="00E96D39" w:rsidP="0094502D">
          <w:pPr>
            <w:pStyle w:val="Header"/>
          </w:pPr>
        </w:p>
        <w:p w:rsidR="00E96D39" w:rsidRPr="0094502D" w:rsidP="00EC71A6">
          <w:pPr>
            <w:pStyle w:val="Header"/>
          </w:pPr>
        </w:p>
      </w:tc>
    </w:tr>
    <w:tr w:rsidTr="00074D01">
      <w:tblPrEx>
        <w:tblW w:w="9838" w:type="dxa"/>
        <w:tblInd w:w="-1474" w:type="dxa"/>
        <w:tblLayout w:type="fixed"/>
        <w:tblCellMar>
          <w:left w:w="0" w:type="dxa"/>
          <w:right w:w="0" w:type="dxa"/>
        </w:tblCellMar>
        <w:tblLook w:val="0600"/>
      </w:tblPrEx>
      <w:trPr>
        <w:trHeight w:val="1387"/>
      </w:trPr>
      <w:sdt>
        <w:sdtPr>
          <w:alias w:val="SenderText"/>
          <w:tag w:val="ccRKShow_SenderText"/>
          <w:id w:val="1374046025"/>
          <w:placeholder>
            <w:docPart w:val="67D5AC29D3834F98B00A763AA50E14D7"/>
          </w:placeholder>
          <w:richText/>
        </w:sdtPr>
        <w:sdtContent>
          <w:tc>
            <w:tcPr>
              <w:tcW w:w="5534" w:type="dxa"/>
              <w:tcMar>
                <w:right w:w="1134" w:type="dxa"/>
              </w:tcMar>
            </w:tcPr>
            <w:p w:rsidR="00E96D39" w:rsidRPr="00E96D39" w:rsidP="00340DE0">
              <w:pPr>
                <w:pStyle w:val="Header"/>
                <w:rPr>
                  <w:b/>
                  <w:bCs/>
                </w:rPr>
              </w:pPr>
              <w:r w:rsidRPr="00E96D39">
                <w:rPr>
                  <w:b/>
                  <w:bCs/>
                </w:rPr>
                <w:t>Justitiedepartementet</w:t>
              </w:r>
            </w:p>
            <w:p w:rsidR="00E96D39" w:rsidRPr="00340DE0" w:rsidP="00340DE0">
              <w:pPr>
                <w:pStyle w:val="Header"/>
              </w:pPr>
              <w:r>
                <w:t>Justitie- och inrikesministern</w:t>
              </w:r>
            </w:p>
          </w:tc>
        </w:sdtContent>
      </w:sdt>
      <w:sdt>
        <w:sdtPr>
          <w:alias w:val="Recipient"/>
          <w:tag w:val="ccRKShow_Recipient"/>
          <w:id w:val="-28344517"/>
          <w:placeholder>
            <w:docPart w:val="7735CD92F73B446A85532E6388F08211"/>
          </w:placeholder>
          <w:dataBinding w:xpath="/ns0:DocumentInfo[1]/ns0:BaseInfo[1]/ns0:Recipient[1]" w:storeItemID="{2982F8B2-0BFA-4D06-9878-0C98FFFFC888}" w:prefixMappings="xmlns:ns0='http://lp/documentinfo/RK' "/>
          <w:text w:multiLine="1"/>
        </w:sdtPr>
        <w:sdtContent>
          <w:tc>
            <w:tcPr>
              <w:tcW w:w="3170" w:type="dxa"/>
            </w:tcPr>
            <w:p w:rsidR="00E96D39" w:rsidP="00547B89">
              <w:pPr>
                <w:pStyle w:val="Header"/>
              </w:pPr>
              <w:r>
                <w:t>Till riksdagen</w:t>
              </w:r>
            </w:p>
          </w:tc>
        </w:sdtContent>
      </w:sdt>
      <w:tc>
        <w:tcPr>
          <w:tcW w:w="1134" w:type="dxa"/>
        </w:tcPr>
        <w:p w:rsidR="00E96D3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EA8C37A20246C9AE08C3AEF12DDBC8"/>
        <w:category>
          <w:name w:val="Allmänt"/>
          <w:gallery w:val="placeholder"/>
        </w:category>
        <w:types>
          <w:type w:val="bbPlcHdr"/>
        </w:types>
        <w:behaviors>
          <w:behavior w:val="content"/>
        </w:behaviors>
        <w:guid w:val="{677A752A-70BD-4A4F-919F-729AC266A8E7}"/>
      </w:docPartPr>
      <w:docPartBody>
        <w:p w:rsidR="00DD1B94" w:rsidP="001C4C20">
          <w:pPr>
            <w:pStyle w:val="E0EA8C37A20246C9AE08C3AEF12DDBC8"/>
          </w:pPr>
          <w:r>
            <w:rPr>
              <w:rStyle w:val="PlaceholderText"/>
            </w:rPr>
            <w:t xml:space="preserve"> </w:t>
          </w:r>
        </w:p>
      </w:docPartBody>
    </w:docPart>
    <w:docPart>
      <w:docPartPr>
        <w:name w:val="C451E913AF2A4D768E33DE24502E1574"/>
        <w:category>
          <w:name w:val="Allmänt"/>
          <w:gallery w:val="placeholder"/>
        </w:category>
        <w:types>
          <w:type w:val="bbPlcHdr"/>
        </w:types>
        <w:behaviors>
          <w:behavior w:val="content"/>
        </w:behaviors>
        <w:guid w:val="{67877655-DE14-41D2-93FE-B2D548E4CEC8}"/>
      </w:docPartPr>
      <w:docPartBody>
        <w:p w:rsidR="00DD1B94" w:rsidP="001C4C20">
          <w:pPr>
            <w:pStyle w:val="C451E913AF2A4D768E33DE24502E15741"/>
          </w:pPr>
          <w:r>
            <w:rPr>
              <w:rStyle w:val="PlaceholderText"/>
            </w:rPr>
            <w:t xml:space="preserve"> </w:t>
          </w:r>
        </w:p>
      </w:docPartBody>
    </w:docPart>
    <w:docPart>
      <w:docPartPr>
        <w:name w:val="67D5AC29D3834F98B00A763AA50E14D7"/>
        <w:category>
          <w:name w:val="Allmänt"/>
          <w:gallery w:val="placeholder"/>
        </w:category>
        <w:types>
          <w:type w:val="bbPlcHdr"/>
        </w:types>
        <w:behaviors>
          <w:behavior w:val="content"/>
        </w:behaviors>
        <w:guid w:val="{BBFC70C5-8EA3-4809-94E0-C8F091A8DB4E}"/>
      </w:docPartPr>
      <w:docPartBody>
        <w:p w:rsidR="00DD1B94" w:rsidP="001C4C20">
          <w:pPr>
            <w:pStyle w:val="67D5AC29D3834F98B00A763AA50E14D71"/>
          </w:pPr>
          <w:r>
            <w:rPr>
              <w:rStyle w:val="PlaceholderText"/>
            </w:rPr>
            <w:t xml:space="preserve"> </w:t>
          </w:r>
        </w:p>
      </w:docPartBody>
    </w:docPart>
    <w:docPart>
      <w:docPartPr>
        <w:name w:val="7735CD92F73B446A85532E6388F08211"/>
        <w:category>
          <w:name w:val="Allmänt"/>
          <w:gallery w:val="placeholder"/>
        </w:category>
        <w:types>
          <w:type w:val="bbPlcHdr"/>
        </w:types>
        <w:behaviors>
          <w:behavior w:val="content"/>
        </w:behaviors>
        <w:guid w:val="{4435E515-0CFC-4D4A-AA11-9AA5C0806E72}"/>
      </w:docPartPr>
      <w:docPartBody>
        <w:p w:rsidR="00DD1B94" w:rsidP="001C4C20">
          <w:pPr>
            <w:pStyle w:val="7735CD92F73B446A85532E6388F08211"/>
          </w:pPr>
          <w:r>
            <w:rPr>
              <w:rStyle w:val="PlaceholderText"/>
            </w:rPr>
            <w:t xml:space="preserve"> </w:t>
          </w:r>
        </w:p>
      </w:docPartBody>
    </w:docPart>
    <w:docPart>
      <w:docPartPr>
        <w:name w:val="7A11668C74E3470E859D93171928A618"/>
        <w:category>
          <w:name w:val="Allmänt"/>
          <w:gallery w:val="placeholder"/>
        </w:category>
        <w:types>
          <w:type w:val="bbPlcHdr"/>
        </w:types>
        <w:behaviors>
          <w:behavior w:val="content"/>
        </w:behaviors>
        <w:guid w:val="{90BEDA15-CC14-4872-8C78-3FDF8D54A242}"/>
      </w:docPartPr>
      <w:docPartBody>
        <w:p w:rsidR="00DD1B94" w:rsidP="001C4C20">
          <w:pPr>
            <w:pStyle w:val="7A11668C74E3470E859D93171928A61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C20"/>
    <w:rPr>
      <w:noProof w:val="0"/>
      <w:color w:val="808080"/>
    </w:rPr>
  </w:style>
  <w:style w:type="paragraph" w:customStyle="1" w:styleId="E0EA8C37A20246C9AE08C3AEF12DDBC8">
    <w:name w:val="E0EA8C37A20246C9AE08C3AEF12DDBC8"/>
    <w:rsid w:val="001C4C20"/>
  </w:style>
  <w:style w:type="paragraph" w:customStyle="1" w:styleId="7735CD92F73B446A85532E6388F08211">
    <w:name w:val="7735CD92F73B446A85532E6388F08211"/>
    <w:rsid w:val="001C4C20"/>
  </w:style>
  <w:style w:type="paragraph" w:customStyle="1" w:styleId="C451E913AF2A4D768E33DE24502E15741">
    <w:name w:val="C451E913AF2A4D768E33DE24502E15741"/>
    <w:rsid w:val="001C4C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D5AC29D3834F98B00A763AA50E14D71">
    <w:name w:val="67D5AC29D3834F98B00A763AA50E14D71"/>
    <w:rsid w:val="001C4C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11668C74E3470E859D93171928A618">
    <w:name w:val="7A11668C74E3470E859D93171928A618"/>
    <w:rsid w:val="001C4C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d5824a7f-acb6-4cc0-a4f6-22a6b95be0fc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2022-06-15T00:00:00</HeaderDate>
    <Office/>
    <Dnr>Ju2022/</Dnr>
    <ParagrafNr/>
    <DocumentTitle/>
    <VisitingAddress/>
    <Extra1/>
    <Extra2/>
    <Extra3>Pontus Andersson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EB1B3-207E-4B13-BD5A-8B9B82EF8189}"/>
</file>

<file path=customXml/itemProps2.xml><?xml version="1.0" encoding="utf-8"?>
<ds:datastoreItem xmlns:ds="http://schemas.openxmlformats.org/officeDocument/2006/customXml" ds:itemID="{FC15684D-A544-4B7E-857D-30833CFF31E4}"/>
</file>

<file path=customXml/itemProps3.xml><?xml version="1.0" encoding="utf-8"?>
<ds:datastoreItem xmlns:ds="http://schemas.openxmlformats.org/officeDocument/2006/customXml" ds:itemID="{2982F8B2-0BFA-4D06-9878-0C98FFFFC888}"/>
</file>

<file path=customXml/itemProps4.xml><?xml version="1.0" encoding="utf-8"?>
<ds:datastoreItem xmlns:ds="http://schemas.openxmlformats.org/officeDocument/2006/customXml" ds:itemID="{A9426CAF-4C7C-4AB2-A189-11C11D6D3EE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240</Words>
  <Characters>1273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1669.docx</dc:title>
  <cp:revision>3</cp:revision>
  <cp:lastPrinted>2022-06-08T10:54:00Z</cp:lastPrinted>
  <dcterms:created xsi:type="dcterms:W3CDTF">2022-06-08T12:06:00Z</dcterms:created>
  <dcterms:modified xsi:type="dcterms:W3CDTF">2022-06-14T07:29:00Z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f0b7ecf3-a443-4024-b203-710344c31749</vt:lpwstr>
  </property>
</Properties>
</file>