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E9D416A72284CF3B353913E3439BCEF"/>
        </w:placeholder>
        <w:text/>
      </w:sdtPr>
      <w:sdtEndPr/>
      <w:sdtContent>
        <w:p w:rsidRPr="009B062B" w:rsidR="00AF30DD" w:rsidP="004477DD" w:rsidRDefault="00AF30DD" w14:paraId="0FF89C2D" w14:textId="77777777">
          <w:pPr>
            <w:pStyle w:val="Rubrik1"/>
            <w:spacing w:before="240"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6fc60c3-65ca-466d-b585-c99f49db423f"/>
        <w:id w:val="1166521030"/>
        <w:lock w:val="sdtLocked"/>
      </w:sdtPr>
      <w:sdtEndPr/>
      <w:sdtContent>
        <w:p w:rsidR="00FE7296" w:rsidRDefault="00923864" w14:paraId="0FF89C2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verka för ett slopat stöd till sockerproduktion för livsmedelsändamål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A70CE82841D4CC0A759D3298A2D3264"/>
        </w:placeholder>
        <w:text/>
      </w:sdtPr>
      <w:sdtEndPr/>
      <w:sdtContent>
        <w:p w:rsidRPr="009B062B" w:rsidR="006D79C9" w:rsidP="00333E95" w:rsidRDefault="006D79C9" w14:paraId="0FF89C2F" w14:textId="77777777">
          <w:pPr>
            <w:pStyle w:val="Rubrik1"/>
          </w:pPr>
          <w:r>
            <w:t>Motivering</w:t>
          </w:r>
        </w:p>
      </w:sdtContent>
    </w:sdt>
    <w:p w:rsidR="00B65C50" w:rsidP="009609F2" w:rsidRDefault="006B7118" w14:paraId="0FF89C30" w14:textId="0FD54440">
      <w:pPr>
        <w:pStyle w:val="Normalutanindragellerluft"/>
      </w:pPr>
      <w:r>
        <w:t>Det finns inga hälsovinster med att äta tillsatt socker. Tvärtom kan en hög konsumtion av socker leda till olika sjukdomar såsom diabetes, psykisk ohälsa, fetma, hjärt</w:t>
      </w:r>
      <w:r w:rsidR="008808F9">
        <w:t>-</w:t>
      </w:r>
      <w:r>
        <w:t>kärl</w:t>
      </w:r>
      <w:r w:rsidR="009609F2">
        <w:softHyphen/>
      </w:r>
      <w:r>
        <w:t xml:space="preserve">sjukdomar och njursvikt. </w:t>
      </w:r>
    </w:p>
    <w:p w:rsidR="00DD4747" w:rsidP="009609F2" w:rsidRDefault="006B7118" w14:paraId="0FF89C31" w14:textId="612CD6A2">
      <w:r>
        <w:t>Så mycket som vart femte barn i Sverige lider av övervikt eller fetma. Barn med fetma utvecklar ofta insulinresistens, blodfettrubbningar och leverpåverkan. Detta kan leda till följdsjukdomar som typ 2</w:t>
      </w:r>
      <w:r w:rsidR="008808F9">
        <w:noBreakHyphen/>
      </w:r>
      <w:r>
        <w:t xml:space="preserve">diabetes och hjärt-kärlsjukdomar redan i unga år. Det råder tyvärr ingen tvekan om att vi nu måste betrakta barn- och ungdomsfetma som en ny folksjukdom. </w:t>
      </w:r>
    </w:p>
    <w:p w:rsidR="00BB6339" w:rsidP="009609F2" w:rsidRDefault="00DD4747" w14:paraId="0FF89C32" w14:textId="200B6261">
      <w:r w:rsidRPr="00DD4747">
        <w:t>Enligt information från Jordbruksver</w:t>
      </w:r>
      <w:r w:rsidR="00D7544F">
        <w:t>ket var</w:t>
      </w:r>
      <w:r w:rsidRPr="00DD4747">
        <w:t xml:space="preserve"> den prognostiserade sockerproduktionen 21,1 miljoner ton </w:t>
      </w:r>
      <w:r w:rsidR="00B65C50">
        <w:t xml:space="preserve">totalt i EU </w:t>
      </w:r>
      <w:r w:rsidR="008808F9">
        <w:t xml:space="preserve">för </w:t>
      </w:r>
      <w:r w:rsidRPr="00DD4747" w:rsidR="008808F9">
        <w:t xml:space="preserve">2017–2018 </w:t>
      </w:r>
      <w:r w:rsidR="00B65C50">
        <w:t>varav</w:t>
      </w:r>
      <w:r w:rsidRPr="00DD4747">
        <w:t xml:space="preserve"> 306</w:t>
      </w:r>
      <w:r w:rsidR="008808F9">
        <w:t> </w:t>
      </w:r>
      <w:r w:rsidRPr="00DD4747">
        <w:t xml:space="preserve">906 ton i Sverige. </w:t>
      </w:r>
      <w:r w:rsidRPr="00336BB7" w:rsidR="00336BB7">
        <w:t>När den gemen</w:t>
      </w:r>
      <w:r w:rsidR="009609F2">
        <w:softHyphen/>
      </w:r>
      <w:r w:rsidRPr="00336BB7" w:rsidR="00336BB7">
        <w:t>samma jordbrukspolitiken reformerades 2013 kom Europaparlamentet och medlemslän</w:t>
      </w:r>
      <w:r w:rsidR="009609F2">
        <w:softHyphen/>
      </w:r>
      <w:bookmarkStart w:name="_GoBack" w:id="1"/>
      <w:bookmarkEnd w:id="1"/>
      <w:r w:rsidRPr="00336BB7" w:rsidR="00336BB7">
        <w:t>derna överens om att</w:t>
      </w:r>
      <w:r w:rsidR="00D7544F">
        <w:t xml:space="preserve"> de tidigare</w:t>
      </w:r>
      <w:r w:rsidRPr="00336BB7" w:rsidR="00336BB7">
        <w:t xml:space="preserve"> </w:t>
      </w:r>
      <w:r w:rsidR="00B65C50">
        <w:t xml:space="preserve">sockerkvoterna skulle avskaffas, vilket </w:t>
      </w:r>
      <w:r w:rsidR="00680F93">
        <w:t xml:space="preserve">också </w:t>
      </w:r>
      <w:r w:rsidR="00B65C50">
        <w:t xml:space="preserve">skedde </w:t>
      </w:r>
      <w:r w:rsidRPr="00336BB7" w:rsidR="00336BB7">
        <w:t>den 1 oktober 2017</w:t>
      </w:r>
      <w:r w:rsidR="00680F93">
        <w:t>. P</w:t>
      </w:r>
      <w:r w:rsidRPr="00DD4747">
        <w:t>roduktionen har efter kvoternas borttagande ökat kraftigt</w:t>
      </w:r>
      <w:r w:rsidR="00B65C50">
        <w:t xml:space="preserve">. </w:t>
      </w:r>
    </w:p>
    <w:p w:rsidR="006B7118" w:rsidP="009609F2" w:rsidRDefault="00B65C50" w14:paraId="0FF89C33" w14:textId="6FC9DD3B">
      <w:r>
        <w:t xml:space="preserve">Eftersom vi vet att socker är skadligt för oss </w:t>
      </w:r>
      <w:r w:rsidR="00680F93">
        <w:t xml:space="preserve">och orsakar sjukdomar och psykisk ohälsa </w:t>
      </w:r>
      <w:r>
        <w:t>är det</w:t>
      </w:r>
      <w:r w:rsidR="006B7118">
        <w:t xml:space="preserve"> </w:t>
      </w:r>
      <w:r w:rsidR="00680F93">
        <w:t xml:space="preserve">såklart </w:t>
      </w:r>
      <w:r w:rsidR="006B7118">
        <w:t>orimligt att offentliga medel används för att subventionera socker</w:t>
      </w:r>
      <w:r w:rsidR="009609F2">
        <w:softHyphen/>
      </w:r>
      <w:r w:rsidR="006B7118">
        <w:t>produktion.</w:t>
      </w:r>
    </w:p>
    <w:p w:rsidR="006B7118" w:rsidP="009609F2" w:rsidRDefault="006B7118" w14:paraId="0FF89C34" w14:textId="0B707426">
      <w:r>
        <w:t>D</w:t>
      </w:r>
      <w:r w:rsidR="00680F93">
        <w:t>et är d</w:t>
      </w:r>
      <w:r>
        <w:t xml:space="preserve">ärför </w:t>
      </w:r>
      <w:r w:rsidR="00680F93">
        <w:t xml:space="preserve">vår mening att </w:t>
      </w:r>
      <w:r>
        <w:t>Sverige</w:t>
      </w:r>
      <w:r w:rsidR="00151F4D">
        <w:t xml:space="preserve">, genom EU, </w:t>
      </w:r>
      <w:r w:rsidR="008808F9">
        <w:t xml:space="preserve">ska </w:t>
      </w:r>
      <w:r w:rsidR="00151F4D">
        <w:t>verka</w:t>
      </w:r>
      <w:r w:rsidR="00492750">
        <w:t xml:space="preserve"> för att avskaffa</w:t>
      </w:r>
      <w:r w:rsidRPr="00151F4D" w:rsidR="00151F4D">
        <w:t xml:space="preserve"> dagens stöd </w:t>
      </w:r>
      <w:r w:rsidR="00492750">
        <w:t xml:space="preserve">till producenter som producerar </w:t>
      </w:r>
      <w:r w:rsidR="00DD4747">
        <w:t>socker</w:t>
      </w:r>
      <w:r w:rsidR="00492750">
        <w:t xml:space="preserve"> för livsmedelsändamål</w:t>
      </w:r>
      <w:r w:rsidR="00DD4747">
        <w:t xml:space="preserve">. </w:t>
      </w:r>
    </w:p>
    <w:sdt>
      <w:sdtPr>
        <w:alias w:val="CC_Underskrifter"/>
        <w:tag w:val="CC_Underskrifter"/>
        <w:id w:val="583496634"/>
        <w:lock w:val="sdtContentLocked"/>
        <w:placeholder>
          <w:docPart w:val="0697E354D8A24BF3B0DF564A22ED91A8"/>
        </w:placeholder>
      </w:sdtPr>
      <w:sdtEndPr/>
      <w:sdtContent>
        <w:p w:rsidR="00F70A4E" w:rsidP="00F70A4E" w:rsidRDefault="00F70A4E" w14:paraId="0FF89C37" w14:textId="77777777"/>
        <w:p w:rsidRPr="008E0FE2" w:rsidR="004801AC" w:rsidP="00F70A4E" w:rsidRDefault="009609F2" w14:paraId="0FF89C3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Angelica Lundberg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Eskilandersson (SD)</w:t>
            </w:r>
          </w:p>
        </w:tc>
      </w:tr>
    </w:tbl>
    <w:p w:rsidR="00A55AA2" w:rsidRDefault="00A55AA2" w14:paraId="0FF89C3C" w14:textId="77777777"/>
    <w:sectPr w:rsidR="00A55AA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89C3E" w14:textId="77777777" w:rsidR="00C973C4" w:rsidRDefault="00C973C4" w:rsidP="000C1CAD">
      <w:pPr>
        <w:spacing w:line="240" w:lineRule="auto"/>
      </w:pPr>
      <w:r>
        <w:separator/>
      </w:r>
    </w:p>
  </w:endnote>
  <w:endnote w:type="continuationSeparator" w:id="0">
    <w:p w14:paraId="0FF89C3F" w14:textId="77777777" w:rsidR="00C973C4" w:rsidRDefault="00C973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9C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9C4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A0B5D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89C4D" w14:textId="77777777" w:rsidR="00262EA3" w:rsidRPr="00F70A4E" w:rsidRDefault="00262EA3" w:rsidP="00F70A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89C3C" w14:textId="77777777" w:rsidR="00C973C4" w:rsidRDefault="00C973C4" w:rsidP="000C1CAD">
      <w:pPr>
        <w:spacing w:line="240" w:lineRule="auto"/>
      </w:pPr>
      <w:r>
        <w:separator/>
      </w:r>
    </w:p>
  </w:footnote>
  <w:footnote w:type="continuationSeparator" w:id="0">
    <w:p w14:paraId="0FF89C3D" w14:textId="77777777" w:rsidR="00C973C4" w:rsidRDefault="00C973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FF89C4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FF89C4F" wp14:anchorId="0FF89C4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9609F2" w14:paraId="0FF89C5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A55121860D7487380B383AF2B3159F1"/>
                              </w:placeholder>
                              <w:text/>
                            </w:sdtPr>
                            <w:sdtEndPr/>
                            <w:sdtContent>
                              <w:r w:rsidR="006B711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E328F5753E4F3AB1D14DDB0C0ADA34"/>
                              </w:placeholder>
                              <w:text/>
                            </w:sdtPr>
                            <w:sdtEndPr/>
                            <w:sdtContent>
                              <w:r w:rsidR="00F70A4E">
                                <w:t>120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FF89C4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9609F2" w14:paraId="0FF89C5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A55121860D7487380B383AF2B3159F1"/>
                        </w:placeholder>
                        <w:text/>
                      </w:sdtPr>
                      <w:sdtEndPr/>
                      <w:sdtContent>
                        <w:r w:rsidR="006B711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E328F5753E4F3AB1D14DDB0C0ADA34"/>
                        </w:placeholder>
                        <w:text/>
                      </w:sdtPr>
                      <w:sdtEndPr/>
                      <w:sdtContent>
                        <w:r w:rsidR="00F70A4E">
                          <w:t>120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F89C4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FF89C42" w14:textId="77777777">
    <w:pPr>
      <w:jc w:val="right"/>
    </w:pPr>
  </w:p>
  <w:p w:rsidR="00262EA3" w:rsidP="00776B74" w:rsidRDefault="00262EA3" w14:paraId="0FF89C4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9609F2" w14:paraId="0FF89C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FF89C51" wp14:anchorId="0FF89C5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9609F2" w14:paraId="0FF89C4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B7118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F70A4E">
          <w:t>120</w:t>
        </w:r>
      </w:sdtContent>
    </w:sdt>
  </w:p>
  <w:p w:rsidRPr="008227B3" w:rsidR="00262EA3" w:rsidP="008227B3" w:rsidRDefault="009609F2" w14:paraId="0FF89C4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9609F2" w14:paraId="0FF89C4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:105</w:t>
        </w:r>
      </w:sdtContent>
    </w:sdt>
  </w:p>
  <w:p w:rsidR="00262EA3" w:rsidP="00E03A3D" w:rsidRDefault="009609F2" w14:paraId="0FF89C4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Angelica Lundberg och Mikael Eskilandersson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B7118" w14:paraId="0FF89C4B" w14:textId="77777777">
        <w:pPr>
          <w:pStyle w:val="FSHRub2"/>
        </w:pPr>
        <w:r>
          <w:t>Slopat stöd för produktion av socker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FF89C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0-08-21"/>
  </w:docVars>
  <w:rsids>
    <w:rsidRoot w:val="006B7118"/>
    <w:rsid w:val="000000E0"/>
    <w:rsid w:val="00000761"/>
    <w:rsid w:val="000014AF"/>
    <w:rsid w:val="00002310"/>
    <w:rsid w:val="00002CB4"/>
    <w:rsid w:val="000030B6"/>
    <w:rsid w:val="0000324D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F4D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1F4D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BB7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3969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477DD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57B3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750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4278"/>
    <w:rsid w:val="00675AFF"/>
    <w:rsid w:val="00676000"/>
    <w:rsid w:val="00676347"/>
    <w:rsid w:val="006779BB"/>
    <w:rsid w:val="00677FDB"/>
    <w:rsid w:val="006806B7"/>
    <w:rsid w:val="00680CB1"/>
    <w:rsid w:val="00680E69"/>
    <w:rsid w:val="00680F93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11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5B6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4AC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09B1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8F9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E4D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864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09F2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9E2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AA2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C50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C4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B2E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44F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7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0B5D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67E41"/>
    <w:rsid w:val="00F701AC"/>
    <w:rsid w:val="00F70A4E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23B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7296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F89C2C"/>
  <w15:chartTrackingRefBased/>
  <w15:docId w15:val="{8101100F-72EE-4B52-8A37-CDCA62D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E9D416A72284CF3B353913E3439B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D1BDC6-CC6C-4563-943A-952A2BE0EE43}"/>
      </w:docPartPr>
      <w:docPartBody>
        <w:p w:rsidR="007F5749" w:rsidRDefault="007235D3">
          <w:pPr>
            <w:pStyle w:val="CE9D416A72284CF3B353913E3439BC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A70CE82841D4CC0A759D3298A2D32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31B592-B17E-4457-B048-1C574E1B81DD}"/>
      </w:docPartPr>
      <w:docPartBody>
        <w:p w:rsidR="007F5749" w:rsidRDefault="007235D3">
          <w:pPr>
            <w:pStyle w:val="CA70CE82841D4CC0A759D3298A2D326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A55121860D7487380B383AF2B3159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0AFDA-CB31-47AA-B703-FDDE4EEEBDF1}"/>
      </w:docPartPr>
      <w:docPartBody>
        <w:p w:rsidR="007F5749" w:rsidRDefault="007235D3">
          <w:pPr>
            <w:pStyle w:val="CA55121860D7487380B383AF2B3159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E328F5753E4F3AB1D14DDB0C0ADA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31DD1-038A-4B4E-9CAC-302B28360B7D}"/>
      </w:docPartPr>
      <w:docPartBody>
        <w:p w:rsidR="007F5749" w:rsidRDefault="007235D3">
          <w:pPr>
            <w:pStyle w:val="6DE328F5753E4F3AB1D14DDB0C0ADA34"/>
          </w:pPr>
          <w:r>
            <w:t xml:space="preserve"> </w:t>
          </w:r>
        </w:p>
      </w:docPartBody>
    </w:docPart>
    <w:docPart>
      <w:docPartPr>
        <w:name w:val="0697E354D8A24BF3B0DF564A22ED91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EA15CB-C96D-4BA6-8E16-4B0ABEEE551C}"/>
      </w:docPartPr>
      <w:docPartBody>
        <w:p w:rsidR="00AB4A05" w:rsidRDefault="00AB4A0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5D3"/>
    <w:rsid w:val="005F49CC"/>
    <w:rsid w:val="006D7661"/>
    <w:rsid w:val="007235D3"/>
    <w:rsid w:val="007F5749"/>
    <w:rsid w:val="00A52325"/>
    <w:rsid w:val="00AB4A05"/>
    <w:rsid w:val="00C213BE"/>
    <w:rsid w:val="00DF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E9D416A72284CF3B353913E3439BCEF">
    <w:name w:val="CE9D416A72284CF3B353913E3439BCEF"/>
  </w:style>
  <w:style w:type="paragraph" w:customStyle="1" w:styleId="4868802DF8E04C0A8C22962296CF042B">
    <w:name w:val="4868802DF8E04C0A8C22962296CF042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A5685A126B74F4895C2680D5D6F9B6C">
    <w:name w:val="0A5685A126B74F4895C2680D5D6F9B6C"/>
  </w:style>
  <w:style w:type="paragraph" w:customStyle="1" w:styleId="CA70CE82841D4CC0A759D3298A2D3264">
    <w:name w:val="CA70CE82841D4CC0A759D3298A2D3264"/>
  </w:style>
  <w:style w:type="paragraph" w:customStyle="1" w:styleId="13304BFC0615471DAA72A8C1CD31FEAA">
    <w:name w:val="13304BFC0615471DAA72A8C1CD31FEAA"/>
  </w:style>
  <w:style w:type="paragraph" w:customStyle="1" w:styleId="A2848DA193114A56B7CF2DB75DE7920A">
    <w:name w:val="A2848DA193114A56B7CF2DB75DE7920A"/>
  </w:style>
  <w:style w:type="paragraph" w:customStyle="1" w:styleId="CA55121860D7487380B383AF2B3159F1">
    <w:name w:val="CA55121860D7487380B383AF2B3159F1"/>
  </w:style>
  <w:style w:type="paragraph" w:customStyle="1" w:styleId="6DE328F5753E4F3AB1D14DDB0C0ADA34">
    <w:name w:val="6DE328F5753E4F3AB1D14DDB0C0ADA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4b46bedf999e5f642b887b47a4df44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990e2e209cd3d2a64bd3a6faffe78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EFE9F5-F443-4B3C-B4C6-DB0C2D29CA21}"/>
</file>

<file path=customXml/itemProps2.xml><?xml version="1.0" encoding="utf-8"?>
<ds:datastoreItem xmlns:ds="http://schemas.openxmlformats.org/officeDocument/2006/customXml" ds:itemID="{80C0C17C-7AF5-4059-9608-039B94B6D3B9}"/>
</file>

<file path=customXml/itemProps3.xml><?xml version="1.0" encoding="utf-8"?>
<ds:datastoreItem xmlns:ds="http://schemas.openxmlformats.org/officeDocument/2006/customXml" ds:itemID="{E316134B-58FB-4C85-9948-146B513FF3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1352</Characters>
  <Application>Microsoft Office Word</Application>
  <DocSecurity>0</DocSecurity>
  <Lines>30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Slopat stöd för produktion av socker</vt:lpstr>
      <vt:lpstr>
      </vt:lpstr>
    </vt:vector>
  </TitlesOfParts>
  <Company>Sveriges riksdag</Company>
  <LinksUpToDate>false</LinksUpToDate>
  <CharactersWithSpaces>1565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