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FAC" w:rsidRPr="00244046" w:rsidRDefault="00402554" w:rsidP="007E4F79">
      <w:pPr>
        <w:pStyle w:val="Hemstlrubrik"/>
      </w:pPr>
      <w:r w:rsidRPr="00244046">
        <w:t>Förslag till riksdagsbeslut</w:t>
      </w:r>
    </w:p>
    <w:p w:rsidR="00D86FAC" w:rsidRPr="00244046" w:rsidRDefault="00D86FAC" w:rsidP="00D86FAC">
      <w:pPr>
        <w:pStyle w:val="Hemstlatt"/>
      </w:pPr>
      <w:r w:rsidRPr="00244046">
        <w:t>Riksdagen tillkännager för regeringen som sin mening vad i motionen anförs om legitimering för dietister.</w:t>
      </w:r>
    </w:p>
    <w:p w:rsidR="00E84F25" w:rsidRPr="00244046" w:rsidRDefault="007C6092" w:rsidP="00E22893">
      <w:pPr>
        <w:pStyle w:val="Rubrik1"/>
      </w:pPr>
      <w:r w:rsidRPr="00244046">
        <w:t>Motivering</w:t>
      </w:r>
    </w:p>
    <w:p w:rsidR="00D86FAC" w:rsidRPr="00244046" w:rsidRDefault="00D86FAC" w:rsidP="00D86FAC">
      <w:pPr>
        <w:rPr>
          <w:snapToGrid w:val="0"/>
          <w:color w:val="000000"/>
          <w:szCs w:val="24"/>
        </w:rPr>
      </w:pPr>
      <w:r w:rsidRPr="00244046">
        <w:rPr>
          <w:snapToGrid w:val="0"/>
          <w:color w:val="000000"/>
          <w:szCs w:val="24"/>
        </w:rPr>
        <w:t>Den medicinska utvecklingen går framåt med stora steg</w:t>
      </w:r>
      <w:r w:rsidR="007E4F79" w:rsidRPr="00244046">
        <w:rPr>
          <w:snapToGrid w:val="0"/>
          <w:color w:val="000000"/>
          <w:szCs w:val="24"/>
        </w:rPr>
        <w:t>, vilket leder till att allt</w:t>
      </w:r>
      <w:r w:rsidRPr="00244046">
        <w:rPr>
          <w:snapToGrid w:val="0"/>
          <w:color w:val="000000"/>
          <w:szCs w:val="24"/>
        </w:rPr>
        <w:t>fler patienter får bättre behandling och förhöjd livskvalitet. Forskning visar att näringsbehandling utgör en viktig del av behandlingen. En korrekt nä</w:t>
      </w:r>
      <w:r w:rsidRPr="00244046">
        <w:rPr>
          <w:snapToGrid w:val="0"/>
          <w:color w:val="000000"/>
          <w:szCs w:val="24"/>
        </w:rPr>
        <w:t>r</w:t>
      </w:r>
      <w:r w:rsidRPr="00244046">
        <w:rPr>
          <w:snapToGrid w:val="0"/>
          <w:color w:val="000000"/>
          <w:szCs w:val="24"/>
        </w:rPr>
        <w:t>ingsbehandling ökar patientens möjligheter att svara på medicinsk terapi, vilket leder till färre komplikationer, snabbare tillfrisknande och förbättrad livskvalitet. Det krävs dock specialistbedömning av en dietist för att en pat</w:t>
      </w:r>
      <w:r w:rsidRPr="00244046">
        <w:rPr>
          <w:snapToGrid w:val="0"/>
          <w:color w:val="000000"/>
          <w:szCs w:val="24"/>
        </w:rPr>
        <w:t>i</w:t>
      </w:r>
      <w:r w:rsidRPr="00244046">
        <w:rPr>
          <w:snapToGrid w:val="0"/>
          <w:color w:val="000000"/>
          <w:szCs w:val="24"/>
        </w:rPr>
        <w:t>ent ska få rätt ordination.</w:t>
      </w:r>
    </w:p>
    <w:p w:rsidR="00D86FAC" w:rsidRPr="00244046" w:rsidRDefault="00D86FAC" w:rsidP="00D86FAC">
      <w:pPr>
        <w:pStyle w:val="Normaltindrag"/>
        <w:rPr>
          <w:snapToGrid w:val="0"/>
        </w:rPr>
      </w:pPr>
      <w:r w:rsidRPr="00244046">
        <w:rPr>
          <w:snapToGrid w:val="0"/>
        </w:rPr>
        <w:t>Näringsproblem har blivit mycket vanliga. Bland kroniskt sjuka äldre lider en av tre patienter av undernäring. Bland yngre människor ökar övervikt dr</w:t>
      </w:r>
      <w:r w:rsidRPr="00244046">
        <w:rPr>
          <w:snapToGrid w:val="0"/>
        </w:rPr>
        <w:t>a</w:t>
      </w:r>
      <w:r w:rsidRPr="00244046">
        <w:rPr>
          <w:snapToGrid w:val="0"/>
        </w:rPr>
        <w:t>matiskt och sjukdomar som diabetes, högt blodtryck, sjukdomar i rörelsea</w:t>
      </w:r>
      <w:r w:rsidRPr="00244046">
        <w:rPr>
          <w:snapToGrid w:val="0"/>
        </w:rPr>
        <w:t>p</w:t>
      </w:r>
      <w:r w:rsidRPr="00244046">
        <w:rPr>
          <w:snapToGrid w:val="0"/>
        </w:rPr>
        <w:t>paraten tilltar. Allergi, bulimi och anorexi är andra vanliga sjukdomar bland unga.</w:t>
      </w:r>
    </w:p>
    <w:p w:rsidR="00D86FAC" w:rsidRPr="00244046" w:rsidRDefault="00D86FAC" w:rsidP="00D86FAC">
      <w:pPr>
        <w:pStyle w:val="Normaltindrag"/>
        <w:rPr>
          <w:snapToGrid w:val="0"/>
        </w:rPr>
      </w:pPr>
      <w:r w:rsidRPr="00244046">
        <w:rPr>
          <w:snapToGrid w:val="0"/>
        </w:rPr>
        <w:t>Det finns ca 1 000 dietister i Sverige. 1999 fick dietisterna skyddad yrke</w:t>
      </w:r>
      <w:r w:rsidRPr="00244046">
        <w:rPr>
          <w:snapToGrid w:val="0"/>
        </w:rPr>
        <w:t>s</w:t>
      </w:r>
      <w:r w:rsidRPr="00244046">
        <w:rPr>
          <w:snapToGrid w:val="0"/>
        </w:rPr>
        <w:t>titel, vilket dock inte innebär att Socialstyrelsen har något tillsynsansvar över deras tjänsteutövning. En dietist bedriver ett självständigt arbete som innefa</w:t>
      </w:r>
      <w:r w:rsidRPr="00244046">
        <w:rPr>
          <w:snapToGrid w:val="0"/>
        </w:rPr>
        <w:t>t</w:t>
      </w:r>
      <w:r w:rsidRPr="00244046">
        <w:rPr>
          <w:snapToGrid w:val="0"/>
        </w:rPr>
        <w:t>tar egen utredning, bestämning av nutritionsdiagnos, behandling och uppföl</w:t>
      </w:r>
      <w:r w:rsidRPr="00244046">
        <w:rPr>
          <w:snapToGrid w:val="0"/>
        </w:rPr>
        <w:t>j</w:t>
      </w:r>
      <w:r w:rsidRPr="00244046">
        <w:rPr>
          <w:snapToGrid w:val="0"/>
        </w:rPr>
        <w:t>ning samt förskrivning av näringspreparat samt intygsförskrivning. Att dieti</w:t>
      </w:r>
      <w:r w:rsidRPr="00244046">
        <w:rPr>
          <w:snapToGrid w:val="0"/>
        </w:rPr>
        <w:t>s</w:t>
      </w:r>
      <w:r w:rsidRPr="00244046">
        <w:rPr>
          <w:snapToGrid w:val="0"/>
        </w:rPr>
        <w:t>ter enbart har dokumentationsplikt och inte journalföringsplikt är mycket märkligt.</w:t>
      </w:r>
    </w:p>
    <w:p w:rsidR="00D86FAC" w:rsidRPr="00244046" w:rsidRDefault="00D86FAC" w:rsidP="007E4F79">
      <w:pPr>
        <w:pStyle w:val="Normaltindrag"/>
        <w:rPr>
          <w:i/>
          <w:snapToGrid w:val="0"/>
        </w:rPr>
      </w:pPr>
      <w:r w:rsidRPr="00244046">
        <w:rPr>
          <w:snapToGrid w:val="0"/>
        </w:rPr>
        <w:t xml:space="preserve">Socialstyrelsen har i SoS 2000:11 </w:t>
      </w:r>
      <w:r w:rsidR="007E4F79" w:rsidRPr="00244046">
        <w:rPr>
          <w:i/>
          <w:snapToGrid w:val="0"/>
        </w:rPr>
        <w:t>Näringsproblem</w:t>
      </w:r>
      <w:r w:rsidR="000675B7" w:rsidRPr="00244046">
        <w:rPr>
          <w:i/>
          <w:snapToGrid w:val="0"/>
        </w:rPr>
        <w:t xml:space="preserve"> </w:t>
      </w:r>
      <w:r w:rsidRPr="00244046">
        <w:rPr>
          <w:i/>
          <w:snapToGrid w:val="0"/>
        </w:rPr>
        <w:t>i vård och omsorg, pr</w:t>
      </w:r>
      <w:r w:rsidRPr="00244046">
        <w:rPr>
          <w:i/>
          <w:snapToGrid w:val="0"/>
        </w:rPr>
        <w:t>e</w:t>
      </w:r>
      <w:r w:rsidRPr="00244046">
        <w:rPr>
          <w:i/>
          <w:snapToGrid w:val="0"/>
        </w:rPr>
        <w:t xml:space="preserve">vention och behandling </w:t>
      </w:r>
      <w:r w:rsidRPr="00244046">
        <w:rPr>
          <w:snapToGrid w:val="0"/>
        </w:rPr>
        <w:t xml:space="preserve">formulerat: </w:t>
      </w:r>
      <w:r w:rsidR="007E4F79" w:rsidRPr="00244046">
        <w:rPr>
          <w:snapToGrid w:val="0"/>
        </w:rPr>
        <w:t>”</w:t>
      </w:r>
      <w:r w:rsidRPr="00244046">
        <w:rPr>
          <w:snapToGrid w:val="0"/>
        </w:rPr>
        <w:t>Ett gott näringstillstånd är en förutsät</w:t>
      </w:r>
      <w:r w:rsidRPr="00244046">
        <w:rPr>
          <w:snapToGrid w:val="0"/>
        </w:rPr>
        <w:t>t</w:t>
      </w:r>
      <w:r w:rsidRPr="00244046">
        <w:rPr>
          <w:snapToGrid w:val="0"/>
        </w:rPr>
        <w:t>ning för att förebygga sjukdom och återvinna hälsa. Alla individer: friska, sjuka och äldre har rätt att erhålla en adekvat in</w:t>
      </w:r>
      <w:r w:rsidR="007E4F79" w:rsidRPr="00244046">
        <w:rPr>
          <w:snapToGrid w:val="0"/>
        </w:rPr>
        <w:t>dividanpassad näringstillfö</w:t>
      </w:r>
      <w:r w:rsidR="007E4F79" w:rsidRPr="00244046">
        <w:rPr>
          <w:snapToGrid w:val="0"/>
        </w:rPr>
        <w:t>r</w:t>
      </w:r>
      <w:r w:rsidR="007E4F79" w:rsidRPr="00244046">
        <w:rPr>
          <w:snapToGrid w:val="0"/>
        </w:rPr>
        <w:t>sel.”</w:t>
      </w:r>
    </w:p>
    <w:p w:rsidR="00D86FAC" w:rsidRPr="00244046" w:rsidRDefault="00D86FAC" w:rsidP="00D86FAC">
      <w:pPr>
        <w:pStyle w:val="Normaltindrag"/>
        <w:rPr>
          <w:snapToGrid w:val="0"/>
        </w:rPr>
      </w:pPr>
      <w:r w:rsidRPr="00244046">
        <w:rPr>
          <w:snapToGrid w:val="0"/>
        </w:rPr>
        <w:lastRenderedPageBreak/>
        <w:t>För att detta ska kunna förverkligas krävs kompetens och en tydlig a</w:t>
      </w:r>
      <w:r w:rsidRPr="00244046">
        <w:rPr>
          <w:snapToGrid w:val="0"/>
        </w:rPr>
        <w:t>n</w:t>
      </w:r>
      <w:r w:rsidRPr="00244046">
        <w:rPr>
          <w:snapToGrid w:val="0"/>
        </w:rPr>
        <w:t xml:space="preserve">svarsfördelning. Genom att legitimera dietister ökar samhällets möjligheter till tillsyn och uppföljning med ökad patientsäkerhet </w:t>
      </w:r>
      <w:r w:rsidRPr="00244046">
        <w:rPr>
          <w:snapToGrid w:val="0"/>
          <w:color w:val="000000"/>
          <w:szCs w:val="24"/>
        </w:rPr>
        <w:t>och ökad vårdkvalitet.</w:t>
      </w:r>
    </w:p>
    <w:p w:rsidR="00D86FAC" w:rsidRPr="00244046" w:rsidRDefault="00D86FAC" w:rsidP="00D86FAC">
      <w:pPr>
        <w:pStyle w:val="Normaltindrag"/>
        <w:rPr>
          <w:snapToGrid w:val="0"/>
        </w:rPr>
      </w:pPr>
      <w:r w:rsidRPr="00244046">
        <w:rPr>
          <w:snapToGrid w:val="0"/>
        </w:rPr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E4F79" w:rsidRPr="00244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4F79" w:rsidRPr="00244046" w:rsidRDefault="007E4F79" w:rsidP="007E4F79">
            <w:pPr>
              <w:pStyle w:val="UnderskriftDatum"/>
              <w:spacing w:before="240"/>
            </w:pPr>
            <w:r w:rsidRPr="00244046">
              <w:t>Stockholm den 20 september 2005</w:t>
            </w:r>
          </w:p>
        </w:tc>
        <w:tc>
          <w:tcPr>
            <w:tcW w:w="3047" w:type="dxa"/>
          </w:tcPr>
          <w:p w:rsidR="007E4F79" w:rsidRPr="00244046" w:rsidRDefault="007E4F79" w:rsidP="007E4F79">
            <w:pPr>
              <w:pStyle w:val="Underskrifter"/>
              <w:spacing w:before="240"/>
            </w:pPr>
          </w:p>
        </w:tc>
      </w:tr>
      <w:tr w:rsidR="007E4F79" w:rsidRPr="002440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4F79" w:rsidRPr="00244046" w:rsidRDefault="007E4F79" w:rsidP="007E4F79">
            <w:pPr>
              <w:pStyle w:val="Underskrifter"/>
            </w:pPr>
            <w:r w:rsidRPr="00244046">
              <w:t>Cecilia Wikström (fp)</w:t>
            </w:r>
          </w:p>
        </w:tc>
        <w:tc>
          <w:tcPr>
            <w:tcW w:w="3047" w:type="dxa"/>
          </w:tcPr>
          <w:p w:rsidR="007E4F79" w:rsidRPr="00244046" w:rsidRDefault="007E4F79" w:rsidP="007E4F79">
            <w:pPr>
              <w:pStyle w:val="Underskrifter"/>
            </w:pPr>
          </w:p>
        </w:tc>
      </w:tr>
    </w:tbl>
    <w:p w:rsidR="00D86FAC" w:rsidRPr="00244046" w:rsidRDefault="00D86FAC" w:rsidP="007E4F79">
      <w:pPr>
        <w:pStyle w:val="Normaltindrag"/>
      </w:pPr>
    </w:p>
    <w:sectPr w:rsidR="00D86FAC" w:rsidRPr="00244046" w:rsidSect="007E4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199" w:rsidRPr="00244046" w:rsidRDefault="00663199">
      <w:r w:rsidRPr="00244046">
        <w:separator/>
      </w:r>
    </w:p>
  </w:endnote>
  <w:endnote w:type="continuationSeparator" w:id="0">
    <w:p w:rsidR="00663199" w:rsidRPr="00244046" w:rsidRDefault="00663199">
      <w:r w:rsidRPr="002440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79" w:rsidRPr="00244046" w:rsidRDefault="00244046" w:rsidP="007E4F79">
    <w:pPr>
      <w:pStyle w:val="Sidfot"/>
    </w:pPr>
    <w:r w:rsidRPr="002440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49008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F79" w:rsidRDefault="007E4F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75B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4F79" w:rsidRDefault="007E4F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675B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79" w:rsidRPr="00244046" w:rsidRDefault="00244046" w:rsidP="007E4F79">
    <w:pPr>
      <w:pStyle w:val="Sidfot"/>
    </w:pPr>
    <w:r w:rsidRPr="002440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68566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F79" w:rsidRDefault="007E4F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75B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4F79" w:rsidRDefault="007E4F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675B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79" w:rsidRPr="00244046" w:rsidRDefault="00244046" w:rsidP="007E4F79">
    <w:pPr>
      <w:pStyle w:val="Sidfot"/>
    </w:pPr>
    <w:r w:rsidRPr="002440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1307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F79" w:rsidRDefault="007E4F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75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4F79" w:rsidRDefault="007E4F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675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199" w:rsidRPr="00244046" w:rsidRDefault="00663199">
      <w:r w:rsidRPr="00244046">
        <w:separator/>
      </w:r>
    </w:p>
  </w:footnote>
  <w:footnote w:type="continuationSeparator" w:id="0">
    <w:p w:rsidR="00663199" w:rsidRPr="00244046" w:rsidRDefault="00663199">
      <w:r w:rsidRPr="002440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79" w:rsidRPr="00244046" w:rsidRDefault="00244046" w:rsidP="007E4F79">
    <w:pPr>
      <w:pStyle w:val="Sidhuvud"/>
    </w:pPr>
    <w:r w:rsidRPr="002440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11032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F79" w:rsidRDefault="007E4F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675B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675B7">
                            <w:t>So244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4F79" w:rsidRDefault="007E4F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675B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675B7">
                      <w:t>So244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79" w:rsidRPr="00244046" w:rsidRDefault="00244046" w:rsidP="007E4F79">
    <w:pPr>
      <w:pStyle w:val="Sidhuvud"/>
    </w:pPr>
    <w:r w:rsidRPr="002440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11972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F79" w:rsidRDefault="007E4F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675B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675B7">
                            <w:t>So244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4F79" w:rsidRDefault="007E4F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675B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675B7">
                      <w:t>So244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79" w:rsidRPr="00244046" w:rsidRDefault="007E4F79">
    <w:pPr>
      <w:pStyle w:val="FSHNormal"/>
      <w:tabs>
        <w:tab w:val="right" w:pos="5840"/>
      </w:tabs>
    </w:pPr>
    <w:r w:rsidRPr="00244046">
      <w:br/>
    </w:r>
    <w:r w:rsidRPr="00244046">
      <w:fldChar w:fldCharType="begin" w:fldLock="1"/>
    </w:r>
    <w:r w:rsidRPr="00244046">
      <w:instrText xml:space="preserve"> DOCPROPERTY</w:instrText>
    </w:r>
    <w:r w:rsidRPr="00244046">
      <w:rPr>
        <w:sz w:val="18"/>
      </w:rPr>
      <w:instrText xml:space="preserve"> "YearUser" *\charformat </w:instrText>
    </w:r>
    <w:r w:rsidRPr="00244046">
      <w:fldChar w:fldCharType="separate"/>
    </w:r>
    <w:r w:rsidR="000675B7" w:rsidRPr="00244046">
      <w:t>2005/06</w:t>
    </w:r>
    <w:r w:rsidRPr="00244046">
      <w:fldChar w:fldCharType="end"/>
    </w:r>
    <w:r w:rsidRPr="00244046">
      <w:t xml:space="preserve"> </w:t>
    </w:r>
    <w:r w:rsidRPr="00244046">
      <w:tab/>
      <w:t xml:space="preserve">mnr: </w:t>
    </w:r>
    <w:r w:rsidRPr="00244046">
      <w:fldChar w:fldCharType="begin" w:fldLock="1"/>
    </w:r>
    <w:r w:rsidRPr="00244046">
      <w:instrText xml:space="preserve"> DOCPROPERTY</w:instrText>
    </w:r>
    <w:r w:rsidRPr="00244046">
      <w:rPr>
        <w:sz w:val="18"/>
      </w:rPr>
      <w:instrText xml:space="preserve"> "Motionsnummer" *\charformat </w:instrText>
    </w:r>
    <w:r w:rsidRPr="00244046">
      <w:fldChar w:fldCharType="separate"/>
    </w:r>
    <w:r w:rsidR="000675B7" w:rsidRPr="00244046">
      <w:t>So244</w:t>
    </w:r>
    <w:r w:rsidRPr="00244046">
      <w:fldChar w:fldCharType="end"/>
    </w:r>
    <w:r w:rsidRPr="00244046">
      <w:br/>
    </w:r>
    <w:r w:rsidRPr="00244046">
      <w:fldChar w:fldCharType="begin" w:fldLock="1"/>
    </w:r>
    <w:r w:rsidRPr="00244046">
      <w:instrText xml:space="preserve"> DOCPROPERTY</w:instrText>
    </w:r>
    <w:r w:rsidRPr="00244046">
      <w:rPr>
        <w:sz w:val="18"/>
      </w:rPr>
      <w:instrText xml:space="preserve"> "Samling" *\charformat </w:instrText>
    </w:r>
    <w:r w:rsidRPr="00244046">
      <w:fldChar w:fldCharType="end"/>
    </w:r>
    <w:r w:rsidRPr="00244046">
      <w:tab/>
      <w:t xml:space="preserve">pnr: </w:t>
    </w:r>
    <w:r w:rsidRPr="00244046">
      <w:fldChar w:fldCharType="begin" w:fldLock="1"/>
    </w:r>
    <w:r w:rsidRPr="00244046">
      <w:instrText xml:space="preserve"> DOCPROPERTY</w:instrText>
    </w:r>
    <w:r w:rsidRPr="00244046">
      <w:rPr>
        <w:sz w:val="18"/>
      </w:rPr>
      <w:instrText xml:space="preserve"> "Partinummer" *\charformat </w:instrText>
    </w:r>
    <w:r w:rsidRPr="00244046">
      <w:fldChar w:fldCharType="separate"/>
    </w:r>
    <w:r w:rsidR="000675B7" w:rsidRPr="00244046">
      <w:t>fp906</w:t>
    </w:r>
    <w:r w:rsidRPr="00244046">
      <w:fldChar w:fldCharType="end"/>
    </w:r>
  </w:p>
  <w:p w:rsidR="007E4F79" w:rsidRPr="00244046" w:rsidRDefault="007E4F79">
    <w:pPr>
      <w:pStyle w:val="FSHRub1"/>
    </w:pPr>
    <w:r w:rsidRPr="00244046">
      <w:t>Motion till riksdagen</w:t>
    </w:r>
    <w:r w:rsidRPr="00244046">
      <w:br/>
    </w:r>
    <w:r w:rsidRPr="00244046">
      <w:fldChar w:fldCharType="begin" w:fldLock="1"/>
    </w:r>
    <w:r w:rsidRPr="00244046">
      <w:instrText xml:space="preserve"> DOCPROPERTY "YearUser" *\charformat </w:instrText>
    </w:r>
    <w:r w:rsidRPr="00244046">
      <w:fldChar w:fldCharType="separate"/>
    </w:r>
    <w:r w:rsidR="000675B7" w:rsidRPr="00244046">
      <w:t>2005/06</w:t>
    </w:r>
    <w:r w:rsidRPr="00244046">
      <w:fldChar w:fldCharType="end"/>
    </w:r>
    <w:r w:rsidRPr="00244046">
      <w:t>:</w:t>
    </w:r>
    <w:r w:rsidRPr="00244046">
      <w:fldChar w:fldCharType="begin" w:fldLock="1"/>
    </w:r>
    <w:r w:rsidRPr="00244046">
      <w:instrText xml:space="preserve"> DOCPROPERTY "Motionsnummer" *\charformat </w:instrText>
    </w:r>
    <w:r w:rsidRPr="00244046">
      <w:fldChar w:fldCharType="separate"/>
    </w:r>
    <w:r w:rsidR="000675B7" w:rsidRPr="00244046">
      <w:t>So244</w:t>
    </w:r>
    <w:r w:rsidRPr="00244046">
      <w:fldChar w:fldCharType="end"/>
    </w:r>
  </w:p>
  <w:p w:rsidR="007E4F79" w:rsidRPr="00244046" w:rsidRDefault="007E4F79">
    <w:pPr>
      <w:pStyle w:val="FSHNormalS5"/>
    </w:pPr>
    <w:r w:rsidRPr="00244046">
      <w:fldChar w:fldCharType="begin" w:fldLock="1"/>
    </w:r>
    <w:r w:rsidRPr="00244046">
      <w:instrText xml:space="preserve"> DOCPROPERTY "MotionarText" *\charformat </w:instrText>
    </w:r>
    <w:r w:rsidRPr="00244046">
      <w:fldChar w:fldCharType="separate"/>
    </w:r>
    <w:r w:rsidR="000675B7" w:rsidRPr="00244046">
      <w:t>av Cecilia Wikström (fp)</w:t>
    </w:r>
    <w:r w:rsidRPr="00244046">
      <w:fldChar w:fldCharType="end"/>
    </w:r>
    <w:r w:rsidRPr="00244046">
      <w:br/>
    </w:r>
    <w:r w:rsidRPr="00244046">
      <w:fldChar w:fldCharType="begin" w:fldLock="1"/>
    </w:r>
    <w:r w:rsidRPr="00244046">
      <w:instrText xml:space="preserve"> DOCPROPERTY "SvarFrasKort" *\charformat </w:instrText>
    </w:r>
    <w:r w:rsidRPr="00244046">
      <w:fldChar w:fldCharType="end"/>
    </w:r>
  </w:p>
  <w:p w:rsidR="007E4F79" w:rsidRPr="00244046" w:rsidRDefault="007E4F79">
    <w:pPr>
      <w:pStyle w:val="FSHTitel"/>
    </w:pPr>
    <w:r w:rsidRPr="00244046">
      <w:fldChar w:fldCharType="begin" w:fldLock="1"/>
    </w:r>
    <w:r w:rsidRPr="00244046">
      <w:instrText xml:space="preserve"> DOCPROPERTY</w:instrText>
    </w:r>
    <w:r w:rsidRPr="00244046">
      <w:rPr>
        <w:sz w:val="18"/>
      </w:rPr>
      <w:instrText xml:space="preserve"> "RubrikSvar" *\charformat </w:instrText>
    </w:r>
    <w:r w:rsidRPr="00244046">
      <w:fldChar w:fldCharType="separate"/>
    </w:r>
    <w:r w:rsidR="000675B7" w:rsidRPr="00244046">
      <w:t>Legitimering för dietister</w:t>
    </w:r>
    <w:r w:rsidRPr="00244046">
      <w:fldChar w:fldCharType="end"/>
    </w:r>
  </w:p>
  <w:p w:rsidR="007E4F79" w:rsidRPr="00244046" w:rsidRDefault="007E4F79" w:rsidP="007E4F7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83A5896"/>
    <w:lvl w:ilvl="0" w:tplc="17E2BEF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683244">
    <w:abstractNumId w:val="13"/>
  </w:num>
  <w:num w:numId="2" w16cid:durableId="312026385">
    <w:abstractNumId w:val="10"/>
  </w:num>
  <w:num w:numId="3" w16cid:durableId="600794479">
    <w:abstractNumId w:val="11"/>
  </w:num>
  <w:num w:numId="4" w16cid:durableId="523901856">
    <w:abstractNumId w:val="12"/>
  </w:num>
  <w:num w:numId="5" w16cid:durableId="1923761113">
    <w:abstractNumId w:val="8"/>
  </w:num>
  <w:num w:numId="6" w16cid:durableId="596792353">
    <w:abstractNumId w:val="3"/>
  </w:num>
  <w:num w:numId="7" w16cid:durableId="762066477">
    <w:abstractNumId w:val="2"/>
  </w:num>
  <w:num w:numId="8" w16cid:durableId="133061938">
    <w:abstractNumId w:val="1"/>
  </w:num>
  <w:num w:numId="9" w16cid:durableId="227497074">
    <w:abstractNumId w:val="0"/>
  </w:num>
  <w:num w:numId="10" w16cid:durableId="1774008015">
    <w:abstractNumId w:val="9"/>
  </w:num>
  <w:num w:numId="11" w16cid:durableId="1600790560">
    <w:abstractNumId w:val="7"/>
  </w:num>
  <w:num w:numId="12" w16cid:durableId="911505619">
    <w:abstractNumId w:val="6"/>
  </w:num>
  <w:num w:numId="13" w16cid:durableId="407191846">
    <w:abstractNumId w:val="5"/>
  </w:num>
  <w:num w:numId="14" w16cid:durableId="92825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402554"/>
    <w:rsid w:val="00064BC3"/>
    <w:rsid w:val="00066775"/>
    <w:rsid w:val="000675B7"/>
    <w:rsid w:val="00072FB9"/>
    <w:rsid w:val="00100531"/>
    <w:rsid w:val="0016330D"/>
    <w:rsid w:val="00201DFB"/>
    <w:rsid w:val="00212FF1"/>
    <w:rsid w:val="00230193"/>
    <w:rsid w:val="00244046"/>
    <w:rsid w:val="0025068A"/>
    <w:rsid w:val="002818D3"/>
    <w:rsid w:val="002D11A8"/>
    <w:rsid w:val="00402554"/>
    <w:rsid w:val="00454037"/>
    <w:rsid w:val="004A0504"/>
    <w:rsid w:val="004C23FE"/>
    <w:rsid w:val="004E38D9"/>
    <w:rsid w:val="0054141A"/>
    <w:rsid w:val="00663199"/>
    <w:rsid w:val="00740D6D"/>
    <w:rsid w:val="00794149"/>
    <w:rsid w:val="007B67A7"/>
    <w:rsid w:val="007C6092"/>
    <w:rsid w:val="007E4F79"/>
    <w:rsid w:val="008A304E"/>
    <w:rsid w:val="00A053C6"/>
    <w:rsid w:val="00AB59CE"/>
    <w:rsid w:val="00B13BF0"/>
    <w:rsid w:val="00C1285C"/>
    <w:rsid w:val="00C27B7D"/>
    <w:rsid w:val="00D86FAC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2F7450-BF09-41E8-83A9-FC8E84B1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E4F7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E4F7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AB5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274</Words>
  <Characters>1792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So244</vt:lpstr>
    </vt:vector>
  </TitlesOfParts>
  <Company>Riksdagen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So244</dc:title>
  <dc:subject>So244</dc:subject>
  <dc:creator>Riksdagen</dc:creator>
  <cp:keywords>Riksdagen</cp:keywords>
  <dc:description/>
  <cp:lastModifiedBy>Lars Brink</cp:lastModifiedBy>
  <cp:revision>2</cp:revision>
  <cp:lastPrinted>2005-12-19T14:05:00Z</cp:lastPrinted>
  <dcterms:created xsi:type="dcterms:W3CDTF">2025-12-16T21:09:00Z</dcterms:created>
  <dcterms:modified xsi:type="dcterms:W3CDTF">2025-12-16T21:09:00Z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mot2000_412_2005-09-20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Legitimering för dietister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Legitimering för dietister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fp906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(fp)</vt:lpwstr>
  </property>
  <property fmtid="{D5CDD505-2E9C-101B-9397-08002B2CF9AE}" pid="26" name="MotionarLista">
    <vt:lpwstr>Wikström, Cecilia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20052006000001020112000009060069</vt:lpwstr>
  </property>
  <property fmtid="{D5CDD505-2E9C-101B-9397-08002B2CF9AE}" pid="47" name="datum">
    <vt:lpwstr>050920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20052006000001020112000009060069</vt:lpwstr>
  </property>
  <property fmtid="{D5CDD505-2E9C-101B-9397-08002B2CF9AE}" pid="50" name="nummer">
    <vt:lpwstr>244</vt:lpwstr>
  </property>
  <property fmtid="{D5CDD505-2E9C-101B-9397-08002B2CF9AE}" pid="51" name="utskottsbeteckning">
    <vt:lpwstr>So</vt:lpwstr>
  </property>
</Properties>
</file>