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A3C" w:rsidRPr="00FC3A3C" w:rsidRDefault="00FC3A3C">
      <w:pPr>
        <w:pStyle w:val="Frslagsrubrik"/>
      </w:pPr>
      <w:r w:rsidRPr="00FC3A3C">
        <w:t>Förslag till riksdagsbeslut</w:t>
      </w:r>
    </w:p>
    <w:p w:rsidR="00FC3A3C" w:rsidRPr="00FC3A3C" w:rsidRDefault="00FC3A3C">
      <w:pPr>
        <w:pStyle w:val="Hemstlatt"/>
      </w:pPr>
      <w:r w:rsidRPr="00FC3A3C">
        <w:t xml:space="preserve">Riksdagen tillkännager för regeringen som sin mening vad som anförs i motionen om en </w:t>
      </w:r>
      <w:r w:rsidRPr="00FC3A3C">
        <w:rPr>
          <w:color w:val="000000"/>
        </w:rPr>
        <w:t>översyn av lagstiftningen för att motverka målkonflikter om våtmarker och odlingsmark.</w:t>
      </w:r>
    </w:p>
    <w:p w:rsidR="00FC3A3C" w:rsidRPr="00FC3A3C" w:rsidRDefault="00FC3A3C">
      <w:pPr>
        <w:pStyle w:val="Rubrik1"/>
      </w:pPr>
      <w:r w:rsidRPr="00FC3A3C">
        <w:t>Motivering</w:t>
      </w:r>
    </w:p>
    <w:p w:rsidR="00FC3A3C" w:rsidRPr="00FC3A3C" w:rsidRDefault="00FC3A3C">
      <w:pPr>
        <w:autoSpaceDE w:val="0"/>
        <w:autoSpaceDN w:val="0"/>
        <w:adjustRightInd w:val="0"/>
        <w:rPr>
          <w:color w:val="000000"/>
        </w:rPr>
      </w:pPr>
      <w:r w:rsidRPr="00FC3A3C">
        <w:rPr>
          <w:color w:val="000000"/>
        </w:rPr>
        <w:t>Jordbruket har under de senaste hundra åren genomgått en stor förändring. Dikningsföretagen i början på 1900-talet gav oss i stort sett en fördubbling av den odlingsbara jorden, och vattendomarna om sänkning av vattennivåerna i många sjöar samt årensningar och muddringsföretag gjorde åbrinkarna o</w:t>
      </w:r>
      <w:r w:rsidRPr="00FC3A3C">
        <w:rPr>
          <w:color w:val="000000"/>
        </w:rPr>
        <w:t>d</w:t>
      </w:r>
      <w:r w:rsidRPr="00FC3A3C">
        <w:rPr>
          <w:color w:val="000000"/>
        </w:rPr>
        <w:t>lingsbara.</w:t>
      </w:r>
    </w:p>
    <w:p w:rsidR="00FC3A3C" w:rsidRPr="00FC3A3C" w:rsidRDefault="00FC3A3C">
      <w:pPr>
        <w:pStyle w:val="Normaltindrag"/>
      </w:pPr>
      <w:r w:rsidRPr="00FC3A3C">
        <w:t xml:space="preserve">Tiderna har förändrats och kunskapen om våtmarkernas betydelse för vår miljö är betydligt större idag än för hundra år sedan. Vi ser effekterna genom bland annat eutrofieringen av våra hav. </w:t>
      </w:r>
    </w:p>
    <w:p w:rsidR="00FC3A3C" w:rsidRPr="00FC3A3C" w:rsidRDefault="00FC3A3C">
      <w:pPr>
        <w:pStyle w:val="Normaltindrag"/>
      </w:pPr>
      <w:r w:rsidRPr="00FC3A3C">
        <w:t>Anläggande av våtmarker omfattas nu av EU:s stödprogram för att förbät</w:t>
      </w:r>
      <w:r w:rsidRPr="00FC3A3C">
        <w:t>t</w:t>
      </w:r>
      <w:r w:rsidRPr="00FC3A3C">
        <w:t>ra miljön, samtidigt som markägare i kraft av gamla vattendomar kan ödelä</w:t>
      </w:r>
      <w:r w:rsidRPr="00FC3A3C">
        <w:t>g</w:t>
      </w:r>
      <w:r w:rsidRPr="00FC3A3C">
        <w:t>ga samma våtmarker genom muddring av åar och vattendrag.</w:t>
      </w:r>
    </w:p>
    <w:p w:rsidR="00FC3A3C" w:rsidRPr="00FC3A3C" w:rsidRDefault="00FC3A3C">
      <w:pPr>
        <w:pStyle w:val="Normaltindrag"/>
      </w:pPr>
      <w:r w:rsidRPr="00FC3A3C">
        <w:t>Det är därför mycket angeläget att en utredning kommer till stånd som ser över lagstiftningen för att undvika målkonflikter och säkra ett långsiktigt miljöarbete med anläggande av våtmarker.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3A3C">
        <w:trPr>
          <w:cantSplit/>
        </w:trPr>
        <w:tc>
          <w:tcPr>
            <w:tcW w:w="3046" w:type="dxa"/>
          </w:tcPr>
          <w:p w:rsidR="00FC3A3C" w:rsidRPr="00FC3A3C" w:rsidRDefault="00FC3A3C">
            <w:pPr>
              <w:pStyle w:val="UnderskriftDatum"/>
              <w:spacing w:before="240"/>
            </w:pPr>
            <w:r w:rsidRPr="00FC3A3C">
              <w:t>Stockholm den 30 september 2009</w:t>
            </w:r>
          </w:p>
        </w:tc>
        <w:tc>
          <w:tcPr>
            <w:tcW w:w="3047" w:type="dxa"/>
          </w:tcPr>
          <w:p w:rsidR="00FC3A3C" w:rsidRPr="00FC3A3C" w:rsidRDefault="00FC3A3C">
            <w:pPr>
              <w:pStyle w:val="Underskrifter"/>
              <w:spacing w:before="240"/>
            </w:pPr>
          </w:p>
        </w:tc>
      </w:tr>
      <w:tr w:rsidR="00000000" w:rsidRPr="00FC3A3C">
        <w:trPr>
          <w:cantSplit/>
        </w:trPr>
        <w:tc>
          <w:tcPr>
            <w:tcW w:w="3046" w:type="dxa"/>
          </w:tcPr>
          <w:p w:rsidR="00FC3A3C" w:rsidRPr="00FC3A3C" w:rsidRDefault="00FC3A3C">
            <w:pPr>
              <w:pStyle w:val="Underskrifter"/>
            </w:pPr>
            <w:r w:rsidRPr="00FC3A3C">
              <w:t>Alf Eriksson (s)</w:t>
            </w:r>
          </w:p>
        </w:tc>
        <w:tc>
          <w:tcPr>
            <w:tcW w:w="3046" w:type="dxa"/>
          </w:tcPr>
          <w:p w:rsidR="00FC3A3C" w:rsidRPr="00FC3A3C" w:rsidRDefault="00FC3A3C">
            <w:pPr>
              <w:pStyle w:val="Underskrifter"/>
            </w:pPr>
          </w:p>
        </w:tc>
      </w:tr>
    </w:tbl>
    <w:p w:rsidR="00FC3A3C" w:rsidRPr="00FC3A3C" w:rsidRDefault="00FC3A3C">
      <w:pPr>
        <w:pStyle w:val="Normaltindrag"/>
      </w:pPr>
    </w:p>
    <w:sectPr w:rsidR="00000000" w:rsidRPr="00FC3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A3C" w:rsidRPr="00FC3A3C" w:rsidRDefault="00FC3A3C">
      <w:r w:rsidRPr="00FC3A3C">
        <w:separator/>
      </w:r>
    </w:p>
  </w:endnote>
  <w:endnote w:type="continuationSeparator" w:id="0">
    <w:p w:rsidR="00FC3A3C" w:rsidRPr="00FC3A3C" w:rsidRDefault="00FC3A3C">
      <w:r w:rsidRPr="00FC3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Sidfot"/>
    </w:pPr>
    <w:r w:rsidRPr="00FC3A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41474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A3C" w:rsidRDefault="00FC3A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3A3C" w:rsidRDefault="00FC3A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Sidfot"/>
    </w:pPr>
    <w:r w:rsidRPr="00FC3A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875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A3C" w:rsidRDefault="00FC3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A3C" w:rsidRDefault="00FC3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Sidfot"/>
    </w:pPr>
    <w:r w:rsidRPr="00FC3A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18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A3C" w:rsidRDefault="00FC3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3A3C" w:rsidRDefault="00FC3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A3C" w:rsidRPr="00FC3A3C" w:rsidRDefault="00FC3A3C">
      <w:r w:rsidRPr="00FC3A3C">
        <w:separator/>
      </w:r>
    </w:p>
  </w:footnote>
  <w:footnote w:type="continuationSeparator" w:id="0">
    <w:p w:rsidR="00FC3A3C" w:rsidRPr="00FC3A3C" w:rsidRDefault="00FC3A3C">
      <w:r w:rsidRPr="00FC3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Sidhuvud"/>
    </w:pPr>
    <w:r w:rsidRPr="00FC3A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676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A3C" w:rsidRDefault="00FC3A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3A3C" w:rsidRDefault="00FC3A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Sidhuvud"/>
    </w:pPr>
    <w:r w:rsidRPr="00FC3A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0561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A3C" w:rsidRDefault="00FC3A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3A3C" w:rsidRDefault="00FC3A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A3C" w:rsidRPr="00FC3A3C" w:rsidRDefault="00FC3A3C">
    <w:pPr>
      <w:pStyle w:val="FSHNormal"/>
      <w:tabs>
        <w:tab w:val="right" w:pos="5840"/>
      </w:tabs>
    </w:pPr>
    <w:r w:rsidRPr="00FC3A3C">
      <w:br/>
    </w:r>
    <w:r w:rsidRPr="00FC3A3C">
      <w:fldChar w:fldCharType="begin" w:fldLock="1"/>
    </w:r>
    <w:r w:rsidRPr="00FC3A3C">
      <w:instrText xml:space="preserve"> DOCPROPERTY</w:instrText>
    </w:r>
    <w:r w:rsidRPr="00FC3A3C">
      <w:rPr>
        <w:sz w:val="18"/>
      </w:rPr>
      <w:instrText xml:space="preserve"> "YearUser" *\charformat </w:instrText>
    </w:r>
    <w:r w:rsidRPr="00FC3A3C">
      <w:fldChar w:fldCharType="separate"/>
    </w:r>
    <w:r w:rsidRPr="00FC3A3C">
      <w:t>2009/10</w:t>
    </w:r>
    <w:r w:rsidRPr="00FC3A3C">
      <w:fldChar w:fldCharType="end"/>
    </w:r>
    <w:r w:rsidRPr="00FC3A3C">
      <w:t xml:space="preserve"> </w:t>
    </w:r>
    <w:r w:rsidRPr="00FC3A3C">
      <w:tab/>
      <w:t xml:space="preserve">mnr: </w:t>
    </w:r>
    <w:r w:rsidRPr="00FC3A3C">
      <w:fldChar w:fldCharType="begin" w:fldLock="1"/>
    </w:r>
    <w:r w:rsidRPr="00FC3A3C">
      <w:instrText xml:space="preserve"> DOCPROPERTY</w:instrText>
    </w:r>
    <w:r w:rsidRPr="00FC3A3C">
      <w:rPr>
        <w:sz w:val="18"/>
      </w:rPr>
      <w:instrText xml:space="preserve"> "Motionsnummer" *\charformat </w:instrText>
    </w:r>
    <w:r w:rsidRPr="00FC3A3C">
      <w:fldChar w:fldCharType="separate"/>
    </w:r>
    <w:r w:rsidRPr="00FC3A3C">
      <w:t>MJ299</w:t>
    </w:r>
    <w:r w:rsidRPr="00FC3A3C">
      <w:fldChar w:fldCharType="end"/>
    </w:r>
    <w:r w:rsidRPr="00FC3A3C">
      <w:br/>
    </w:r>
    <w:r w:rsidRPr="00FC3A3C">
      <w:fldChar w:fldCharType="begin" w:fldLock="1"/>
    </w:r>
    <w:r w:rsidRPr="00FC3A3C">
      <w:instrText xml:space="preserve"> DOCPROPERTY</w:instrText>
    </w:r>
    <w:r w:rsidRPr="00FC3A3C">
      <w:rPr>
        <w:sz w:val="18"/>
      </w:rPr>
      <w:instrText xml:space="preserve"> "Samling" *\charformat </w:instrText>
    </w:r>
    <w:r w:rsidRPr="00FC3A3C">
      <w:fldChar w:fldCharType="end"/>
    </w:r>
    <w:r w:rsidRPr="00FC3A3C">
      <w:tab/>
      <w:t xml:space="preserve">pnr: </w:t>
    </w:r>
    <w:r w:rsidRPr="00FC3A3C">
      <w:fldChar w:fldCharType="begin" w:fldLock="1"/>
    </w:r>
    <w:r w:rsidRPr="00FC3A3C">
      <w:instrText xml:space="preserve"> DOCPROPERTY</w:instrText>
    </w:r>
    <w:r w:rsidRPr="00FC3A3C">
      <w:rPr>
        <w:sz w:val="18"/>
      </w:rPr>
      <w:instrText xml:space="preserve"> "Partinummer" *\charformat </w:instrText>
    </w:r>
    <w:r w:rsidRPr="00FC3A3C">
      <w:fldChar w:fldCharType="separate"/>
    </w:r>
    <w:r w:rsidRPr="00FC3A3C">
      <w:t>s28029</w:t>
    </w:r>
    <w:r w:rsidRPr="00FC3A3C">
      <w:fldChar w:fldCharType="end"/>
    </w:r>
  </w:p>
  <w:p w:rsidR="00FC3A3C" w:rsidRPr="00FC3A3C" w:rsidRDefault="00FC3A3C">
    <w:pPr>
      <w:pStyle w:val="FSHRub1"/>
    </w:pPr>
    <w:r w:rsidRPr="00FC3A3C">
      <w:t>Motion till riksdagen</w:t>
    </w:r>
    <w:r w:rsidRPr="00FC3A3C">
      <w:br/>
    </w:r>
    <w:r w:rsidRPr="00FC3A3C">
      <w:fldChar w:fldCharType="begin" w:fldLock="1"/>
    </w:r>
    <w:r w:rsidRPr="00FC3A3C">
      <w:instrText xml:space="preserve"> DOCPROPERTY "YearUser" *\charformat </w:instrText>
    </w:r>
    <w:r w:rsidRPr="00FC3A3C">
      <w:fldChar w:fldCharType="separate"/>
    </w:r>
    <w:r w:rsidRPr="00FC3A3C">
      <w:t>2009/10</w:t>
    </w:r>
    <w:r w:rsidRPr="00FC3A3C">
      <w:fldChar w:fldCharType="end"/>
    </w:r>
    <w:r w:rsidRPr="00FC3A3C">
      <w:t>:</w:t>
    </w:r>
    <w:r w:rsidRPr="00FC3A3C">
      <w:fldChar w:fldCharType="begin" w:fldLock="1"/>
    </w:r>
    <w:r w:rsidRPr="00FC3A3C">
      <w:instrText xml:space="preserve"> DOCPROPERTY "Motionsnummer" *\charformat </w:instrText>
    </w:r>
    <w:r w:rsidRPr="00FC3A3C">
      <w:fldChar w:fldCharType="separate"/>
    </w:r>
    <w:r w:rsidRPr="00FC3A3C">
      <w:t>MJ299</w:t>
    </w:r>
    <w:r w:rsidRPr="00FC3A3C">
      <w:fldChar w:fldCharType="end"/>
    </w:r>
  </w:p>
  <w:p w:rsidR="00FC3A3C" w:rsidRPr="00FC3A3C" w:rsidRDefault="00FC3A3C">
    <w:pPr>
      <w:pStyle w:val="FSHNormalS5"/>
    </w:pPr>
    <w:r w:rsidRPr="00FC3A3C">
      <w:fldChar w:fldCharType="begin" w:fldLock="1"/>
    </w:r>
    <w:r w:rsidRPr="00FC3A3C">
      <w:instrText xml:space="preserve"> DOCPROPERTY "MotionarText" *\charformat </w:instrText>
    </w:r>
    <w:r w:rsidRPr="00FC3A3C">
      <w:fldChar w:fldCharType="separate"/>
    </w:r>
    <w:r w:rsidRPr="00FC3A3C">
      <w:t>av Alf Eriksson (s)</w:t>
    </w:r>
    <w:r w:rsidRPr="00FC3A3C">
      <w:fldChar w:fldCharType="end"/>
    </w:r>
    <w:r w:rsidRPr="00FC3A3C">
      <w:br/>
    </w:r>
    <w:r w:rsidRPr="00FC3A3C">
      <w:fldChar w:fldCharType="begin" w:fldLock="1"/>
    </w:r>
    <w:r w:rsidRPr="00FC3A3C">
      <w:instrText xml:space="preserve"> DOCPROPERTY "SvarFrasKort" *\charformat </w:instrText>
    </w:r>
    <w:r w:rsidRPr="00FC3A3C">
      <w:fldChar w:fldCharType="end"/>
    </w:r>
  </w:p>
  <w:p w:rsidR="00FC3A3C" w:rsidRPr="00FC3A3C" w:rsidRDefault="00FC3A3C">
    <w:pPr>
      <w:pStyle w:val="FSHTitel"/>
    </w:pPr>
    <w:r w:rsidRPr="00FC3A3C">
      <w:fldChar w:fldCharType="begin" w:fldLock="1"/>
    </w:r>
    <w:r w:rsidRPr="00FC3A3C">
      <w:instrText xml:space="preserve"> DOCPROPERTY</w:instrText>
    </w:r>
    <w:r w:rsidRPr="00FC3A3C">
      <w:rPr>
        <w:sz w:val="18"/>
      </w:rPr>
      <w:instrText xml:space="preserve"> "RubrikSvar" *\charformat </w:instrText>
    </w:r>
    <w:r w:rsidRPr="00FC3A3C">
      <w:fldChar w:fldCharType="separate"/>
    </w:r>
    <w:r w:rsidRPr="00FC3A3C">
      <w:t>Målkonflikter om våtmarker</w:t>
    </w:r>
    <w:r w:rsidRPr="00FC3A3C">
      <w:fldChar w:fldCharType="end"/>
    </w:r>
  </w:p>
  <w:p w:rsidR="00FC3A3C" w:rsidRPr="00FC3A3C" w:rsidRDefault="00FC3A3C">
    <w:pPr>
      <w:pStyle w:val="Normal00"/>
    </w:pPr>
  </w:p>
  <w:p w:rsidR="00FC3A3C" w:rsidRPr="00FC3A3C" w:rsidRDefault="00FC3A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7494606">
    <w:abstractNumId w:val="8"/>
  </w:num>
  <w:num w:numId="2" w16cid:durableId="957639571">
    <w:abstractNumId w:val="9"/>
  </w:num>
  <w:num w:numId="3" w16cid:durableId="862401439">
    <w:abstractNumId w:val="8"/>
  </w:num>
  <w:num w:numId="4" w16cid:durableId="649215352">
    <w:abstractNumId w:val="9"/>
  </w:num>
  <w:num w:numId="5" w16cid:durableId="1932546165">
    <w:abstractNumId w:val="13"/>
  </w:num>
  <w:num w:numId="6" w16cid:durableId="1338926770">
    <w:abstractNumId w:val="10"/>
  </w:num>
  <w:num w:numId="7" w16cid:durableId="329138339">
    <w:abstractNumId w:val="11"/>
  </w:num>
  <w:num w:numId="8" w16cid:durableId="1689718397">
    <w:abstractNumId w:val="12"/>
  </w:num>
  <w:num w:numId="9" w16cid:durableId="2074694879">
    <w:abstractNumId w:val="8"/>
  </w:num>
  <w:num w:numId="10" w16cid:durableId="1147892566">
    <w:abstractNumId w:val="3"/>
  </w:num>
  <w:num w:numId="11" w16cid:durableId="131868146">
    <w:abstractNumId w:val="2"/>
  </w:num>
  <w:num w:numId="12" w16cid:durableId="1546335336">
    <w:abstractNumId w:val="1"/>
  </w:num>
  <w:num w:numId="13" w16cid:durableId="858474136">
    <w:abstractNumId w:val="0"/>
  </w:num>
  <w:num w:numId="14" w16cid:durableId="1904682960">
    <w:abstractNumId w:val="9"/>
  </w:num>
  <w:num w:numId="15" w16cid:durableId="255410650">
    <w:abstractNumId w:val="7"/>
  </w:num>
  <w:num w:numId="16" w16cid:durableId="2128040876">
    <w:abstractNumId w:val="6"/>
  </w:num>
  <w:num w:numId="17" w16cid:durableId="979269233">
    <w:abstractNumId w:val="5"/>
  </w:num>
  <w:num w:numId="18" w16cid:durableId="426079688">
    <w:abstractNumId w:val="4"/>
  </w:num>
  <w:num w:numId="19" w16cid:durableId="959914709">
    <w:abstractNumId w:val="11"/>
  </w:num>
  <w:num w:numId="20" w16cid:durableId="49351414">
    <w:abstractNumId w:val="10"/>
  </w:num>
  <w:num w:numId="21" w16cid:durableId="747770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622BAC93-598F-4CA9-AD94-75479E0DCA7F}"/>
  </w:docVars>
  <w:rsids>
    <w:rsidRoot w:val="00E60A5B"/>
    <w:rsid w:val="00E60A5B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4905B97-2DD0-4044-850F-27A169F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989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s28029</vt:lpstr>
    </vt:vector>
  </TitlesOfParts>
  <Company>Riksdagen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s28029</dc:title>
  <dc:subject>s28029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2009-12-01T11:06:00Z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Målkonflikter om våtmarker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Målkonflikter om våtmarker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20092010000000000115000280290069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20092010000000000115000280290069</vt:lpwstr>
  </property>
  <property fmtid="{D5CDD505-2E9C-101B-9397-08002B2CF9AE}" pid="50" name="nummer">
    <vt:lpwstr>299</vt:lpwstr>
  </property>
  <property fmtid="{D5CDD505-2E9C-101B-9397-08002B2CF9AE}" pid="51" name="utskottsbeteckning">
    <vt:lpwstr>MJ</vt:lpwstr>
  </property>
  <property fmtid="{D5CDD505-2E9C-101B-9397-08002B2CF9AE}" pid="52" name="GlobalUID">
    <vt:lpwstr>{06254FDB-D716-4300-8FB1-8EAD00BCE96D}</vt:lpwstr>
  </property>
  <property fmtid="{D5CDD505-2E9C-101B-9397-08002B2CF9AE}" pid="53" name="Överföringar">
    <vt:i4>0</vt:i4>
  </property>
  <property fmtid="{D5CDD505-2E9C-101B-9397-08002B2CF9AE}" pid="54" name="Checksum">
    <vt:lpwstr>*1002614942799*</vt:lpwstr>
  </property>
  <property fmtid="{D5CDD505-2E9C-101B-9397-08002B2CF9AE}" pid="55" name="skuggnummer">
    <vt:lpwstr>1127</vt:lpwstr>
  </property>
  <property fmtid="{D5CDD505-2E9C-101B-9397-08002B2CF9AE}" pid="56" name="urixVersion">
    <vt:lpwstr>3.2.7.16</vt:lpwstr>
  </property>
  <property fmtid="{D5CDD505-2E9C-101B-9397-08002B2CF9AE}" pid="57" name="urixOrigin">
    <vt:lpwstr>091201 12:06:48.267</vt:lpwstr>
  </property>
  <property fmtid="{D5CDD505-2E9C-101B-9397-08002B2CF9AE}" pid="58" name="urixGuid">
    <vt:lpwstr>{2513EC07-B31C-442F-8995-2FCA664380D2}</vt:lpwstr>
  </property>
</Properties>
</file>