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B0E2762F7334AF585B9A6C785268660"/>
        </w:placeholder>
        <w15:appearance w15:val="hidden"/>
        <w:text/>
      </w:sdtPr>
      <w:sdtEndPr/>
      <w:sdtContent>
        <w:p w:rsidRPr="009B062B" w:rsidR="00AF30DD" w:rsidP="009B062B" w:rsidRDefault="00AF30DD" w14:paraId="763C218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68aa04d-33fa-41b3-9816-e31c051137e1"/>
        <w:id w:val="1680237103"/>
        <w:lock w:val="sdtLocked"/>
      </w:sdtPr>
      <w:sdtEndPr/>
      <w:sdtContent>
        <w:p w:rsidR="00680F7F" w:rsidRDefault="00B537AA" w14:paraId="1E40AC02" w14:textId="08448F7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möjligheten till en obligatorisk hälsoundersökning för asylsökande och tillkännager detta för regeringen.</w:t>
          </w:r>
        </w:p>
      </w:sdtContent>
    </w:sdt>
    <w:p w:rsidRPr="009B062B" w:rsidR="00AF30DD" w:rsidP="009B062B" w:rsidRDefault="000156D9" w14:paraId="4C8C4D2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5B43C8" w:rsidR="00296251" w:rsidP="005B43C8" w:rsidRDefault="005B43C8" w14:paraId="3D77E8CB" w14:textId="1490291E">
      <w:pPr>
        <w:pStyle w:val="Normalutanindragellerluft"/>
      </w:pPr>
      <w:r>
        <w:t>Infektionssjukdom t</w:t>
      </w:r>
      <w:r w:rsidRPr="005B43C8" w:rsidR="00296251">
        <w:t>uberkulos (tbc) påverkar framförallt lungorna, ofta med svåra bröstsmärtor, viktnedgång och ihärdig hosta.</w:t>
      </w:r>
    </w:p>
    <w:p w:rsidRPr="00607BBA" w:rsidR="00296251" w:rsidP="00607BBA" w:rsidRDefault="00296251" w14:paraId="3C2A8C9D" w14:textId="52797153">
      <w:r w:rsidRPr="00607BBA">
        <w:t>Över 800 fal</w:t>
      </w:r>
      <w:r w:rsidR="005B43C8">
        <w:t>l rapporterades under år 2015. D</w:t>
      </w:r>
      <w:r w:rsidRPr="00607BBA">
        <w:t>et är en ökning med 22 procent från år 2014. En orsak till detta är en ökad invandring till Sverige. Enligt Folkhälsomyndigheten är 90 procent av de smittade i Sverige födda i länder där sjukdomen är vanlig</w:t>
      </w:r>
      <w:r w:rsidR="005B43C8">
        <w:t>,</w:t>
      </w:r>
      <w:r w:rsidRPr="00607BBA">
        <w:t xml:space="preserve"> såsom Afghanistan och Somalia. Världsomspännande sett är tbc en vanligt förekommande sjukdom. </w:t>
      </w:r>
    </w:p>
    <w:p w:rsidRPr="00607BBA" w:rsidR="00296251" w:rsidP="00607BBA" w:rsidRDefault="00296251" w14:paraId="476126D8" w14:textId="17FD4DDA">
      <w:r w:rsidRPr="00607BBA">
        <w:t>Nyligen smittades anställda vid ett av Malmös boende</w:t>
      </w:r>
      <w:r w:rsidR="005B43C8">
        <w:t>n</w:t>
      </w:r>
      <w:r w:rsidRPr="00607BBA">
        <w:t xml:space="preserve"> för ensamkommande unga av sjukdomen. </w:t>
      </w:r>
    </w:p>
    <w:p w:rsidRPr="00607BBA" w:rsidR="00296251" w:rsidP="00607BBA" w:rsidRDefault="00296251" w14:paraId="751C1511" w14:textId="77777777">
      <w:r w:rsidRPr="00607BBA">
        <w:lastRenderedPageBreak/>
        <w:t xml:space="preserve">Även andra fall av smittade har rapporterats </w:t>
      </w:r>
      <w:r w:rsidR="00E41FF3">
        <w:t xml:space="preserve">runt om i landet. Det här är en </w:t>
      </w:r>
      <w:r w:rsidRPr="00607BBA">
        <w:t>oroväckande utveckling.</w:t>
      </w:r>
    </w:p>
    <w:p w:rsidRPr="00607BBA" w:rsidR="00296251" w:rsidP="00607BBA" w:rsidRDefault="00296251" w14:paraId="51611CE5" w14:textId="76D490D3">
      <w:r w:rsidRPr="00607BBA">
        <w:t>Tyvärr förnekar en del myndigheter spridningen av tbc och ser den som överdrive</w:t>
      </w:r>
      <w:r w:rsidR="005B43C8">
        <w:t>n. Ett märkligt uttalande från s</w:t>
      </w:r>
      <w:r w:rsidRPr="00607BBA">
        <w:t xml:space="preserve">tatsepidemiolog Anders </w:t>
      </w:r>
      <w:r w:rsidR="005B43C8">
        <w:t>Tegnell på Folkhälsomyndigheten</w:t>
      </w:r>
      <w:r w:rsidRPr="00607BBA">
        <w:t xml:space="preserve"> är att ökningen av antalet fall av tuberkulos och MRSA är något p</w:t>
      </w:r>
      <w:r w:rsidR="005B43C8">
        <w:t>ositivt eftersom det visar att ”systemen fungerar”</w:t>
      </w:r>
      <w:r w:rsidRPr="00607BBA">
        <w:t>.</w:t>
      </w:r>
    </w:p>
    <w:p w:rsidRPr="00607BBA" w:rsidR="00296251" w:rsidP="00607BBA" w:rsidRDefault="00296251" w14:paraId="159E5071" w14:textId="77777777">
      <w:r w:rsidRPr="00607BBA">
        <w:t xml:space="preserve">Asylsökanden i dagens läge erbjuds en frivillig hälsoundersökning, men under år 2013 och år 2014 var det mindre än hälften som undersöktes. </w:t>
      </w:r>
    </w:p>
    <w:p w:rsidR="00F9125C" w:rsidP="00607BBA" w:rsidRDefault="00296251" w14:paraId="7580AAF5" w14:textId="3E404DD1">
      <w:r w:rsidRPr="00607BBA">
        <w:t xml:space="preserve">Det brister </w:t>
      </w:r>
      <w:r w:rsidR="005B43C8">
        <w:t>i det system vi har idag;</w:t>
      </w:r>
      <w:r w:rsidR="00F9125C">
        <w:t xml:space="preserve"> vi</w:t>
      </w:r>
      <w:r w:rsidRPr="00607BBA">
        <w:t xml:space="preserve"> </w:t>
      </w:r>
      <w:r w:rsidR="00F9125C">
        <w:t xml:space="preserve">bör </w:t>
      </w:r>
      <w:r w:rsidRPr="00607BBA">
        <w:t>ta mer efter vårt grannland Norge där tuberkulosundersökningar är</w:t>
      </w:r>
      <w:r w:rsidR="00F9125C">
        <w:t xml:space="preserve"> obligatoriska för asylsökande.</w:t>
      </w:r>
    </w:p>
    <w:p w:rsidRPr="00607BBA" w:rsidR="00296251" w:rsidP="00607BBA" w:rsidRDefault="00296251" w14:paraId="642B63C6" w14:textId="35ED7AC5">
      <w:r w:rsidRPr="00607BBA">
        <w:t xml:space="preserve">Det är långt </w:t>
      </w:r>
      <w:r w:rsidR="005B43C8">
        <w:t>i</w:t>
      </w:r>
      <w:r w:rsidRPr="00607BBA">
        <w:t>från alla som insjuknar i sjukdomen, omkring nio av tio som bär på sjukdomen insjuknar aldrig. Så det finns ingen anledning till överdrift. Samtidigt är det oroand</w:t>
      </w:r>
      <w:r w:rsidR="005B43C8">
        <w:t>e att en sjukdom som var nära</w:t>
      </w:r>
      <w:r w:rsidRPr="00607BBA">
        <w:t xml:space="preserve"> att bli utrotad i Sverige nu kommer tillbaka och som medför ett onödigt lidande för insjuknade. </w:t>
      </w:r>
    </w:p>
    <w:p w:rsidR="005B43C8" w:rsidP="00607BBA" w:rsidRDefault="00296251" w14:paraId="728BA45D" w14:textId="77777777">
      <w:r w:rsidRPr="00607BBA">
        <w:t>Därför ber vi regeringen att undersöka möjligheten för en obligatorisk hälsoundersökning av asylsökande i Sverige.</w:t>
      </w:r>
    </w:p>
    <w:p w:rsidRPr="00607BBA" w:rsidR="00093F48" w:rsidP="00607BBA" w:rsidRDefault="00296251" w14:paraId="6F9F9CFC" w14:textId="722D8AF4">
      <w:bookmarkStart w:name="_GoBack" w:id="1"/>
      <w:bookmarkEnd w:id="1"/>
      <w:r w:rsidRPr="00607BBA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4A7272E86EE9449A8AE6EA525F7FAA4E"/>
        </w:placeholder>
        <w15:appearance w15:val="hidden"/>
      </w:sdtPr>
      <w:sdtEndPr/>
      <w:sdtContent>
        <w:p w:rsidR="004801AC" w:rsidP="00A06A1D" w:rsidRDefault="005B43C8" w14:paraId="02062F34" w14:textId="171459B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</w:tr>
    </w:tbl>
    <w:p w:rsidR="0085038C" w:rsidRDefault="0085038C" w14:paraId="545D2411" w14:textId="77777777"/>
    <w:sectPr w:rsidR="0085038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5A5E9" w14:textId="77777777" w:rsidR="002C0593" w:rsidRDefault="002C0593" w:rsidP="000C1CAD">
      <w:pPr>
        <w:spacing w:line="240" w:lineRule="auto"/>
      </w:pPr>
      <w:r>
        <w:separator/>
      </w:r>
    </w:p>
  </w:endnote>
  <w:endnote w:type="continuationSeparator" w:id="0">
    <w:p w14:paraId="7482C85D" w14:textId="77777777" w:rsidR="002C0593" w:rsidRDefault="002C05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2895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DFAD3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B43C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44D18" w14:textId="77777777" w:rsidR="002C0593" w:rsidRDefault="002C0593" w:rsidP="000C1CAD">
      <w:pPr>
        <w:spacing w:line="240" w:lineRule="auto"/>
      </w:pPr>
      <w:r>
        <w:separator/>
      </w:r>
    </w:p>
  </w:footnote>
  <w:footnote w:type="continuationSeparator" w:id="0">
    <w:p w14:paraId="54480488" w14:textId="77777777" w:rsidR="002C0593" w:rsidRDefault="002C05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8C935A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EAFA26" wp14:anchorId="58B0C7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5B43C8" w14:paraId="218B338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425EB3805B4C4CA175262B546F9B6B"/>
                              </w:placeholder>
                              <w:text/>
                            </w:sdtPr>
                            <w:sdtEndPr/>
                            <w:sdtContent>
                              <w:r w:rsidR="0029625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8C54F5028E442FACD0D348CDD00DA9"/>
                              </w:placeholder>
                              <w:text/>
                            </w:sdtPr>
                            <w:sdtEndPr/>
                            <w:sdtContent>
                              <w:r w:rsidR="002E5CA5">
                                <w:t>1223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B0C7B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B43C8" w14:paraId="218B338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425EB3805B4C4CA175262B546F9B6B"/>
                        </w:placeholder>
                        <w:text/>
                      </w:sdtPr>
                      <w:sdtEndPr/>
                      <w:sdtContent>
                        <w:r w:rsidR="0029625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8C54F5028E442FACD0D348CDD00DA9"/>
                        </w:placeholder>
                        <w:text/>
                      </w:sdtPr>
                      <w:sdtEndPr/>
                      <w:sdtContent>
                        <w:r w:rsidR="002E5CA5">
                          <w:t>1223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A1D2C8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5B43C8" w14:paraId="40F0086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96251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E5CA5">
          <w:t>1223</w:t>
        </w:r>
      </w:sdtContent>
    </w:sdt>
  </w:p>
  <w:p w:rsidR="007A5507" w:rsidP="00776B74" w:rsidRDefault="007A5507" w14:paraId="537FC58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5B43C8" w14:paraId="53F7E95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9625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E5CA5">
          <w:t>1223</w:t>
        </w:r>
      </w:sdtContent>
    </w:sdt>
  </w:p>
  <w:p w:rsidR="007A5507" w:rsidP="00A314CF" w:rsidRDefault="005B43C8" w14:paraId="267C086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5B43C8" w14:paraId="36AEE0D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5B43C8" w14:paraId="6DF442B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:2292</w:t>
        </w:r>
      </w:sdtContent>
    </w:sdt>
  </w:p>
  <w:p w:rsidR="007A5507" w:rsidP="00E03A3D" w:rsidRDefault="005B43C8" w14:paraId="4EB1341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och Ann-Charlotte Hammar Johnsson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07BBA" w14:paraId="7F2716C3" w14:textId="77777777">
        <w:pPr>
          <w:pStyle w:val="FSHRub2"/>
        </w:pPr>
        <w:r>
          <w:t>Spridning av tuberkulos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9A1259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9625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106F"/>
    <w:rsid w:val="00022F5C"/>
    <w:rsid w:val="00024356"/>
    <w:rsid w:val="00024712"/>
    <w:rsid w:val="000269AE"/>
    <w:rsid w:val="0002759A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17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96251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6C7B"/>
    <w:rsid w:val="002B7046"/>
    <w:rsid w:val="002B79EF"/>
    <w:rsid w:val="002C0593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5CA5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7E4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7C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3C8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2C68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07BBA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0F7F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D7BD5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38C"/>
    <w:rsid w:val="00850645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6A98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43B4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6A1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52FD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7AA"/>
    <w:rsid w:val="00B539C3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09BA"/>
    <w:rsid w:val="00BE130C"/>
    <w:rsid w:val="00BE358C"/>
    <w:rsid w:val="00BE676D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2DF"/>
    <w:rsid w:val="00E365ED"/>
    <w:rsid w:val="00E36A57"/>
    <w:rsid w:val="00E37009"/>
    <w:rsid w:val="00E402FF"/>
    <w:rsid w:val="00E40BCA"/>
    <w:rsid w:val="00E41FF3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4EE3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25C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D337E7"/>
  <w15:chartTrackingRefBased/>
  <w15:docId w15:val="{6524CD72-D34A-4491-BF6E-0CACCF66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A652F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A652FD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A652FD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A652FD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A652FD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A652FD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A652FD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A652FD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A652FD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A652FD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652FD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A652FD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652FD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A652FD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A652FD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A652FD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652FD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A652F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A652FD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A652FD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A652FD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A652F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A652FD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A652FD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652F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652F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652FD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652F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652F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A652FD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A652FD"/>
  </w:style>
  <w:style w:type="paragraph" w:styleId="Innehll1">
    <w:name w:val="toc 1"/>
    <w:basedOn w:val="Normalutanindragellerluft"/>
    <w:next w:val="Normal"/>
    <w:uiPriority w:val="39"/>
    <w:semiHidden/>
    <w:unhideWhenUsed/>
    <w:rsid w:val="00A652F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A652FD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A652FD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A652FD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A652FD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A652FD"/>
  </w:style>
  <w:style w:type="paragraph" w:styleId="Innehll7">
    <w:name w:val="toc 7"/>
    <w:basedOn w:val="Rubrik6"/>
    <w:next w:val="Normal"/>
    <w:uiPriority w:val="39"/>
    <w:semiHidden/>
    <w:unhideWhenUsed/>
    <w:rsid w:val="00A652FD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A652FD"/>
  </w:style>
  <w:style w:type="paragraph" w:styleId="Innehll9">
    <w:name w:val="toc 9"/>
    <w:basedOn w:val="Innehll8"/>
    <w:next w:val="Normal"/>
    <w:uiPriority w:val="39"/>
    <w:semiHidden/>
    <w:unhideWhenUsed/>
    <w:rsid w:val="00A652FD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A652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652FD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A652FD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A652F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A652F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A652FD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A652F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A652FD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A652F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A652FD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A652F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A652F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A652FD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652FD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652FD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652FD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652FD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652FD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A652F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A652F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A652F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A652F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A652FD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652FD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652FD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A652FD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A652FD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A652FD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A652FD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A652FD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A652FD"/>
  </w:style>
  <w:style w:type="paragraph" w:customStyle="1" w:styleId="RubrikSammanf">
    <w:name w:val="RubrikSammanf"/>
    <w:basedOn w:val="Rubrik1"/>
    <w:next w:val="Normal"/>
    <w:uiPriority w:val="3"/>
    <w:semiHidden/>
    <w:rsid w:val="00A652FD"/>
  </w:style>
  <w:style w:type="paragraph" w:styleId="Sidfot">
    <w:name w:val="footer"/>
    <w:basedOn w:val="Normalutanindragellerluft"/>
    <w:link w:val="SidfotChar"/>
    <w:uiPriority w:val="7"/>
    <w:unhideWhenUsed/>
    <w:rsid w:val="00A652F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A652FD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A652F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A652FD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A652FD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A652FD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A652FD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A652FD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A652F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A652F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652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652F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52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52F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A652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A652F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A652FD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A652FD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A652FD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A652FD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A652FD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A652FD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A652FD"/>
    <w:pPr>
      <w:outlineLvl w:val="9"/>
    </w:pPr>
  </w:style>
  <w:style w:type="paragraph" w:customStyle="1" w:styleId="KantrubrikV">
    <w:name w:val="KantrubrikV"/>
    <w:basedOn w:val="Sidhuvud"/>
    <w:qFormat/>
    <w:rsid w:val="00A652FD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A652FD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A652FD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652FD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A652FD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A652FD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A652F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A652FD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A652FD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652FD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652FD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652FD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A652FD"/>
    <w:pPr>
      <w:ind w:left="720"/>
      <w:contextualSpacing/>
    </w:pPr>
  </w:style>
  <w:style w:type="paragraph" w:customStyle="1" w:styleId="ListaLinje">
    <w:name w:val="ListaLinje"/>
    <w:basedOn w:val="Lista"/>
    <w:qFormat/>
    <w:rsid w:val="00A652FD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A652FD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A652FD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A652FD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A652FD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A652FD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A652FD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A652FD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A652FD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A652FD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A652FD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0E2762F7334AF585B9A6C785268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5810D-A873-4E08-88A5-2CA9F7EFD649}"/>
      </w:docPartPr>
      <w:docPartBody>
        <w:p w:rsidR="00CB4654" w:rsidRDefault="00147FA6">
          <w:pPr>
            <w:pStyle w:val="EB0E2762F7334AF585B9A6C78526866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7272E86EE9449A8AE6EA525F7FAA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9DFBB-EA2A-4EB7-B78D-DECCD7669F18}"/>
      </w:docPartPr>
      <w:docPartBody>
        <w:p w:rsidR="00CB4654" w:rsidRDefault="00147FA6">
          <w:pPr>
            <w:pStyle w:val="4A7272E86EE9449A8AE6EA525F7FAA4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4425EB3805B4C4CA175262B546F9B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C45A0-0F1A-4FD9-981C-A477E30F84DF}"/>
      </w:docPartPr>
      <w:docPartBody>
        <w:p w:rsidR="00CB4654" w:rsidRDefault="00147FA6">
          <w:pPr>
            <w:pStyle w:val="84425EB3805B4C4CA175262B546F9B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8C54F5028E442FACD0D348CDD00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528D64-E313-4D0B-8005-62D9FE2C77BE}"/>
      </w:docPartPr>
      <w:docPartBody>
        <w:p w:rsidR="00CB4654" w:rsidRDefault="00147FA6">
          <w:pPr>
            <w:pStyle w:val="938C54F5028E442FACD0D348CDD00DA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A6"/>
    <w:rsid w:val="000851B1"/>
    <w:rsid w:val="00147FA6"/>
    <w:rsid w:val="002C2018"/>
    <w:rsid w:val="007338B6"/>
    <w:rsid w:val="00CB4654"/>
    <w:rsid w:val="00FC0F68"/>
    <w:rsid w:val="00F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B0E2762F7334AF585B9A6C785268660">
    <w:name w:val="EB0E2762F7334AF585B9A6C785268660"/>
  </w:style>
  <w:style w:type="paragraph" w:customStyle="1" w:styleId="C3CFCD86AF0148D69471613D56B62E29">
    <w:name w:val="C3CFCD86AF0148D69471613D56B62E29"/>
  </w:style>
  <w:style w:type="paragraph" w:customStyle="1" w:styleId="688F87F82FEC49E68939062D2F7FE128">
    <w:name w:val="688F87F82FEC49E68939062D2F7FE128"/>
  </w:style>
  <w:style w:type="paragraph" w:customStyle="1" w:styleId="4A7272E86EE9449A8AE6EA525F7FAA4E">
    <w:name w:val="4A7272E86EE9449A8AE6EA525F7FAA4E"/>
  </w:style>
  <w:style w:type="paragraph" w:customStyle="1" w:styleId="84425EB3805B4C4CA175262B546F9B6B">
    <w:name w:val="84425EB3805B4C4CA175262B546F9B6B"/>
  </w:style>
  <w:style w:type="paragraph" w:customStyle="1" w:styleId="938C54F5028E442FACD0D348CDD00DA9">
    <w:name w:val="938C54F5028E442FACD0D348CDD00D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8879</RubrikLookup>
    <MotionGuid xmlns="00d11361-0b92-4bae-a181-288d6a55b763">ce6cd25c-b7a7-482d-927c-332f00aa2ebd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A0376-5171-4E3E-A653-9B6C2A1D3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C7333-6EE7-4FF4-9D16-E75CC29D7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0d11361-0b92-4bae-a181-288d6a55b7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015515-36CB-475A-B5CF-5AEBB5B6CA0E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1287690E-D800-4A2F-8FB7-759D1E15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12</TotalTime>
  <Pages>2</Pages>
  <Words>290</Words>
  <Characters>1642</Characters>
  <Application>Microsoft Office Word</Application>
  <DocSecurity>0</DocSecurity>
  <Lines>34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201617M1223 Spridning av tuberkulos</vt:lpstr>
      <vt:lpstr/>
    </vt:vector>
  </TitlesOfParts>
  <Company>Sveriges riksdag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201617M1223 Spridning av tuberkulos</dc:title>
  <dc:subject/>
  <dc:creator>Riksdagsförvaltningen</dc:creator>
  <cp:keywords/>
  <dc:description/>
  <cp:lastModifiedBy>Kerstin Carlqvist</cp:lastModifiedBy>
  <cp:revision>7</cp:revision>
  <cp:lastPrinted>2017-05-08T13:06:00Z</cp:lastPrinted>
  <dcterms:created xsi:type="dcterms:W3CDTF">2016-09-29T08:11:00Z</dcterms:created>
  <dcterms:modified xsi:type="dcterms:W3CDTF">2017-05-08T13:07:00Z</dcterms:modified>
  <cp:category>3.4.46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Mall:3.4.46</vt:lpwstr>
  </property>
  <property fmtid="{D5CDD505-2E9C-101B-9397-08002B2CF9AE}" pid="4" name="DokFormat">
    <vt:lpwstr>A4</vt:lpwstr>
  </property>
  <property fmtid="{D5CDD505-2E9C-101B-9397-08002B2CF9AE}" pid="5" name="Checksum">
    <vt:lpwstr>*T93D3ED7C808C*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https://filur.riksdagen.se/drop/DropOffLibrary/T93D3ED7C808C.docx</vt:lpwstr>
  </property>
  <property fmtid="{D5CDD505-2E9C-101B-9397-08002B2CF9AE}" pid="13" name="RevisionsOn">
    <vt:lpwstr>1</vt:lpwstr>
  </property>
</Properties>
</file>