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D82D770591144D8BC41F5DDC630DF0B"/>
        </w:placeholder>
        <w:text/>
      </w:sdtPr>
      <w:sdtEndPr/>
      <w:sdtContent>
        <w:p w:rsidRPr="009B062B" w:rsidR="00AF30DD" w:rsidP="00B719AA" w:rsidRDefault="00AF30DD" w14:paraId="70FCF39B" w14:textId="77777777">
          <w:pPr>
            <w:pStyle w:val="Rubrik1"/>
            <w:spacing w:after="300"/>
          </w:pPr>
          <w:r w:rsidRPr="009B062B">
            <w:t>Förslag till riksdagsbeslut</w:t>
          </w:r>
        </w:p>
      </w:sdtContent>
    </w:sdt>
    <w:sdt>
      <w:sdtPr>
        <w:alias w:val="Yrkande 1"/>
        <w:tag w:val="a171e083-996c-454b-813a-9bc02d797a73"/>
        <w:id w:val="1326326262"/>
        <w:lock w:val="sdtLocked"/>
      </w:sdtPr>
      <w:sdtEndPr/>
      <w:sdtContent>
        <w:p w:rsidR="00531754" w:rsidRDefault="008B3FF1" w14:paraId="331A6DBB" w14:textId="77777777">
          <w:pPr>
            <w:pStyle w:val="Frslagstext"/>
          </w:pPr>
          <w:r>
            <w:t>Riksdagen ställer sig bakom det som anförs i motionen om miljö, hållbarhet och biologisk mångfald i skolan och tillkännager detta för regeringen.</w:t>
          </w:r>
        </w:p>
      </w:sdtContent>
    </w:sdt>
    <w:sdt>
      <w:sdtPr>
        <w:alias w:val="Yrkande 2"/>
        <w:tag w:val="e7fc61ef-b9b5-4f03-8d60-7ce710814594"/>
        <w:id w:val="347450999"/>
        <w:lock w:val="sdtLocked"/>
      </w:sdtPr>
      <w:sdtEndPr/>
      <w:sdtContent>
        <w:p w:rsidR="00531754" w:rsidRDefault="008B3FF1" w14:paraId="17F0727B" w14:textId="77777777">
          <w:pPr>
            <w:pStyle w:val="Frslagstext"/>
          </w:pPr>
          <w:r>
            <w:t>Riksdagen ställer sig bakom det som anförs i motionen om att alla barn ska ha tillgång till Sveriges natur och tillkännager detta för regeringen.</w:t>
          </w:r>
        </w:p>
      </w:sdtContent>
    </w:sdt>
    <w:sdt>
      <w:sdtPr>
        <w:alias w:val="Yrkande 3"/>
        <w:tag w:val="6ae23486-568f-49a3-b7b0-eb670d172f5a"/>
        <w:id w:val="399096977"/>
        <w:lock w:val="sdtLocked"/>
      </w:sdtPr>
      <w:sdtEndPr/>
      <w:sdtContent>
        <w:p w:rsidR="00531754" w:rsidRDefault="008B3FF1" w14:paraId="7E64A076" w14:textId="77777777">
          <w:pPr>
            <w:pStyle w:val="Frslagstext"/>
          </w:pPr>
          <w:r>
            <w:t>Riksdagen ställer sig bakom det som anförs i motionen om att ta till vara friluftslivet som en pedagogisk resurs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ACC48F2125414799374AEA552ED413"/>
        </w:placeholder>
        <w:text/>
      </w:sdtPr>
      <w:sdtEndPr/>
      <w:sdtContent>
        <w:p w:rsidRPr="00C80B83" w:rsidR="006D79C9" w:rsidP="00C80B83" w:rsidRDefault="00566461" w14:paraId="756CCF84" w14:textId="77777777">
          <w:pPr>
            <w:pStyle w:val="Rubrik1"/>
          </w:pPr>
          <w:r w:rsidRPr="00566461">
            <w:t>Mer kunskap om miljö, hållbarhet och biologisk mångfald i skolan</w:t>
          </w:r>
        </w:p>
      </w:sdtContent>
    </w:sdt>
    <w:p w:rsidR="00137C38" w:rsidP="00137C38" w:rsidRDefault="00137C38" w14:paraId="6A61F682" w14:textId="4390F127">
      <w:pPr>
        <w:pStyle w:val="Normalutanindragellerluft"/>
      </w:pPr>
      <w:r>
        <w:t>Ett av skolans viktiga uppdrag är att ge eleverna förståelse för vad som menas med en social</w:t>
      </w:r>
      <w:r w:rsidR="003650AF">
        <w:t>t</w:t>
      </w:r>
      <w:r>
        <w:t>, ekonomisk</w:t>
      </w:r>
      <w:r w:rsidR="003650AF">
        <w:t>t</w:t>
      </w:r>
      <w:r>
        <w:t xml:space="preserve"> och ekologisk</w:t>
      </w:r>
      <w:r w:rsidR="003650AF">
        <w:t>t</w:t>
      </w:r>
      <w:r>
        <w:t xml:space="preserve"> hållbar utveckling. Skolan ska också ge eleverna redskap att själva kunna leva och arbeta på ett hållbart sätt och bidra till ett hållbart samhälle. Vi behöver helt enkelt rusta våra barn och ungdomar med förmågor, kun</w:t>
      </w:r>
      <w:r w:rsidR="001A1E9E">
        <w:softHyphen/>
      </w:r>
      <w:r>
        <w:t>skaper och kompetenser inför framtidens hållbarhetsutmaningar.</w:t>
      </w:r>
    </w:p>
    <w:p w:rsidRPr="00137C38" w:rsidR="00137C38" w:rsidP="00137C38" w:rsidRDefault="00137C38" w14:paraId="4B3AC74C" w14:textId="2A804B5F">
      <w:r w:rsidRPr="00137C38">
        <w:t>Den svenska skolan berörs i allra högsta grad av de globala hållbarhetsmålen i Agenda 2030 och för att nå dem måste hållbarhetsfrågorna ha en central plats i under</w:t>
      </w:r>
      <w:r w:rsidR="001A1E9E">
        <w:softHyphen/>
      </w:r>
      <w:r w:rsidRPr="00137C38">
        <w:t xml:space="preserve">visningen. Miljö och hållbar utveckling är inte ett eget ämne i vare sig grund- eller gymnasieskolan, men de är inskrivna </w:t>
      </w:r>
      <w:r w:rsidRPr="00137C38" w:rsidR="003650AF">
        <w:t xml:space="preserve">såväl </w:t>
      </w:r>
      <w:r w:rsidRPr="00137C38">
        <w:t>i läroplaner som i kurs- och ämnesplaner. Tanken är att miljö- och hållbarhetsperspektiven ska genomsyra all undervisning, oberoende av kurs eller ämne.</w:t>
      </w:r>
    </w:p>
    <w:p w:rsidR="00137C38" w:rsidP="00137C38" w:rsidRDefault="00137C38" w14:paraId="28FC81EE" w14:textId="16D84C10">
      <w:r w:rsidRPr="00137C38">
        <w:t>Även om skolans styrdokument redan idag är tydliga med att skolan har en skyldighet att ge eleverna verktyg för att kunna förstå hur miljö, ekonomi, hälsa och rättvisa hänger ihop, vill vi i Miljöpartiet att såväl läroplaner som kurs- och ämnes</w:t>
      </w:r>
      <w:r w:rsidR="001A1E9E">
        <w:softHyphen/>
      </w:r>
      <w:r w:rsidRPr="00137C38">
        <w:t>planer ses över för att stärka inslaget av miljö</w:t>
      </w:r>
      <w:r w:rsidR="003650AF">
        <w:noBreakHyphen/>
      </w:r>
      <w:r w:rsidRPr="00137C38">
        <w:t>, klimat- och omställning</w:t>
      </w:r>
      <w:r w:rsidR="003650AF">
        <w:t>s</w:t>
      </w:r>
      <w:r w:rsidRPr="00137C38">
        <w:t xml:space="preserve">frågor. Det bör också övervägas att öka inslaget av dessa frågor i lärarutbildningen. </w:t>
      </w:r>
    </w:p>
    <w:p w:rsidR="00137C38" w:rsidP="008423D2" w:rsidRDefault="00137C38" w14:paraId="7A1160B3" w14:textId="3208E684">
      <w:r w:rsidRPr="00137C38">
        <w:t xml:space="preserve">Även artkunskap och artskydd bör vara en naturlig del av undervisningen i skolan från förskola till gymnasiet. Barn och ungdomar måste få möjligheten att lära sig de </w:t>
      </w:r>
      <w:r w:rsidRPr="00137C38">
        <w:lastRenderedPageBreak/>
        <w:t>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w:rsidRPr="009B062B" w:rsidR="00137C38" w:rsidP="00137C38" w:rsidRDefault="008423D2" w14:paraId="07B799AF" w14:textId="77777777">
      <w:pPr>
        <w:pStyle w:val="Rubrik1"/>
      </w:pPr>
      <w:r w:rsidRPr="008423D2">
        <w:t>Kärleken till naturen börjar i mötet med den</w:t>
      </w:r>
    </w:p>
    <w:p w:rsidRPr="00B719AA" w:rsidR="008423D2" w:rsidP="00B719AA" w:rsidRDefault="008423D2" w14:paraId="298F7C5B" w14:textId="434C5D38">
      <w:pPr>
        <w:pStyle w:val="Normalutanindragellerluft"/>
      </w:pPr>
      <w:r w:rsidRPr="00B719AA">
        <w:t>Alla barn ska ha tillgång till Sveriges natur. Det finns evidens för att utomhusunder</w:t>
      </w:r>
      <w:r w:rsidR="001A1E9E">
        <w:softHyphen/>
      </w:r>
      <w:r w:rsidRPr="00B719AA">
        <w:t>visning med regelbunden fysisk aktivitet och naturkontakt både direkt och indirekt kan ha positiva och meningsfulla effekter på lärande, skolprestationer, hälsa och välbe</w:t>
      </w:r>
      <w:r w:rsidR="001A1E9E">
        <w:softHyphen/>
      </w:r>
      <w:r w:rsidRPr="00B719AA">
        <w:t>finnande, samt på elevernas personliga och sociala utveckling. Kunskaper om naturen och möjligheten att vistas i den ger förutsättningar för ett livslångt positivt välbe</w:t>
      </w:r>
      <w:r w:rsidR="001A1E9E">
        <w:softHyphen/>
      </w:r>
      <w:r w:rsidRPr="00B719AA">
        <w:t>finnande. Naturens starkaste skydd är också människorna som älskar den.</w:t>
      </w:r>
    </w:p>
    <w:p w:rsidR="008423D2" w:rsidP="008423D2" w:rsidRDefault="008423D2" w14:paraId="00A2883A" w14:textId="3166F338">
      <w:r w:rsidRPr="008423D2">
        <w:t>Barn i Sverige har olika tillgång till naturupplevelser idag. Skolan är den arena där alla barn, oavsett hemförhållanden, ska få tillgång till de kunskaper och den bildning som samhället anser är central</w:t>
      </w:r>
      <w:r w:rsidR="003650AF">
        <w:t>a</w:t>
      </w:r>
      <w:r w:rsidRPr="008423D2">
        <w:t xml:space="preserve"> för varje människa. Kunskapen om naturen och erfaren</w:t>
      </w:r>
      <w:r w:rsidR="001A1E9E">
        <w:softHyphen/>
      </w:r>
      <w:r w:rsidRPr="008423D2">
        <w:t>heter från att vara i naturen tillhör dessa. Skolan har genom sitt kompensatoriska upp</w:t>
      </w:r>
      <w:r w:rsidR="001A1E9E">
        <w:softHyphen/>
      </w:r>
      <w:r w:rsidRPr="008423D2">
        <w:t>drag en viktig uppgift att se till att alla barn kommer ut i och möter naturen.</w:t>
      </w:r>
    </w:p>
    <w:p w:rsidR="008423D2" w:rsidP="008423D2" w:rsidRDefault="008423D2" w14:paraId="7650D263" w14:textId="77777777">
      <w:r>
        <w:t>I många kommuner erbjuds redan idag i olika utsträckning tillgång till pedagogik utomhus i naturen. Vi i Miljöpartiet vill att alla skolhuvudmän ska erbjuda sådana inslag i undervisningen och att alla elever, oavsett var i landet de bor eller vilken skola de går i, får lära sig mer om naturen utomhus – i naturen. Vi vill också att lärarstuderande ska ges bättre möjligheter att fördjupa sig i utomhuspedagogik.</w:t>
      </w:r>
    </w:p>
    <w:p w:rsidR="00137C38" w:rsidP="008423D2" w:rsidRDefault="008423D2" w14:paraId="15A41E73" w14:textId="2F1066B5">
      <w:r>
        <w:t>Naturskolor runt om i Sveriges kommuner ger skolan ett stöd i att främja natur</w:t>
      </w:r>
      <w:r w:rsidR="001A1E9E">
        <w:softHyphen/>
      </w:r>
      <w:r>
        <w:t xml:space="preserve">pedagogik och ordnar också aktiviteter som kompletterar lärarnas undervisning om naturen. Staten bör säkerställa att det finns ett mål att alla kommuner </w:t>
      </w:r>
      <w:r w:rsidR="003650AF">
        <w:t>ska</w:t>
      </w:r>
      <w:r>
        <w:t xml:space="preserve"> ordna natur</w:t>
      </w:r>
      <w:r w:rsidR="001A1E9E">
        <w:softHyphen/>
      </w:r>
      <w:r>
        <w:t>skoleverksamhet eller annan liknande verksamhet.</w:t>
      </w:r>
    </w:p>
    <w:p w:rsidRPr="009B062B" w:rsidR="00137C38" w:rsidP="00137C38" w:rsidRDefault="008423D2" w14:paraId="5430D1CE" w14:textId="77777777">
      <w:pPr>
        <w:pStyle w:val="Rubrik1"/>
      </w:pPr>
      <w:r w:rsidRPr="008423D2">
        <w:t>Friluftsliv i skolan</w:t>
      </w:r>
    </w:p>
    <w:p w:rsidRPr="00C80B83" w:rsidR="008423D2" w:rsidP="00C80B83" w:rsidRDefault="008423D2" w14:paraId="6FEDB63B" w14:textId="2340FCE1">
      <w:pPr>
        <w:pStyle w:val="Normalutanindragellerluft"/>
      </w:pPr>
      <w:r w:rsidRPr="00C80B83">
        <w:t>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är dess</w:t>
      </w:r>
      <w:r w:rsidR="001A1E9E">
        <w:softHyphen/>
      </w:r>
      <w:r w:rsidRPr="00C80B83">
        <w:t>utom bra för både hälsan och elevers lärande.</w:t>
      </w:r>
    </w:p>
    <w:p w:rsidR="008423D2" w:rsidP="008423D2" w:rsidRDefault="008423D2" w14:paraId="0D74F2F1" w14:textId="0F9194DB">
      <w:r w:rsidRPr="008423D2">
        <w:t>Att skolan ger alla elever erfarenhet av att vara ute i skog och mark är också av</w:t>
      </w:r>
      <w:r w:rsidR="001A1E9E">
        <w:softHyphen/>
      </w:r>
      <w:r w:rsidRPr="008423D2">
        <w:t>görande för att ge alla barn och ungdomar kunskaper och erfarenheter för att själv</w:t>
      </w:r>
      <w:r w:rsidR="001A1E9E">
        <w:softHyphen/>
      </w:r>
      <w:r w:rsidRPr="008423D2">
        <w:t>ständigt kunna röra sig i naturen och ta del av friluftslivets möjligheter.</w:t>
      </w:r>
    </w:p>
    <w:p w:rsidR="008423D2" w:rsidP="008423D2" w:rsidRDefault="008423D2" w14:paraId="5A98C49E" w14:textId="1BBA0342">
      <w:r>
        <w:t>Allemansrätten är en grundförutsättning för friluftslivet i Sverige</w:t>
      </w:r>
      <w:r w:rsidR="003650AF">
        <w:t>;</w:t>
      </w:r>
      <w:r>
        <w:t xml:space="preserve"> allemansrätten finns inskriven i regeringsformen och är en nationalsymbol för Sverige. Allemansrätten ger oss kunskap om både rättigheter och skyldigheter i vårt umgänge med naturen. Självklart ska alla barn lära sig vad allemansrätten innebär.</w:t>
      </w:r>
    </w:p>
    <w:sdt>
      <w:sdtPr>
        <w:alias w:val="CC_Underskrifter"/>
        <w:tag w:val="CC_Underskrifter"/>
        <w:id w:val="583496634"/>
        <w:lock w:val="sdtContentLocked"/>
        <w:placeholder>
          <w:docPart w:val="79314D2DD73E4D78B490D35BEB3C67D1"/>
        </w:placeholder>
      </w:sdtPr>
      <w:sdtEndPr/>
      <w:sdtContent>
        <w:p w:rsidR="00B719AA" w:rsidP="00D743E7" w:rsidRDefault="00B719AA" w14:paraId="31BBBCAA" w14:textId="77777777"/>
        <w:p w:rsidRPr="008E0FE2" w:rsidR="004801AC" w:rsidP="00D743E7" w:rsidRDefault="00E27DE2" w14:paraId="0A418261" w14:textId="77777777"/>
      </w:sdtContent>
    </w:sdt>
    <w:tbl>
      <w:tblPr>
        <w:tblW w:w="5000" w:type="pct"/>
        <w:tblLook w:val="04A0" w:firstRow="1" w:lastRow="0" w:firstColumn="1" w:lastColumn="0" w:noHBand="0" w:noVBand="1"/>
        <w:tblCaption w:val="underskrifter"/>
      </w:tblPr>
      <w:tblGrid>
        <w:gridCol w:w="4252"/>
        <w:gridCol w:w="4252"/>
      </w:tblGrid>
      <w:tr w:rsidR="00A774A1" w14:paraId="7280A45F" w14:textId="77777777">
        <w:trPr>
          <w:cantSplit/>
        </w:trPr>
        <w:tc>
          <w:tcPr>
            <w:tcW w:w="50" w:type="pct"/>
            <w:vAlign w:val="bottom"/>
          </w:tcPr>
          <w:p w:rsidR="00A774A1" w:rsidRDefault="003650AF" w14:paraId="032BFAA3" w14:textId="77777777">
            <w:pPr>
              <w:pStyle w:val="Underskrifter"/>
            </w:pPr>
            <w:r>
              <w:lastRenderedPageBreak/>
              <w:t>Annika Hirvonen (MP)</w:t>
            </w:r>
          </w:p>
        </w:tc>
        <w:tc>
          <w:tcPr>
            <w:tcW w:w="50" w:type="pct"/>
            <w:vAlign w:val="bottom"/>
          </w:tcPr>
          <w:p w:rsidR="00A774A1" w:rsidRDefault="00A774A1" w14:paraId="493ADEC2" w14:textId="77777777">
            <w:pPr>
              <w:pStyle w:val="Underskrifter"/>
            </w:pPr>
          </w:p>
        </w:tc>
      </w:tr>
      <w:tr w:rsidR="00A774A1" w14:paraId="43109C39" w14:textId="77777777">
        <w:trPr>
          <w:cantSplit/>
        </w:trPr>
        <w:tc>
          <w:tcPr>
            <w:tcW w:w="50" w:type="pct"/>
            <w:vAlign w:val="bottom"/>
          </w:tcPr>
          <w:p w:rsidR="00A774A1" w:rsidRDefault="003650AF" w14:paraId="4C2ED6EF" w14:textId="77777777">
            <w:pPr>
              <w:pStyle w:val="Underskrifter"/>
              <w:spacing w:after="0"/>
            </w:pPr>
            <w:r>
              <w:t>Maria Gardfjell (MP)</w:t>
            </w:r>
          </w:p>
        </w:tc>
        <w:tc>
          <w:tcPr>
            <w:tcW w:w="50" w:type="pct"/>
            <w:vAlign w:val="bottom"/>
          </w:tcPr>
          <w:p w:rsidR="00A774A1" w:rsidRDefault="003650AF" w14:paraId="3BF86392" w14:textId="77777777">
            <w:pPr>
              <w:pStyle w:val="Underskrifter"/>
              <w:spacing w:after="0"/>
            </w:pPr>
            <w:r>
              <w:t>Karolina Skog (MP)</w:t>
            </w:r>
          </w:p>
        </w:tc>
      </w:tr>
    </w:tbl>
    <w:p w:rsidR="007020B3" w:rsidRDefault="007020B3" w14:paraId="537775D6" w14:textId="77777777"/>
    <w:sectPr w:rsidR="007020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A169" w14:textId="77777777" w:rsidR="00137C38" w:rsidRDefault="00137C38" w:rsidP="000C1CAD">
      <w:pPr>
        <w:spacing w:line="240" w:lineRule="auto"/>
      </w:pPr>
      <w:r>
        <w:separator/>
      </w:r>
    </w:p>
  </w:endnote>
  <w:endnote w:type="continuationSeparator" w:id="0">
    <w:p w14:paraId="3492F8F0" w14:textId="77777777" w:rsidR="00137C38" w:rsidRDefault="00137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F0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B3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642E" w14:textId="77777777" w:rsidR="00262EA3" w:rsidRPr="00D743E7" w:rsidRDefault="00262EA3" w:rsidP="00D743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F089C" w14:textId="77777777" w:rsidR="00137C38" w:rsidRDefault="00137C38" w:rsidP="000C1CAD">
      <w:pPr>
        <w:spacing w:line="240" w:lineRule="auto"/>
      </w:pPr>
      <w:r>
        <w:separator/>
      </w:r>
    </w:p>
  </w:footnote>
  <w:footnote w:type="continuationSeparator" w:id="0">
    <w:p w14:paraId="61A2380D" w14:textId="77777777" w:rsidR="00137C38" w:rsidRDefault="00137C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36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5221AB" wp14:editId="29E284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A7D2B2" w14:textId="77777777" w:rsidR="00262EA3" w:rsidRDefault="00E27DE2" w:rsidP="008103B5">
                          <w:pPr>
                            <w:jc w:val="right"/>
                          </w:pPr>
                          <w:sdt>
                            <w:sdtPr>
                              <w:alias w:val="CC_Noformat_Partikod"/>
                              <w:tag w:val="CC_Noformat_Partikod"/>
                              <w:id w:val="-53464382"/>
                              <w:placeholder>
                                <w:docPart w:val="6717483E520E4D5F979E538FF3E7AAF5"/>
                              </w:placeholder>
                              <w:text/>
                            </w:sdtPr>
                            <w:sdtEndPr/>
                            <w:sdtContent>
                              <w:r w:rsidR="00137C38">
                                <w:t>MP</w:t>
                              </w:r>
                            </w:sdtContent>
                          </w:sdt>
                          <w:sdt>
                            <w:sdtPr>
                              <w:alias w:val="CC_Noformat_Partinummer"/>
                              <w:tag w:val="CC_Noformat_Partinummer"/>
                              <w:id w:val="-1709555926"/>
                              <w:placeholder>
                                <w:docPart w:val="FBF835DF2B8946AAB7F2150E4E3A8B1F"/>
                              </w:placeholder>
                              <w:text/>
                            </w:sdtPr>
                            <w:sdtEndPr/>
                            <w:sdtContent>
                              <w:r w:rsidR="00137C38">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5221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A7D2B2" w14:textId="77777777" w:rsidR="00262EA3" w:rsidRDefault="00E27DE2" w:rsidP="008103B5">
                    <w:pPr>
                      <w:jc w:val="right"/>
                    </w:pPr>
                    <w:sdt>
                      <w:sdtPr>
                        <w:alias w:val="CC_Noformat_Partikod"/>
                        <w:tag w:val="CC_Noformat_Partikod"/>
                        <w:id w:val="-53464382"/>
                        <w:placeholder>
                          <w:docPart w:val="6717483E520E4D5F979E538FF3E7AAF5"/>
                        </w:placeholder>
                        <w:text/>
                      </w:sdtPr>
                      <w:sdtEndPr/>
                      <w:sdtContent>
                        <w:r w:rsidR="00137C38">
                          <w:t>MP</w:t>
                        </w:r>
                      </w:sdtContent>
                    </w:sdt>
                    <w:sdt>
                      <w:sdtPr>
                        <w:alias w:val="CC_Noformat_Partinummer"/>
                        <w:tag w:val="CC_Noformat_Partinummer"/>
                        <w:id w:val="-1709555926"/>
                        <w:placeholder>
                          <w:docPart w:val="FBF835DF2B8946AAB7F2150E4E3A8B1F"/>
                        </w:placeholder>
                        <w:text/>
                      </w:sdtPr>
                      <w:sdtEndPr/>
                      <w:sdtContent>
                        <w:r w:rsidR="00137C38">
                          <w:t>2006</w:t>
                        </w:r>
                      </w:sdtContent>
                    </w:sdt>
                  </w:p>
                </w:txbxContent>
              </v:textbox>
              <w10:wrap anchorx="page"/>
            </v:shape>
          </w:pict>
        </mc:Fallback>
      </mc:AlternateContent>
    </w:r>
  </w:p>
  <w:p w14:paraId="48473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D092" w14:textId="77777777" w:rsidR="00262EA3" w:rsidRDefault="00262EA3" w:rsidP="008563AC">
    <w:pPr>
      <w:jc w:val="right"/>
    </w:pPr>
  </w:p>
  <w:p w14:paraId="57D071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3A85" w14:textId="77777777" w:rsidR="00262EA3" w:rsidRDefault="00E27D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D15E3" wp14:editId="153D9C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2FB37D" w14:textId="77777777" w:rsidR="00262EA3" w:rsidRDefault="00E27DE2" w:rsidP="00A314CF">
    <w:pPr>
      <w:pStyle w:val="FSHNormal"/>
      <w:spacing w:before="40"/>
    </w:pPr>
    <w:sdt>
      <w:sdtPr>
        <w:alias w:val="CC_Noformat_Motionstyp"/>
        <w:tag w:val="CC_Noformat_Motionstyp"/>
        <w:id w:val="1162973129"/>
        <w:lock w:val="sdtContentLocked"/>
        <w15:appearance w15:val="hidden"/>
        <w:text/>
      </w:sdtPr>
      <w:sdtEndPr/>
      <w:sdtContent>
        <w:r w:rsidR="001E5970">
          <w:t>Enskild motion</w:t>
        </w:r>
      </w:sdtContent>
    </w:sdt>
    <w:r w:rsidR="00821B36">
      <w:t xml:space="preserve"> </w:t>
    </w:r>
    <w:sdt>
      <w:sdtPr>
        <w:alias w:val="CC_Noformat_Partikod"/>
        <w:tag w:val="CC_Noformat_Partikod"/>
        <w:id w:val="1471015553"/>
        <w:placeholder>
          <w:docPart w:val="57838C9E7CC04DEBAA9920AFDB019A91"/>
        </w:placeholder>
        <w:text/>
      </w:sdtPr>
      <w:sdtEndPr/>
      <w:sdtContent>
        <w:r w:rsidR="00137C38">
          <w:t>MP</w:t>
        </w:r>
      </w:sdtContent>
    </w:sdt>
    <w:sdt>
      <w:sdtPr>
        <w:alias w:val="CC_Noformat_Partinummer"/>
        <w:tag w:val="CC_Noformat_Partinummer"/>
        <w:id w:val="-2014525982"/>
        <w:text/>
      </w:sdtPr>
      <w:sdtEndPr/>
      <w:sdtContent>
        <w:r w:rsidR="00137C38">
          <w:t>2006</w:t>
        </w:r>
      </w:sdtContent>
    </w:sdt>
  </w:p>
  <w:p w14:paraId="6405C4EF" w14:textId="77777777" w:rsidR="00262EA3" w:rsidRPr="008227B3" w:rsidRDefault="00E27D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60EED9" w14:textId="77777777" w:rsidR="00262EA3" w:rsidRPr="008227B3" w:rsidRDefault="00E27DE2" w:rsidP="00B37A37">
    <w:pPr>
      <w:pStyle w:val="MotionTIllRiksdagen"/>
    </w:pPr>
    <w:sdt>
      <w:sdtPr>
        <w:rPr>
          <w:rStyle w:val="BeteckningChar"/>
        </w:rPr>
        <w:alias w:val="CC_Noformat_Riksmote"/>
        <w:tag w:val="CC_Noformat_Riksmote"/>
        <w:id w:val="1201050710"/>
        <w:lock w:val="sdtContentLocked"/>
        <w:placeholder>
          <w:docPart w:val="0186CBFDA5CF41DFAA4822700284FAFC"/>
        </w:placeholder>
        <w15:appearance w15:val="hidden"/>
        <w:text/>
      </w:sdtPr>
      <w:sdtEndPr>
        <w:rPr>
          <w:rStyle w:val="Rubrik1Char"/>
          <w:rFonts w:asciiTheme="majorHAnsi" w:hAnsiTheme="majorHAnsi"/>
          <w:sz w:val="38"/>
        </w:rPr>
      </w:sdtEndPr>
      <w:sdtContent>
        <w:r w:rsidR="001E59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5970">
          <w:t>:4101</w:t>
        </w:r>
      </w:sdtContent>
    </w:sdt>
  </w:p>
  <w:p w14:paraId="3DB7D57F" w14:textId="77777777" w:rsidR="00262EA3" w:rsidRDefault="00E27DE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5970">
          <w:t>av Annika Hirvonen m.fl. (MP)</w:t>
        </w:r>
      </w:sdtContent>
    </w:sdt>
  </w:p>
  <w:sdt>
    <w:sdtPr>
      <w:alias w:val="CC_Noformat_Rubtext"/>
      <w:tag w:val="CC_Noformat_Rubtext"/>
      <w:id w:val="-218060500"/>
      <w:lock w:val="sdtLocked"/>
      <w:placeholder>
        <w:docPart w:val="DE18BA8CC1C54AE7BECD3BC2F71A44A2"/>
      </w:placeholder>
      <w:text/>
    </w:sdtPr>
    <w:sdtEndPr/>
    <w:sdtContent>
      <w:p w14:paraId="50863ABC" w14:textId="77777777" w:rsidR="00262EA3" w:rsidRDefault="008423D2" w:rsidP="00283E0F">
        <w:pPr>
          <w:pStyle w:val="FSHRub2"/>
        </w:pPr>
        <w:r>
          <w:t>Hållbarhet, natur och friluftsliv i skolan</w:t>
        </w:r>
      </w:p>
    </w:sdtContent>
  </w:sdt>
  <w:sdt>
    <w:sdtPr>
      <w:alias w:val="CC_Boilerplate_3"/>
      <w:tag w:val="CC_Boilerplate_3"/>
      <w:id w:val="1606463544"/>
      <w:lock w:val="sdtContentLocked"/>
      <w15:appearance w15:val="hidden"/>
      <w:text w:multiLine="1"/>
    </w:sdtPr>
    <w:sdtEndPr/>
    <w:sdtContent>
      <w:p w14:paraId="488810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7C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C38"/>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E9E"/>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70"/>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A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754"/>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6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0B3"/>
    <w:rsid w:val="007022A3"/>
    <w:rsid w:val="00702930"/>
    <w:rsid w:val="00702CEF"/>
    <w:rsid w:val="00702E4E"/>
    <w:rsid w:val="00703957"/>
    <w:rsid w:val="00703997"/>
    <w:rsid w:val="00703A10"/>
    <w:rsid w:val="00703B2B"/>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D2"/>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FF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A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AA"/>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B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E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4C4"/>
    <w:rsid w:val="00DB7E7F"/>
    <w:rsid w:val="00DC01AA"/>
    <w:rsid w:val="00DC084A"/>
    <w:rsid w:val="00DC243D"/>
    <w:rsid w:val="00DC27BC"/>
    <w:rsid w:val="00DC288D"/>
    <w:rsid w:val="00DC29A0"/>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DE2"/>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A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BF7679"/>
  <w15:chartTrackingRefBased/>
  <w15:docId w15:val="{186839C5-0F0F-4E32-A4FF-EF5BACFE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37C3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2D770591144D8BC41F5DDC630DF0B"/>
        <w:category>
          <w:name w:val="Allmänt"/>
          <w:gallery w:val="placeholder"/>
        </w:category>
        <w:types>
          <w:type w:val="bbPlcHdr"/>
        </w:types>
        <w:behaviors>
          <w:behavior w:val="content"/>
        </w:behaviors>
        <w:guid w:val="{36D0C8EC-7D78-42AF-B8F4-0E34803CE61E}"/>
      </w:docPartPr>
      <w:docPartBody>
        <w:p w:rsidR="00BB076E" w:rsidRDefault="0045101A">
          <w:pPr>
            <w:pStyle w:val="4D82D770591144D8BC41F5DDC630DF0B"/>
          </w:pPr>
          <w:r w:rsidRPr="005A0A93">
            <w:rPr>
              <w:rStyle w:val="Platshllartext"/>
            </w:rPr>
            <w:t>Förslag till riksdagsbeslut</w:t>
          </w:r>
        </w:p>
      </w:docPartBody>
    </w:docPart>
    <w:docPart>
      <w:docPartPr>
        <w:name w:val="C1ACC48F2125414799374AEA552ED413"/>
        <w:category>
          <w:name w:val="Allmänt"/>
          <w:gallery w:val="placeholder"/>
        </w:category>
        <w:types>
          <w:type w:val="bbPlcHdr"/>
        </w:types>
        <w:behaviors>
          <w:behavior w:val="content"/>
        </w:behaviors>
        <w:guid w:val="{1A2252AA-09E1-4F99-97EC-6DDE49CABFCC}"/>
      </w:docPartPr>
      <w:docPartBody>
        <w:p w:rsidR="00BB076E" w:rsidRDefault="0045101A">
          <w:pPr>
            <w:pStyle w:val="C1ACC48F2125414799374AEA552ED413"/>
          </w:pPr>
          <w:r w:rsidRPr="005A0A93">
            <w:rPr>
              <w:rStyle w:val="Platshllartext"/>
            </w:rPr>
            <w:t>Motivering</w:t>
          </w:r>
        </w:p>
      </w:docPartBody>
    </w:docPart>
    <w:docPart>
      <w:docPartPr>
        <w:name w:val="6717483E520E4D5F979E538FF3E7AAF5"/>
        <w:category>
          <w:name w:val="Allmänt"/>
          <w:gallery w:val="placeholder"/>
        </w:category>
        <w:types>
          <w:type w:val="bbPlcHdr"/>
        </w:types>
        <w:behaviors>
          <w:behavior w:val="content"/>
        </w:behaviors>
        <w:guid w:val="{7A4CF7C9-9F66-4BFA-8B61-EAC7F200691A}"/>
      </w:docPartPr>
      <w:docPartBody>
        <w:p w:rsidR="00BB076E" w:rsidRDefault="0045101A">
          <w:pPr>
            <w:pStyle w:val="6717483E520E4D5F979E538FF3E7AAF5"/>
          </w:pPr>
          <w:r>
            <w:rPr>
              <w:rStyle w:val="Platshllartext"/>
            </w:rPr>
            <w:t xml:space="preserve"> </w:t>
          </w:r>
        </w:p>
      </w:docPartBody>
    </w:docPart>
    <w:docPart>
      <w:docPartPr>
        <w:name w:val="FBF835DF2B8946AAB7F2150E4E3A8B1F"/>
        <w:category>
          <w:name w:val="Allmänt"/>
          <w:gallery w:val="placeholder"/>
        </w:category>
        <w:types>
          <w:type w:val="bbPlcHdr"/>
        </w:types>
        <w:behaviors>
          <w:behavior w:val="content"/>
        </w:behaviors>
        <w:guid w:val="{7781280F-7962-4549-9247-E20A37E9D1C5}"/>
      </w:docPartPr>
      <w:docPartBody>
        <w:p w:rsidR="00BB076E" w:rsidRDefault="0045101A">
          <w:pPr>
            <w:pStyle w:val="FBF835DF2B8946AAB7F2150E4E3A8B1F"/>
          </w:pPr>
          <w:r>
            <w:t xml:space="preserve"> </w:t>
          </w:r>
        </w:p>
      </w:docPartBody>
    </w:docPart>
    <w:docPart>
      <w:docPartPr>
        <w:name w:val="DefaultPlaceholder_-1854013440"/>
        <w:category>
          <w:name w:val="Allmänt"/>
          <w:gallery w:val="placeholder"/>
        </w:category>
        <w:types>
          <w:type w:val="bbPlcHdr"/>
        </w:types>
        <w:behaviors>
          <w:behavior w:val="content"/>
        </w:behaviors>
        <w:guid w:val="{520027BD-F14E-4390-9F03-DF1C24598950}"/>
      </w:docPartPr>
      <w:docPartBody>
        <w:p w:rsidR="00BB076E" w:rsidRDefault="0045101A">
          <w:r w:rsidRPr="00BD36FE">
            <w:rPr>
              <w:rStyle w:val="Platshllartext"/>
            </w:rPr>
            <w:t>Klicka eller tryck här för att ange text.</w:t>
          </w:r>
        </w:p>
      </w:docPartBody>
    </w:docPart>
    <w:docPart>
      <w:docPartPr>
        <w:name w:val="DE18BA8CC1C54AE7BECD3BC2F71A44A2"/>
        <w:category>
          <w:name w:val="Allmänt"/>
          <w:gallery w:val="placeholder"/>
        </w:category>
        <w:types>
          <w:type w:val="bbPlcHdr"/>
        </w:types>
        <w:behaviors>
          <w:behavior w:val="content"/>
        </w:behaviors>
        <w:guid w:val="{6F32C9EB-8DC4-44F9-8FA9-FC99DA5571D2}"/>
      </w:docPartPr>
      <w:docPartBody>
        <w:p w:rsidR="00BB076E" w:rsidRDefault="0045101A">
          <w:r w:rsidRPr="00BD36FE">
            <w:rPr>
              <w:rStyle w:val="Platshllartext"/>
            </w:rPr>
            <w:t>[ange din text här]</w:t>
          </w:r>
        </w:p>
      </w:docPartBody>
    </w:docPart>
    <w:docPart>
      <w:docPartPr>
        <w:name w:val="0186CBFDA5CF41DFAA4822700284FAFC"/>
        <w:category>
          <w:name w:val="Allmänt"/>
          <w:gallery w:val="placeholder"/>
        </w:category>
        <w:types>
          <w:type w:val="bbPlcHdr"/>
        </w:types>
        <w:behaviors>
          <w:behavior w:val="content"/>
        </w:behaviors>
        <w:guid w:val="{ACCDB2D0-581D-4A88-A29F-9B51CB6DEDEF}"/>
      </w:docPartPr>
      <w:docPartBody>
        <w:p w:rsidR="00BB076E" w:rsidRDefault="0045101A" w:rsidP="0045101A">
          <w:pPr>
            <w:pStyle w:val="0186CBFDA5CF41DFAA4822700284FAFC"/>
          </w:pPr>
          <w:r w:rsidRPr="005A0A93">
            <w:rPr>
              <w:rStyle w:val="Platshllartext"/>
            </w:rPr>
            <w:t>Motivering</w:t>
          </w:r>
        </w:p>
      </w:docPartBody>
    </w:docPart>
    <w:docPart>
      <w:docPartPr>
        <w:name w:val="57838C9E7CC04DEBAA9920AFDB019A91"/>
        <w:category>
          <w:name w:val="Allmänt"/>
          <w:gallery w:val="placeholder"/>
        </w:category>
        <w:types>
          <w:type w:val="bbPlcHdr"/>
        </w:types>
        <w:behaviors>
          <w:behavior w:val="content"/>
        </w:behaviors>
        <w:guid w:val="{E69A4BF4-7349-4ADC-ADDF-069B5A35EEFA}"/>
      </w:docPartPr>
      <w:docPartBody>
        <w:p w:rsidR="00BB076E" w:rsidRDefault="0045101A" w:rsidP="0045101A">
          <w:pPr>
            <w:pStyle w:val="57838C9E7CC04DEBAA9920AFDB019A91"/>
          </w:pPr>
          <w:r w:rsidRPr="009B077E">
            <w:rPr>
              <w:rStyle w:val="Platshllartext"/>
            </w:rPr>
            <w:t>[Ange din text här.]</w:t>
          </w:r>
        </w:p>
      </w:docPartBody>
    </w:docPart>
    <w:docPart>
      <w:docPartPr>
        <w:name w:val="79314D2DD73E4D78B490D35BEB3C67D1"/>
        <w:category>
          <w:name w:val="Allmänt"/>
          <w:gallery w:val="placeholder"/>
        </w:category>
        <w:types>
          <w:type w:val="bbPlcHdr"/>
        </w:types>
        <w:behaviors>
          <w:behavior w:val="content"/>
        </w:behaviors>
        <w:guid w:val="{AE13E7B8-5478-4A24-BE7C-9BBE2CFD32EB}"/>
      </w:docPartPr>
      <w:docPartBody>
        <w:p w:rsidR="00AE5E11" w:rsidRDefault="00AE5E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1A"/>
    <w:rsid w:val="0045101A"/>
    <w:rsid w:val="00AE5E11"/>
    <w:rsid w:val="00BB0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101A"/>
    <w:rPr>
      <w:color w:val="F4B083" w:themeColor="accent2" w:themeTint="99"/>
    </w:rPr>
  </w:style>
  <w:style w:type="paragraph" w:customStyle="1" w:styleId="4D82D770591144D8BC41F5DDC630DF0B">
    <w:name w:val="4D82D770591144D8BC41F5DDC630DF0B"/>
  </w:style>
  <w:style w:type="paragraph" w:customStyle="1" w:styleId="C1ACC48F2125414799374AEA552ED413">
    <w:name w:val="C1ACC48F2125414799374AEA552ED413"/>
  </w:style>
  <w:style w:type="paragraph" w:customStyle="1" w:styleId="6717483E520E4D5F979E538FF3E7AAF5">
    <w:name w:val="6717483E520E4D5F979E538FF3E7AAF5"/>
  </w:style>
  <w:style w:type="paragraph" w:customStyle="1" w:styleId="FBF835DF2B8946AAB7F2150E4E3A8B1F">
    <w:name w:val="FBF835DF2B8946AAB7F2150E4E3A8B1F"/>
  </w:style>
  <w:style w:type="paragraph" w:customStyle="1" w:styleId="0186CBFDA5CF41DFAA4822700284FAFC">
    <w:name w:val="0186CBFDA5CF41DFAA4822700284FAFC"/>
    <w:rsid w:val="0045101A"/>
  </w:style>
  <w:style w:type="paragraph" w:customStyle="1" w:styleId="57838C9E7CC04DEBAA9920AFDB019A91">
    <w:name w:val="57838C9E7CC04DEBAA9920AFDB019A91"/>
    <w:rsid w:val="00451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C132A-97B0-405D-A72B-8B1A62F302ED}"/>
</file>

<file path=customXml/itemProps2.xml><?xml version="1.0" encoding="utf-8"?>
<ds:datastoreItem xmlns:ds="http://schemas.openxmlformats.org/officeDocument/2006/customXml" ds:itemID="{A5B806FB-2257-4E28-9DCD-EB80A4F17C62}"/>
</file>

<file path=customXml/itemProps3.xml><?xml version="1.0" encoding="utf-8"?>
<ds:datastoreItem xmlns:ds="http://schemas.openxmlformats.org/officeDocument/2006/customXml" ds:itemID="{D1B73D33-2F2A-42BC-8E48-E7BFCEFA1C24}"/>
</file>

<file path=docProps/app.xml><?xml version="1.0" encoding="utf-8"?>
<Properties xmlns="http://schemas.openxmlformats.org/officeDocument/2006/extended-properties" xmlns:vt="http://schemas.openxmlformats.org/officeDocument/2006/docPropsVTypes">
  <Template>Normal</Template>
  <TotalTime>6</TotalTime>
  <Pages>3</Pages>
  <Words>765</Words>
  <Characters>4186</Characters>
  <Application>Microsoft Office Word</Application>
  <DocSecurity>0</DocSecurity>
  <Lines>73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MP2006 Hållbarhet  natur och friluftsliv i skolan</vt:lpstr>
      <vt:lpstr>
      </vt:lpstr>
    </vt:vector>
  </TitlesOfParts>
  <Company>Sveriges riksdag</Company>
  <LinksUpToDate>false</LinksUpToDate>
  <CharactersWithSpaces>4927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