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0026" w:rsidTr="00810026">
        <w:tc>
          <w:tcPr>
            <w:tcW w:w="5471" w:type="dxa"/>
          </w:tcPr>
          <w:p w:rsidR="00810026" w:rsidRDefault="001C4B8F" w:rsidP="0081002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10026" w:rsidRDefault="001C4B8F" w:rsidP="00810026">
            <w:pPr>
              <w:pStyle w:val="RSKRbeteckning"/>
            </w:pPr>
            <w:r>
              <w:t>2021/22</w:t>
            </w:r>
            <w:r w:rsidR="00810026">
              <w:t>:</w:t>
            </w:r>
            <w:r>
              <w:t>282</w:t>
            </w:r>
          </w:p>
        </w:tc>
        <w:tc>
          <w:tcPr>
            <w:tcW w:w="2551" w:type="dxa"/>
          </w:tcPr>
          <w:p w:rsidR="00810026" w:rsidRDefault="00810026" w:rsidP="00810026">
            <w:pPr>
              <w:jc w:val="right"/>
            </w:pPr>
          </w:p>
        </w:tc>
      </w:tr>
      <w:tr w:rsidR="00810026" w:rsidRPr="00810026" w:rsidTr="0081002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10026" w:rsidRPr="00810026" w:rsidRDefault="00810026" w:rsidP="00810026">
            <w:pPr>
              <w:rPr>
                <w:sz w:val="10"/>
              </w:rPr>
            </w:pPr>
          </w:p>
        </w:tc>
      </w:tr>
    </w:tbl>
    <w:p w:rsidR="005E6CE0" w:rsidRDefault="005E6CE0" w:rsidP="00810026"/>
    <w:p w:rsidR="00810026" w:rsidRDefault="001C4B8F" w:rsidP="00810026">
      <w:pPr>
        <w:pStyle w:val="Mottagare1"/>
      </w:pPr>
      <w:r>
        <w:t>Regeringen</w:t>
      </w:r>
    </w:p>
    <w:p w:rsidR="00810026" w:rsidRDefault="001C4B8F" w:rsidP="00810026">
      <w:pPr>
        <w:pStyle w:val="Mottagare2"/>
      </w:pPr>
      <w:r>
        <w:rPr>
          <w:noProof/>
        </w:rPr>
        <w:t>Socialdepartementet</w:t>
      </w:r>
    </w:p>
    <w:p w:rsidR="00810026" w:rsidRDefault="00810026" w:rsidP="00810026">
      <w:r>
        <w:t xml:space="preserve">Med överlämnande av </w:t>
      </w:r>
      <w:r w:rsidR="001C4B8F">
        <w:t>socialförsäkringsutskottet</w:t>
      </w:r>
      <w:r>
        <w:t xml:space="preserve">s betänkande </w:t>
      </w:r>
      <w:r w:rsidR="001C4B8F">
        <w:t>2021/22</w:t>
      </w:r>
      <w:r>
        <w:t>:</w:t>
      </w:r>
      <w:r w:rsidR="001C4B8F">
        <w:t>SfU18</w:t>
      </w:r>
      <w:r>
        <w:t xml:space="preserve"> </w:t>
      </w:r>
      <w:r w:rsidR="001C4B8F">
        <w:t>Ekonomisk familjepolitik</w:t>
      </w:r>
      <w:r>
        <w:t xml:space="preserve"> får jag anmäla att riksdagen denna dag bifallit utskottets förslag till riksdagsbeslut.</w:t>
      </w:r>
    </w:p>
    <w:p w:rsidR="00810026" w:rsidRDefault="00810026" w:rsidP="00810026">
      <w:pPr>
        <w:pStyle w:val="Stockholm"/>
      </w:pPr>
      <w:r>
        <w:t xml:space="preserve">Stockholm </w:t>
      </w:r>
      <w:r w:rsidR="001C4B8F">
        <w:t>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0026" w:rsidTr="00810026">
        <w:tc>
          <w:tcPr>
            <w:tcW w:w="3628" w:type="dxa"/>
          </w:tcPr>
          <w:p w:rsidR="00810026" w:rsidRDefault="001C4B8F" w:rsidP="0081002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10026" w:rsidRDefault="001C4B8F" w:rsidP="0081002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10026" w:rsidRPr="00810026" w:rsidRDefault="00810026" w:rsidP="00810026"/>
    <w:sectPr w:rsidR="00810026" w:rsidRPr="0081002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026" w:rsidRDefault="00810026" w:rsidP="002C3923">
      <w:r>
        <w:separator/>
      </w:r>
    </w:p>
  </w:endnote>
  <w:endnote w:type="continuationSeparator" w:id="0">
    <w:p w:rsidR="00810026" w:rsidRDefault="0081002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026" w:rsidRDefault="00810026" w:rsidP="002C3923">
      <w:r>
        <w:separator/>
      </w:r>
    </w:p>
  </w:footnote>
  <w:footnote w:type="continuationSeparator" w:id="0">
    <w:p w:rsidR="00810026" w:rsidRDefault="0081002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2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4B8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24D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10E2"/>
    <w:rsid w:val="007C4893"/>
    <w:rsid w:val="007D1F51"/>
    <w:rsid w:val="0081002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6E73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17CC14C-5DE3-45C7-85E5-15D7C025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57BE5-0E03-40DD-877D-D618BFD3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2022-05-11T14:42:00Z</dcterms:created>
  <dcterms:modified xsi:type="dcterms:W3CDTF">2022-05-11T14:42:00Z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282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18</vt:lpwstr>
  </property>
  <property fmtid="{D5CDD505-2E9C-101B-9397-08002B2CF9AE}" pid="18" name="RefRubrik">
    <vt:lpwstr>Ekonomisk familjepolitik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